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71C" w:rsidRPr="00463A5A" w:rsidRDefault="00FC671C" w:rsidP="00FC671C">
      <w:pPr>
        <w:spacing w:line="560" w:lineRule="exact"/>
        <w:jc w:val="left"/>
        <w:rPr>
          <w:rFonts w:ascii="仿宋" w:eastAsia="仿宋" w:hAnsi="仿宋"/>
          <w:b/>
          <w:sz w:val="32"/>
          <w:szCs w:val="32"/>
        </w:rPr>
      </w:pPr>
      <w:r w:rsidRPr="00463A5A">
        <w:rPr>
          <w:rFonts w:ascii="仿宋" w:eastAsia="仿宋" w:hAnsi="仿宋" w:hint="eastAsia"/>
          <w:b/>
          <w:sz w:val="32"/>
          <w:szCs w:val="32"/>
        </w:rPr>
        <w:t>附件1：</w:t>
      </w:r>
    </w:p>
    <w:p w:rsidR="00F331C9" w:rsidRPr="00463A5A" w:rsidRDefault="00F331C9" w:rsidP="00F331C9">
      <w:pPr>
        <w:spacing w:line="560" w:lineRule="exact"/>
        <w:jc w:val="center"/>
        <w:rPr>
          <w:rFonts w:ascii="仿宋" w:eastAsia="仿宋" w:hAnsi="仿宋"/>
          <w:b/>
          <w:sz w:val="32"/>
          <w:szCs w:val="32"/>
        </w:rPr>
      </w:pPr>
      <w:r w:rsidRPr="00463A5A">
        <w:rPr>
          <w:rFonts w:ascii="仿宋" w:eastAsia="仿宋" w:hAnsi="仿宋" w:hint="eastAsia"/>
          <w:b/>
          <w:sz w:val="32"/>
          <w:szCs w:val="32"/>
        </w:rPr>
        <w:t>乌鲁木齐市米东区2019年矿山地质环境恢复治理监理招标项目中标单位一览表</w:t>
      </w:r>
    </w:p>
    <w:tbl>
      <w:tblPr>
        <w:tblW w:w="45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10"/>
        <w:gridCol w:w="4819"/>
        <w:gridCol w:w="2128"/>
        <w:gridCol w:w="4535"/>
      </w:tblGrid>
      <w:tr w:rsidR="000B1FCA" w:rsidRPr="00612375" w:rsidTr="000B1FCA">
        <w:trPr>
          <w:trHeight w:val="510"/>
          <w:tblHeader/>
          <w:jc w:val="center"/>
        </w:trPr>
        <w:tc>
          <w:tcPr>
            <w:tcW w:w="314" w:type="pct"/>
            <w:shd w:val="clear" w:color="auto" w:fill="auto"/>
            <w:noWrap/>
            <w:vAlign w:val="center"/>
          </w:tcPr>
          <w:p w:rsidR="000B1FCA" w:rsidRPr="00612375" w:rsidRDefault="000B1FCA" w:rsidP="00730E41">
            <w:pPr>
              <w:widowControl/>
              <w:jc w:val="center"/>
              <w:rPr>
                <w:rFonts w:ascii="宋体" w:hAnsi="宋体" w:cs="宋体"/>
                <w:b/>
                <w:color w:val="000000"/>
                <w:kern w:val="0"/>
                <w:szCs w:val="21"/>
              </w:rPr>
            </w:pPr>
            <w:r w:rsidRPr="00612375">
              <w:rPr>
                <w:rFonts w:ascii="宋体" w:hAnsi="宋体" w:cs="宋体" w:hint="eastAsia"/>
                <w:b/>
                <w:color w:val="000000"/>
                <w:kern w:val="0"/>
                <w:szCs w:val="21"/>
              </w:rPr>
              <w:t>项目类型</w:t>
            </w:r>
          </w:p>
        </w:tc>
        <w:tc>
          <w:tcPr>
            <w:tcW w:w="273" w:type="pct"/>
            <w:shd w:val="clear" w:color="auto" w:fill="auto"/>
            <w:vAlign w:val="center"/>
          </w:tcPr>
          <w:p w:rsidR="000B1FCA" w:rsidRPr="00612375" w:rsidRDefault="000B1FCA" w:rsidP="00730E41">
            <w:pPr>
              <w:widowControl/>
              <w:jc w:val="center"/>
              <w:rPr>
                <w:rFonts w:ascii="宋体" w:hAnsi="宋体" w:cs="宋体"/>
                <w:b/>
                <w:color w:val="000000"/>
                <w:kern w:val="0"/>
                <w:szCs w:val="21"/>
              </w:rPr>
            </w:pPr>
            <w:r w:rsidRPr="00612375">
              <w:rPr>
                <w:rFonts w:ascii="宋体" w:hAnsi="宋体" w:cs="宋体" w:hint="eastAsia"/>
                <w:b/>
                <w:color w:val="000000"/>
                <w:kern w:val="0"/>
                <w:szCs w:val="21"/>
              </w:rPr>
              <w:t>序号</w:t>
            </w:r>
          </w:p>
        </w:tc>
        <w:tc>
          <w:tcPr>
            <w:tcW w:w="1852" w:type="pct"/>
            <w:shd w:val="clear" w:color="auto" w:fill="auto"/>
            <w:vAlign w:val="center"/>
          </w:tcPr>
          <w:p w:rsidR="000B1FCA" w:rsidRPr="00612375" w:rsidRDefault="000B1FCA" w:rsidP="00730E41">
            <w:pPr>
              <w:widowControl/>
              <w:jc w:val="center"/>
              <w:rPr>
                <w:rFonts w:ascii="宋体" w:hAnsi="宋体" w:cs="宋体"/>
                <w:b/>
                <w:color w:val="000000"/>
                <w:kern w:val="0"/>
                <w:szCs w:val="21"/>
              </w:rPr>
            </w:pPr>
            <w:r w:rsidRPr="00612375">
              <w:rPr>
                <w:rFonts w:ascii="宋体" w:hAnsi="宋体" w:cs="宋体" w:hint="eastAsia"/>
                <w:b/>
                <w:bCs/>
                <w:color w:val="000000"/>
                <w:kern w:val="0"/>
                <w:szCs w:val="21"/>
              </w:rPr>
              <w:t>项目名称</w:t>
            </w:r>
          </w:p>
        </w:tc>
        <w:tc>
          <w:tcPr>
            <w:tcW w:w="818" w:type="pct"/>
            <w:shd w:val="clear" w:color="auto" w:fill="auto"/>
            <w:vAlign w:val="center"/>
          </w:tcPr>
          <w:p w:rsidR="000B1FCA" w:rsidRPr="00612375" w:rsidRDefault="000B1FCA" w:rsidP="00730E41">
            <w:pPr>
              <w:widowControl/>
              <w:jc w:val="center"/>
              <w:rPr>
                <w:rFonts w:ascii="宋体" w:hAnsi="宋体" w:cs="宋体"/>
                <w:b/>
                <w:color w:val="000000"/>
                <w:kern w:val="0"/>
                <w:szCs w:val="21"/>
              </w:rPr>
            </w:pPr>
            <w:r w:rsidRPr="00612375">
              <w:rPr>
                <w:rFonts w:ascii="宋体" w:hAnsi="宋体" w:cs="宋体" w:hint="eastAsia"/>
                <w:b/>
                <w:bCs/>
                <w:color w:val="000000"/>
                <w:kern w:val="0"/>
                <w:szCs w:val="21"/>
              </w:rPr>
              <w:t>项目编号</w:t>
            </w:r>
          </w:p>
        </w:tc>
        <w:tc>
          <w:tcPr>
            <w:tcW w:w="1743" w:type="pct"/>
            <w:shd w:val="clear" w:color="auto" w:fill="auto"/>
            <w:vAlign w:val="center"/>
          </w:tcPr>
          <w:p w:rsidR="000B1FCA" w:rsidRPr="00612375" w:rsidRDefault="000B1FCA" w:rsidP="00730E41">
            <w:pPr>
              <w:widowControl/>
              <w:jc w:val="center"/>
              <w:rPr>
                <w:rFonts w:ascii="宋体" w:hAnsi="宋体" w:cs="宋体"/>
                <w:b/>
                <w:color w:val="000000"/>
                <w:kern w:val="0"/>
                <w:szCs w:val="21"/>
              </w:rPr>
            </w:pPr>
            <w:r w:rsidRPr="00612375">
              <w:rPr>
                <w:rFonts w:ascii="宋体" w:hAnsi="宋体" w:cs="宋体" w:hint="eastAsia"/>
                <w:b/>
                <w:color w:val="000000"/>
                <w:kern w:val="0"/>
                <w:szCs w:val="21"/>
              </w:rPr>
              <w:t>中标单位</w:t>
            </w:r>
          </w:p>
        </w:tc>
      </w:tr>
      <w:tr w:rsidR="000B1FCA" w:rsidRPr="00612375" w:rsidTr="000B1FCA">
        <w:trPr>
          <w:trHeight w:hRule="exact" w:val="1134"/>
          <w:jc w:val="center"/>
        </w:trPr>
        <w:tc>
          <w:tcPr>
            <w:tcW w:w="314" w:type="pct"/>
            <w:vMerge w:val="restart"/>
            <w:shd w:val="clear" w:color="auto" w:fill="auto"/>
            <w:noWrap/>
            <w:vAlign w:val="center"/>
          </w:tcPr>
          <w:p w:rsidR="000B1FCA" w:rsidRPr="00612375" w:rsidRDefault="000B1FCA" w:rsidP="00730E41">
            <w:pPr>
              <w:widowControl/>
              <w:jc w:val="left"/>
              <w:rPr>
                <w:rFonts w:ascii="仿宋" w:eastAsia="仿宋" w:hAnsi="仿宋" w:cs="宋体"/>
                <w:b/>
                <w:kern w:val="0"/>
                <w:sz w:val="28"/>
                <w:szCs w:val="28"/>
              </w:rPr>
            </w:pPr>
            <w:r w:rsidRPr="00612375">
              <w:rPr>
                <w:rFonts w:ascii="仿宋" w:eastAsia="仿宋" w:hAnsi="仿宋" w:cs="宋体"/>
                <w:b/>
                <w:kern w:val="0"/>
                <w:sz w:val="28"/>
                <w:szCs w:val="28"/>
              </w:rPr>
              <w:t>矿山</w:t>
            </w:r>
            <w:r w:rsidRPr="00612375">
              <w:rPr>
                <w:rFonts w:ascii="仿宋" w:eastAsia="仿宋" w:hAnsi="仿宋" w:cs="宋体" w:hint="eastAsia"/>
                <w:b/>
                <w:kern w:val="0"/>
                <w:sz w:val="28"/>
                <w:szCs w:val="28"/>
              </w:rPr>
              <w:t>地质</w:t>
            </w:r>
            <w:r w:rsidRPr="00612375">
              <w:rPr>
                <w:rFonts w:ascii="仿宋" w:eastAsia="仿宋" w:hAnsi="仿宋" w:cs="宋体"/>
                <w:b/>
                <w:kern w:val="0"/>
                <w:sz w:val="28"/>
                <w:szCs w:val="28"/>
              </w:rPr>
              <w:t>环境恢复治理监理</w:t>
            </w:r>
          </w:p>
        </w:tc>
        <w:tc>
          <w:tcPr>
            <w:tcW w:w="273" w:type="pct"/>
            <w:shd w:val="clear" w:color="auto" w:fill="auto"/>
            <w:vAlign w:val="center"/>
          </w:tcPr>
          <w:p w:rsidR="000B1FCA" w:rsidRPr="00612375" w:rsidRDefault="000B1FCA" w:rsidP="00730E41">
            <w:pPr>
              <w:widowControl/>
              <w:jc w:val="center"/>
              <w:rPr>
                <w:rFonts w:ascii="仿宋" w:eastAsia="仿宋" w:hAnsi="仿宋" w:cs="宋体"/>
                <w:b/>
                <w:kern w:val="0"/>
                <w:sz w:val="28"/>
                <w:szCs w:val="28"/>
              </w:rPr>
            </w:pPr>
            <w:r w:rsidRPr="00612375">
              <w:rPr>
                <w:rFonts w:ascii="仿宋" w:eastAsia="仿宋" w:hAnsi="仿宋" w:cs="宋体" w:hint="eastAsia"/>
                <w:b/>
                <w:kern w:val="0"/>
                <w:sz w:val="28"/>
                <w:szCs w:val="28"/>
              </w:rPr>
              <w:t>1</w:t>
            </w:r>
          </w:p>
        </w:tc>
        <w:tc>
          <w:tcPr>
            <w:tcW w:w="1852" w:type="pct"/>
            <w:shd w:val="clear" w:color="auto" w:fill="auto"/>
            <w:vAlign w:val="center"/>
          </w:tcPr>
          <w:p w:rsidR="000B1FCA" w:rsidRPr="00612375" w:rsidRDefault="000B1FCA" w:rsidP="00730E41">
            <w:pPr>
              <w:pStyle w:val="a5"/>
              <w:jc w:val="both"/>
              <w:rPr>
                <w:rFonts w:ascii="仿宋" w:eastAsia="仿宋" w:hAnsi="仿宋"/>
                <w:b/>
                <w:kern w:val="0"/>
              </w:rPr>
            </w:pPr>
            <w:r w:rsidRPr="00612375">
              <w:rPr>
                <w:rFonts w:ascii="仿宋" w:eastAsia="仿宋" w:hAnsi="仿宋" w:hint="eastAsia"/>
                <w:b/>
                <w:kern w:val="0"/>
              </w:rPr>
              <w:t>新疆米泉市志强煤矿矿山地质环境恢复治理</w:t>
            </w:r>
          </w:p>
        </w:tc>
        <w:tc>
          <w:tcPr>
            <w:tcW w:w="818" w:type="pct"/>
            <w:shd w:val="clear" w:color="auto" w:fill="auto"/>
            <w:vAlign w:val="center"/>
          </w:tcPr>
          <w:p w:rsidR="000B1FCA" w:rsidRPr="00612375" w:rsidRDefault="000B1FCA" w:rsidP="00730E41">
            <w:pPr>
              <w:pStyle w:val="a5"/>
              <w:jc w:val="both"/>
              <w:rPr>
                <w:rFonts w:ascii="仿宋" w:eastAsia="仿宋" w:hAnsi="仿宋"/>
                <w:b/>
                <w:kern w:val="0"/>
              </w:rPr>
            </w:pPr>
            <w:r>
              <w:rPr>
                <w:rFonts w:ascii="仿宋" w:eastAsia="仿宋" w:hAnsi="仿宋"/>
                <w:b/>
                <w:kern w:val="0"/>
              </w:rPr>
              <w:t>MD</w:t>
            </w:r>
            <w:r>
              <w:rPr>
                <w:rFonts w:ascii="仿宋" w:eastAsia="仿宋" w:hAnsi="仿宋" w:hint="eastAsia"/>
                <w:b/>
                <w:kern w:val="0"/>
              </w:rPr>
              <w:t>J</w:t>
            </w:r>
            <w:r w:rsidRPr="00612375">
              <w:rPr>
                <w:rFonts w:ascii="仿宋" w:eastAsia="仿宋" w:hAnsi="仿宋"/>
                <w:b/>
                <w:kern w:val="0"/>
              </w:rPr>
              <w:t>L2019-1</w:t>
            </w:r>
          </w:p>
        </w:tc>
        <w:tc>
          <w:tcPr>
            <w:tcW w:w="1743" w:type="pct"/>
            <w:shd w:val="clear" w:color="auto" w:fill="auto"/>
            <w:vAlign w:val="center"/>
          </w:tcPr>
          <w:p w:rsidR="000B1FCA" w:rsidRPr="00612375" w:rsidRDefault="000B1FCA" w:rsidP="00730E41">
            <w:pPr>
              <w:pStyle w:val="a5"/>
              <w:jc w:val="both"/>
              <w:rPr>
                <w:rFonts w:ascii="仿宋" w:eastAsia="仿宋" w:hAnsi="仿宋"/>
                <w:b/>
                <w:kern w:val="0"/>
              </w:rPr>
            </w:pPr>
            <w:r>
              <w:rPr>
                <w:rFonts w:ascii="仿宋" w:eastAsia="仿宋" w:hAnsi="仿宋" w:hint="eastAsia"/>
                <w:b/>
                <w:kern w:val="0"/>
              </w:rPr>
              <w:t>中化地质矿山总局新疆地质调查院</w:t>
            </w:r>
          </w:p>
        </w:tc>
      </w:tr>
      <w:tr w:rsidR="000B1FCA" w:rsidRPr="00612375" w:rsidTr="000B1FCA">
        <w:trPr>
          <w:trHeight w:val="1911"/>
          <w:jc w:val="center"/>
        </w:trPr>
        <w:tc>
          <w:tcPr>
            <w:tcW w:w="314" w:type="pct"/>
            <w:vMerge/>
            <w:shd w:val="clear" w:color="auto" w:fill="auto"/>
            <w:noWrap/>
            <w:vAlign w:val="center"/>
            <w:hideMark/>
          </w:tcPr>
          <w:p w:rsidR="000B1FCA" w:rsidRPr="00612375" w:rsidRDefault="000B1FCA" w:rsidP="00730E41">
            <w:pPr>
              <w:widowControl/>
              <w:jc w:val="center"/>
              <w:rPr>
                <w:rFonts w:ascii="仿宋" w:eastAsia="仿宋" w:hAnsi="仿宋" w:cs="宋体"/>
                <w:b/>
                <w:kern w:val="0"/>
                <w:sz w:val="28"/>
                <w:szCs w:val="28"/>
              </w:rPr>
            </w:pPr>
          </w:p>
        </w:tc>
        <w:tc>
          <w:tcPr>
            <w:tcW w:w="273" w:type="pct"/>
            <w:shd w:val="clear" w:color="auto" w:fill="auto"/>
            <w:vAlign w:val="center"/>
            <w:hideMark/>
          </w:tcPr>
          <w:p w:rsidR="000B1FCA" w:rsidRPr="00612375" w:rsidRDefault="000B1FCA" w:rsidP="00730E41">
            <w:pPr>
              <w:widowControl/>
              <w:jc w:val="center"/>
              <w:rPr>
                <w:rFonts w:ascii="仿宋" w:eastAsia="仿宋" w:hAnsi="仿宋" w:cs="宋体"/>
                <w:b/>
                <w:kern w:val="0"/>
                <w:sz w:val="28"/>
                <w:szCs w:val="28"/>
              </w:rPr>
            </w:pPr>
            <w:r w:rsidRPr="00612375">
              <w:rPr>
                <w:rFonts w:ascii="仿宋" w:eastAsia="仿宋" w:hAnsi="仿宋" w:cs="宋体" w:hint="eastAsia"/>
                <w:b/>
                <w:kern w:val="0"/>
                <w:sz w:val="28"/>
                <w:szCs w:val="28"/>
              </w:rPr>
              <w:t>2</w:t>
            </w:r>
          </w:p>
        </w:tc>
        <w:tc>
          <w:tcPr>
            <w:tcW w:w="1852" w:type="pct"/>
            <w:shd w:val="clear" w:color="auto" w:fill="auto"/>
            <w:vAlign w:val="center"/>
            <w:hideMark/>
          </w:tcPr>
          <w:p w:rsidR="000B1FCA" w:rsidRPr="00FC671C" w:rsidRDefault="000B1FCA" w:rsidP="00730E41">
            <w:pPr>
              <w:pStyle w:val="a5"/>
              <w:jc w:val="both"/>
              <w:rPr>
                <w:rFonts w:ascii="仿宋" w:eastAsia="仿宋" w:hAnsi="仿宋"/>
                <w:b/>
                <w:kern w:val="0"/>
              </w:rPr>
            </w:pPr>
            <w:r w:rsidRPr="00FC671C">
              <w:rPr>
                <w:rFonts w:ascii="仿宋" w:eastAsia="仿宋" w:hAnsi="仿宋"/>
                <w:b/>
                <w:kern w:val="0"/>
              </w:rPr>
              <w:t xml:space="preserve">新疆米泉市铁厂沟曙光煤炭有限责任公司等四个煤矿矿山地质环境恢复治理项目 </w:t>
            </w:r>
          </w:p>
        </w:tc>
        <w:tc>
          <w:tcPr>
            <w:tcW w:w="818" w:type="pct"/>
            <w:shd w:val="clear" w:color="auto" w:fill="auto"/>
            <w:vAlign w:val="center"/>
            <w:hideMark/>
          </w:tcPr>
          <w:p w:rsidR="000B1FCA" w:rsidRPr="00612375" w:rsidRDefault="000B1FCA" w:rsidP="00730E41">
            <w:pPr>
              <w:pStyle w:val="a5"/>
              <w:jc w:val="both"/>
              <w:rPr>
                <w:rFonts w:ascii="仿宋" w:eastAsia="仿宋" w:hAnsi="仿宋"/>
                <w:b/>
                <w:kern w:val="0"/>
              </w:rPr>
            </w:pPr>
            <w:r>
              <w:rPr>
                <w:rFonts w:ascii="仿宋" w:eastAsia="仿宋" w:hAnsi="仿宋"/>
                <w:b/>
                <w:kern w:val="0"/>
              </w:rPr>
              <w:t>MD</w:t>
            </w:r>
            <w:r>
              <w:rPr>
                <w:rFonts w:ascii="仿宋" w:eastAsia="仿宋" w:hAnsi="仿宋" w:hint="eastAsia"/>
                <w:b/>
                <w:kern w:val="0"/>
              </w:rPr>
              <w:t>J</w:t>
            </w:r>
            <w:r w:rsidRPr="00612375">
              <w:rPr>
                <w:rFonts w:ascii="仿宋" w:eastAsia="仿宋" w:hAnsi="仿宋"/>
                <w:b/>
                <w:kern w:val="0"/>
              </w:rPr>
              <w:t>L2019-</w:t>
            </w:r>
            <w:r>
              <w:rPr>
                <w:rFonts w:ascii="仿宋" w:eastAsia="仿宋" w:hAnsi="仿宋" w:hint="eastAsia"/>
                <w:b/>
                <w:kern w:val="0"/>
              </w:rPr>
              <w:t>2</w:t>
            </w:r>
          </w:p>
        </w:tc>
        <w:tc>
          <w:tcPr>
            <w:tcW w:w="1743" w:type="pct"/>
            <w:shd w:val="clear" w:color="auto" w:fill="auto"/>
            <w:vAlign w:val="center"/>
            <w:hideMark/>
          </w:tcPr>
          <w:p w:rsidR="000B1FCA" w:rsidRPr="00612375" w:rsidRDefault="000B1FCA" w:rsidP="00730E41">
            <w:pPr>
              <w:pStyle w:val="a5"/>
              <w:jc w:val="both"/>
              <w:rPr>
                <w:rFonts w:ascii="仿宋" w:eastAsia="仿宋" w:hAnsi="仿宋"/>
                <w:b/>
                <w:kern w:val="0"/>
              </w:rPr>
            </w:pPr>
            <w:r>
              <w:rPr>
                <w:rFonts w:ascii="仿宋" w:eastAsia="仿宋" w:hAnsi="仿宋" w:hint="eastAsia"/>
                <w:b/>
                <w:kern w:val="0"/>
              </w:rPr>
              <w:t>新疆地质工程勘察院</w:t>
            </w:r>
          </w:p>
        </w:tc>
      </w:tr>
      <w:tr w:rsidR="000B1FCA" w:rsidRPr="00612375" w:rsidTr="000B1FCA">
        <w:trPr>
          <w:trHeight w:hRule="exact" w:val="1134"/>
          <w:jc w:val="center"/>
        </w:trPr>
        <w:tc>
          <w:tcPr>
            <w:tcW w:w="314" w:type="pct"/>
            <w:vMerge/>
            <w:shd w:val="clear" w:color="auto" w:fill="auto"/>
            <w:noWrap/>
            <w:vAlign w:val="center"/>
            <w:hideMark/>
          </w:tcPr>
          <w:p w:rsidR="000B1FCA" w:rsidRPr="00612375" w:rsidRDefault="000B1FCA" w:rsidP="00730E41">
            <w:pPr>
              <w:widowControl/>
              <w:jc w:val="center"/>
              <w:rPr>
                <w:rFonts w:ascii="仿宋" w:eastAsia="仿宋" w:hAnsi="仿宋" w:cs="宋体"/>
                <w:b/>
                <w:kern w:val="0"/>
                <w:sz w:val="28"/>
                <w:szCs w:val="28"/>
              </w:rPr>
            </w:pPr>
          </w:p>
        </w:tc>
        <w:tc>
          <w:tcPr>
            <w:tcW w:w="273" w:type="pct"/>
            <w:shd w:val="clear" w:color="auto" w:fill="auto"/>
            <w:vAlign w:val="center"/>
            <w:hideMark/>
          </w:tcPr>
          <w:p w:rsidR="000B1FCA" w:rsidRPr="00612375" w:rsidRDefault="000B1FCA" w:rsidP="00730E41">
            <w:pPr>
              <w:widowControl/>
              <w:jc w:val="center"/>
              <w:rPr>
                <w:rFonts w:ascii="仿宋" w:eastAsia="仿宋" w:hAnsi="仿宋" w:cs="宋体"/>
                <w:b/>
                <w:kern w:val="0"/>
                <w:sz w:val="28"/>
                <w:szCs w:val="28"/>
              </w:rPr>
            </w:pPr>
            <w:r w:rsidRPr="00612375">
              <w:rPr>
                <w:rFonts w:ascii="仿宋" w:eastAsia="仿宋" w:hAnsi="仿宋" w:cs="宋体" w:hint="eastAsia"/>
                <w:b/>
                <w:kern w:val="0"/>
                <w:sz w:val="28"/>
                <w:szCs w:val="28"/>
              </w:rPr>
              <w:t>3</w:t>
            </w:r>
          </w:p>
        </w:tc>
        <w:tc>
          <w:tcPr>
            <w:tcW w:w="1852" w:type="pct"/>
            <w:shd w:val="clear" w:color="auto" w:fill="auto"/>
            <w:vAlign w:val="center"/>
            <w:hideMark/>
          </w:tcPr>
          <w:p w:rsidR="000B1FCA" w:rsidRPr="00612375" w:rsidRDefault="000B1FCA" w:rsidP="00730E41">
            <w:pPr>
              <w:pStyle w:val="a5"/>
              <w:jc w:val="both"/>
              <w:rPr>
                <w:rFonts w:ascii="仿宋" w:eastAsia="仿宋" w:hAnsi="仿宋"/>
                <w:b/>
                <w:kern w:val="0"/>
              </w:rPr>
            </w:pPr>
            <w:r w:rsidRPr="00612375">
              <w:rPr>
                <w:rFonts w:ascii="仿宋" w:eastAsia="仿宋" w:hAnsi="仿宋" w:hint="eastAsia"/>
                <w:b/>
                <w:kern w:val="0"/>
              </w:rPr>
              <w:t>米泉市铁厂沟镇沙沟卧龙煤矿矿山地质环境恢复治理</w:t>
            </w:r>
          </w:p>
        </w:tc>
        <w:tc>
          <w:tcPr>
            <w:tcW w:w="818" w:type="pct"/>
            <w:shd w:val="clear" w:color="auto" w:fill="auto"/>
            <w:vAlign w:val="center"/>
            <w:hideMark/>
          </w:tcPr>
          <w:p w:rsidR="000B1FCA" w:rsidRPr="00612375" w:rsidRDefault="000B1FCA" w:rsidP="00730E41">
            <w:pPr>
              <w:pStyle w:val="a5"/>
              <w:jc w:val="both"/>
              <w:rPr>
                <w:rFonts w:ascii="仿宋" w:eastAsia="仿宋" w:hAnsi="仿宋"/>
                <w:b/>
                <w:kern w:val="0"/>
              </w:rPr>
            </w:pPr>
            <w:r>
              <w:rPr>
                <w:rFonts w:ascii="仿宋" w:eastAsia="仿宋" w:hAnsi="仿宋"/>
                <w:b/>
                <w:kern w:val="0"/>
              </w:rPr>
              <w:t>MD</w:t>
            </w:r>
            <w:r>
              <w:rPr>
                <w:rFonts w:ascii="仿宋" w:eastAsia="仿宋" w:hAnsi="仿宋" w:hint="eastAsia"/>
                <w:b/>
                <w:kern w:val="0"/>
              </w:rPr>
              <w:t>J</w:t>
            </w:r>
            <w:r w:rsidRPr="00612375">
              <w:rPr>
                <w:rFonts w:ascii="仿宋" w:eastAsia="仿宋" w:hAnsi="仿宋"/>
                <w:b/>
                <w:kern w:val="0"/>
              </w:rPr>
              <w:t>L2019-3</w:t>
            </w:r>
          </w:p>
        </w:tc>
        <w:tc>
          <w:tcPr>
            <w:tcW w:w="1743" w:type="pct"/>
            <w:shd w:val="clear" w:color="auto" w:fill="auto"/>
            <w:vAlign w:val="center"/>
            <w:hideMark/>
          </w:tcPr>
          <w:p w:rsidR="000B1FCA" w:rsidRPr="00612375" w:rsidRDefault="000B1FCA" w:rsidP="00730E41">
            <w:pPr>
              <w:pStyle w:val="a5"/>
              <w:jc w:val="both"/>
              <w:rPr>
                <w:rFonts w:ascii="仿宋" w:eastAsia="仿宋" w:hAnsi="仿宋"/>
                <w:b/>
                <w:kern w:val="0"/>
              </w:rPr>
            </w:pPr>
            <w:r>
              <w:rPr>
                <w:rFonts w:ascii="仿宋" w:eastAsia="仿宋" w:hAnsi="仿宋" w:hint="eastAsia"/>
                <w:b/>
                <w:kern w:val="0"/>
              </w:rPr>
              <w:t>新疆地质工程勘察院</w:t>
            </w:r>
          </w:p>
        </w:tc>
      </w:tr>
    </w:tbl>
    <w:p w:rsidR="00F331C9" w:rsidRDefault="00F331C9" w:rsidP="00F331C9"/>
    <w:p w:rsidR="00F331C9" w:rsidRDefault="00F331C9" w:rsidP="00EB7DA6">
      <w:pPr>
        <w:spacing w:line="560" w:lineRule="exact"/>
        <w:jc w:val="center"/>
        <w:rPr>
          <w:rFonts w:ascii="小标宋" w:eastAsia="小标宋" w:hAnsi="仿宋"/>
          <w:b/>
          <w:sz w:val="32"/>
          <w:szCs w:val="32"/>
        </w:rPr>
      </w:pPr>
    </w:p>
    <w:p w:rsidR="00F331C9" w:rsidRDefault="00F331C9" w:rsidP="00EB7DA6">
      <w:pPr>
        <w:spacing w:line="560" w:lineRule="exact"/>
        <w:jc w:val="center"/>
        <w:rPr>
          <w:rFonts w:ascii="小标宋" w:eastAsia="小标宋" w:hAnsi="仿宋"/>
          <w:b/>
          <w:sz w:val="32"/>
          <w:szCs w:val="32"/>
        </w:rPr>
      </w:pPr>
    </w:p>
    <w:p w:rsidR="00F331C9" w:rsidRDefault="00F331C9" w:rsidP="00EB7DA6">
      <w:pPr>
        <w:spacing w:line="560" w:lineRule="exact"/>
        <w:jc w:val="center"/>
        <w:rPr>
          <w:rFonts w:ascii="小标宋" w:eastAsia="小标宋" w:hAnsi="仿宋"/>
          <w:b/>
          <w:sz w:val="32"/>
          <w:szCs w:val="32"/>
        </w:rPr>
      </w:pPr>
    </w:p>
    <w:p w:rsidR="00F331C9" w:rsidRDefault="00F331C9" w:rsidP="00F331C9">
      <w:pPr>
        <w:spacing w:line="560" w:lineRule="exact"/>
        <w:rPr>
          <w:rFonts w:ascii="小标宋" w:eastAsia="小标宋" w:hAnsi="仿宋"/>
          <w:b/>
          <w:sz w:val="32"/>
          <w:szCs w:val="32"/>
        </w:rPr>
      </w:pPr>
    </w:p>
    <w:p w:rsidR="00EB7DA6" w:rsidRPr="00463A5A" w:rsidRDefault="00895A83" w:rsidP="00EB7DA6">
      <w:pPr>
        <w:spacing w:line="560" w:lineRule="exact"/>
        <w:jc w:val="center"/>
        <w:rPr>
          <w:rFonts w:ascii="仿宋" w:eastAsia="仿宋" w:hAnsi="仿宋"/>
          <w:b/>
          <w:sz w:val="32"/>
          <w:szCs w:val="32"/>
        </w:rPr>
      </w:pPr>
      <w:r w:rsidRPr="00463A5A">
        <w:rPr>
          <w:rFonts w:ascii="仿宋" w:eastAsia="仿宋" w:hAnsi="仿宋" w:hint="eastAsia"/>
          <w:b/>
          <w:sz w:val="32"/>
          <w:szCs w:val="32"/>
        </w:rPr>
        <w:t>乌鲁木齐市米东区2019年矿山地质环境恢复治理招标项目</w:t>
      </w:r>
      <w:r w:rsidR="00EB7DA6" w:rsidRPr="00463A5A">
        <w:rPr>
          <w:rFonts w:ascii="仿宋" w:eastAsia="仿宋" w:hAnsi="仿宋" w:hint="eastAsia"/>
          <w:b/>
          <w:sz w:val="32"/>
          <w:szCs w:val="32"/>
        </w:rPr>
        <w:t>中标单位一览表</w:t>
      </w:r>
    </w:p>
    <w:tbl>
      <w:tblPr>
        <w:tblW w:w="44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710"/>
        <w:gridCol w:w="4537"/>
        <w:gridCol w:w="1983"/>
        <w:gridCol w:w="4537"/>
      </w:tblGrid>
      <w:tr w:rsidR="000B1FCA" w:rsidRPr="00612375" w:rsidTr="000B1FCA">
        <w:trPr>
          <w:trHeight w:val="510"/>
          <w:tblHeader/>
          <w:jc w:val="center"/>
        </w:trPr>
        <w:tc>
          <w:tcPr>
            <w:tcW w:w="324" w:type="pct"/>
            <w:shd w:val="clear" w:color="auto" w:fill="auto"/>
            <w:noWrap/>
            <w:vAlign w:val="center"/>
          </w:tcPr>
          <w:p w:rsidR="000B1FCA" w:rsidRPr="00612375" w:rsidRDefault="000B1FCA" w:rsidP="00EB7DA6">
            <w:pPr>
              <w:widowControl/>
              <w:jc w:val="center"/>
              <w:rPr>
                <w:rFonts w:ascii="宋体" w:hAnsi="宋体" w:cs="宋体"/>
                <w:b/>
                <w:color w:val="000000"/>
                <w:kern w:val="0"/>
                <w:szCs w:val="21"/>
              </w:rPr>
            </w:pPr>
            <w:r w:rsidRPr="00612375">
              <w:rPr>
                <w:rFonts w:ascii="宋体" w:hAnsi="宋体" w:cs="宋体" w:hint="eastAsia"/>
                <w:b/>
                <w:color w:val="000000"/>
                <w:kern w:val="0"/>
                <w:szCs w:val="21"/>
              </w:rPr>
              <w:t>项目类型</w:t>
            </w:r>
          </w:p>
        </w:tc>
        <w:tc>
          <w:tcPr>
            <w:tcW w:w="282" w:type="pct"/>
            <w:shd w:val="clear" w:color="auto" w:fill="auto"/>
            <w:vAlign w:val="center"/>
          </w:tcPr>
          <w:p w:rsidR="000B1FCA" w:rsidRPr="00612375" w:rsidRDefault="000B1FCA" w:rsidP="00AC2B13">
            <w:pPr>
              <w:widowControl/>
              <w:jc w:val="center"/>
              <w:rPr>
                <w:rFonts w:ascii="宋体" w:hAnsi="宋体" w:cs="宋体"/>
                <w:b/>
                <w:color w:val="000000"/>
                <w:kern w:val="0"/>
                <w:szCs w:val="21"/>
              </w:rPr>
            </w:pPr>
            <w:r w:rsidRPr="00612375">
              <w:rPr>
                <w:rFonts w:ascii="宋体" w:hAnsi="宋体" w:cs="宋体" w:hint="eastAsia"/>
                <w:b/>
                <w:color w:val="000000"/>
                <w:kern w:val="0"/>
                <w:szCs w:val="21"/>
              </w:rPr>
              <w:t>序号</w:t>
            </w:r>
          </w:p>
        </w:tc>
        <w:tc>
          <w:tcPr>
            <w:tcW w:w="1803" w:type="pct"/>
            <w:shd w:val="clear" w:color="auto" w:fill="auto"/>
            <w:vAlign w:val="center"/>
          </w:tcPr>
          <w:p w:rsidR="000B1FCA" w:rsidRPr="00612375" w:rsidRDefault="000B1FCA" w:rsidP="00AC2B13">
            <w:pPr>
              <w:widowControl/>
              <w:jc w:val="center"/>
              <w:rPr>
                <w:rFonts w:ascii="宋体" w:hAnsi="宋体" w:cs="宋体"/>
                <w:b/>
                <w:color w:val="000000"/>
                <w:kern w:val="0"/>
                <w:szCs w:val="21"/>
              </w:rPr>
            </w:pPr>
            <w:r w:rsidRPr="00612375">
              <w:rPr>
                <w:rFonts w:ascii="宋体" w:hAnsi="宋体" w:cs="宋体" w:hint="eastAsia"/>
                <w:b/>
                <w:bCs/>
                <w:color w:val="000000"/>
                <w:kern w:val="0"/>
                <w:szCs w:val="21"/>
              </w:rPr>
              <w:t>项目名称</w:t>
            </w:r>
          </w:p>
        </w:tc>
        <w:tc>
          <w:tcPr>
            <w:tcW w:w="788" w:type="pct"/>
            <w:shd w:val="clear" w:color="auto" w:fill="auto"/>
            <w:vAlign w:val="center"/>
          </w:tcPr>
          <w:p w:rsidR="000B1FCA" w:rsidRPr="00612375" w:rsidRDefault="000B1FCA" w:rsidP="00AC2B13">
            <w:pPr>
              <w:widowControl/>
              <w:jc w:val="center"/>
              <w:rPr>
                <w:rFonts w:ascii="宋体" w:hAnsi="宋体" w:cs="宋体"/>
                <w:b/>
                <w:color w:val="000000"/>
                <w:kern w:val="0"/>
                <w:szCs w:val="21"/>
              </w:rPr>
            </w:pPr>
            <w:r w:rsidRPr="00612375">
              <w:rPr>
                <w:rFonts w:ascii="宋体" w:hAnsi="宋体" w:cs="宋体" w:hint="eastAsia"/>
                <w:b/>
                <w:bCs/>
                <w:color w:val="000000"/>
                <w:kern w:val="0"/>
                <w:szCs w:val="21"/>
              </w:rPr>
              <w:t>项目编号</w:t>
            </w:r>
          </w:p>
        </w:tc>
        <w:tc>
          <w:tcPr>
            <w:tcW w:w="1803" w:type="pct"/>
            <w:shd w:val="clear" w:color="auto" w:fill="auto"/>
            <w:vAlign w:val="center"/>
          </w:tcPr>
          <w:p w:rsidR="000B1FCA" w:rsidRPr="00612375" w:rsidRDefault="000B1FCA" w:rsidP="00AC2B13">
            <w:pPr>
              <w:widowControl/>
              <w:jc w:val="center"/>
              <w:rPr>
                <w:rFonts w:ascii="宋体" w:hAnsi="宋体" w:cs="宋体"/>
                <w:b/>
                <w:color w:val="000000"/>
                <w:kern w:val="0"/>
                <w:szCs w:val="21"/>
              </w:rPr>
            </w:pPr>
            <w:r w:rsidRPr="00612375">
              <w:rPr>
                <w:rFonts w:ascii="宋体" w:hAnsi="宋体" w:cs="宋体" w:hint="eastAsia"/>
                <w:b/>
                <w:color w:val="000000"/>
                <w:kern w:val="0"/>
                <w:szCs w:val="21"/>
              </w:rPr>
              <w:t>中标单位</w:t>
            </w:r>
          </w:p>
        </w:tc>
      </w:tr>
      <w:tr w:rsidR="000B1FCA" w:rsidRPr="00612375" w:rsidTr="000B1FCA">
        <w:trPr>
          <w:trHeight w:hRule="exact" w:val="1134"/>
          <w:jc w:val="center"/>
        </w:trPr>
        <w:tc>
          <w:tcPr>
            <w:tcW w:w="324" w:type="pct"/>
            <w:vMerge w:val="restart"/>
            <w:shd w:val="clear" w:color="auto" w:fill="auto"/>
            <w:noWrap/>
            <w:vAlign w:val="center"/>
          </w:tcPr>
          <w:p w:rsidR="000B1FCA" w:rsidRPr="00612375" w:rsidRDefault="000B1FCA" w:rsidP="003D410C">
            <w:pPr>
              <w:widowControl/>
              <w:jc w:val="left"/>
              <w:rPr>
                <w:rFonts w:ascii="仿宋" w:eastAsia="仿宋" w:hAnsi="仿宋" w:cs="宋体"/>
                <w:b/>
                <w:kern w:val="0"/>
                <w:sz w:val="28"/>
                <w:szCs w:val="28"/>
              </w:rPr>
            </w:pPr>
            <w:r w:rsidRPr="00612375">
              <w:rPr>
                <w:rFonts w:ascii="仿宋" w:eastAsia="仿宋" w:hAnsi="仿宋" w:cs="宋体"/>
                <w:b/>
                <w:kern w:val="0"/>
                <w:sz w:val="28"/>
                <w:szCs w:val="28"/>
              </w:rPr>
              <w:t>矿山</w:t>
            </w:r>
            <w:r w:rsidRPr="00612375">
              <w:rPr>
                <w:rFonts w:ascii="仿宋" w:eastAsia="仿宋" w:hAnsi="仿宋" w:cs="宋体" w:hint="eastAsia"/>
                <w:b/>
                <w:kern w:val="0"/>
                <w:sz w:val="28"/>
                <w:szCs w:val="28"/>
              </w:rPr>
              <w:t>地质</w:t>
            </w:r>
            <w:r w:rsidRPr="00612375">
              <w:rPr>
                <w:rFonts w:ascii="仿宋" w:eastAsia="仿宋" w:hAnsi="仿宋" w:cs="宋体"/>
                <w:b/>
                <w:kern w:val="0"/>
                <w:sz w:val="28"/>
                <w:szCs w:val="28"/>
              </w:rPr>
              <w:t>环境恢复治理</w:t>
            </w:r>
          </w:p>
        </w:tc>
        <w:tc>
          <w:tcPr>
            <w:tcW w:w="282" w:type="pct"/>
            <w:shd w:val="clear" w:color="auto" w:fill="auto"/>
            <w:vAlign w:val="center"/>
          </w:tcPr>
          <w:p w:rsidR="000B1FCA" w:rsidRPr="00612375" w:rsidRDefault="000B1FCA" w:rsidP="00AC2B13">
            <w:pPr>
              <w:widowControl/>
              <w:jc w:val="center"/>
              <w:rPr>
                <w:rFonts w:ascii="仿宋" w:eastAsia="仿宋" w:hAnsi="仿宋" w:cs="宋体"/>
                <w:b/>
                <w:kern w:val="0"/>
                <w:sz w:val="28"/>
                <w:szCs w:val="28"/>
              </w:rPr>
            </w:pPr>
            <w:r w:rsidRPr="00612375">
              <w:rPr>
                <w:rFonts w:ascii="仿宋" w:eastAsia="仿宋" w:hAnsi="仿宋" w:cs="宋体" w:hint="eastAsia"/>
                <w:b/>
                <w:kern w:val="0"/>
                <w:sz w:val="28"/>
                <w:szCs w:val="28"/>
              </w:rPr>
              <w:t>1</w:t>
            </w:r>
          </w:p>
        </w:tc>
        <w:tc>
          <w:tcPr>
            <w:tcW w:w="1803" w:type="pct"/>
            <w:shd w:val="clear" w:color="auto" w:fill="auto"/>
            <w:vAlign w:val="center"/>
          </w:tcPr>
          <w:p w:rsidR="000B1FCA" w:rsidRPr="00612375" w:rsidRDefault="000B1FCA" w:rsidP="008E36BC">
            <w:pPr>
              <w:pStyle w:val="a5"/>
              <w:jc w:val="both"/>
              <w:rPr>
                <w:rFonts w:ascii="仿宋" w:eastAsia="仿宋" w:hAnsi="仿宋"/>
                <w:b/>
                <w:kern w:val="0"/>
              </w:rPr>
            </w:pPr>
            <w:r w:rsidRPr="00612375">
              <w:rPr>
                <w:rFonts w:ascii="仿宋" w:eastAsia="仿宋" w:hAnsi="仿宋" w:hint="eastAsia"/>
                <w:b/>
                <w:kern w:val="0"/>
              </w:rPr>
              <w:t>新疆米泉市志强煤矿矿山地质环境恢复治理</w:t>
            </w:r>
          </w:p>
        </w:tc>
        <w:tc>
          <w:tcPr>
            <w:tcW w:w="788" w:type="pct"/>
            <w:shd w:val="clear" w:color="auto" w:fill="auto"/>
            <w:vAlign w:val="center"/>
          </w:tcPr>
          <w:p w:rsidR="000B1FCA" w:rsidRPr="00612375" w:rsidRDefault="000B1FCA" w:rsidP="008E36BC">
            <w:pPr>
              <w:pStyle w:val="a5"/>
              <w:jc w:val="both"/>
              <w:rPr>
                <w:rFonts w:ascii="仿宋" w:eastAsia="仿宋" w:hAnsi="仿宋"/>
                <w:b/>
                <w:kern w:val="0"/>
              </w:rPr>
            </w:pPr>
            <w:r w:rsidRPr="00612375">
              <w:rPr>
                <w:rFonts w:ascii="仿宋" w:eastAsia="仿宋" w:hAnsi="仿宋"/>
                <w:b/>
                <w:kern w:val="0"/>
              </w:rPr>
              <w:t>MDZL2019-1</w:t>
            </w:r>
          </w:p>
        </w:tc>
        <w:tc>
          <w:tcPr>
            <w:tcW w:w="1803" w:type="pct"/>
            <w:shd w:val="clear" w:color="auto" w:fill="auto"/>
            <w:vAlign w:val="center"/>
          </w:tcPr>
          <w:p w:rsidR="000B1FCA" w:rsidRPr="00612375" w:rsidRDefault="000B1FCA" w:rsidP="008E36BC">
            <w:pPr>
              <w:pStyle w:val="a5"/>
              <w:jc w:val="both"/>
              <w:rPr>
                <w:rFonts w:ascii="仿宋" w:eastAsia="仿宋" w:hAnsi="仿宋"/>
                <w:b/>
                <w:kern w:val="0"/>
              </w:rPr>
            </w:pPr>
            <w:r>
              <w:rPr>
                <w:rFonts w:ascii="仿宋" w:eastAsia="仿宋" w:hAnsi="仿宋" w:hint="eastAsia"/>
                <w:b/>
                <w:kern w:val="0"/>
              </w:rPr>
              <w:t>中煤地华盛水文地质勘察有限公司</w:t>
            </w:r>
          </w:p>
        </w:tc>
      </w:tr>
      <w:tr w:rsidR="000B1FCA" w:rsidRPr="00612375" w:rsidTr="000B1FCA">
        <w:trPr>
          <w:trHeight w:val="1911"/>
          <w:jc w:val="center"/>
        </w:trPr>
        <w:tc>
          <w:tcPr>
            <w:tcW w:w="324" w:type="pct"/>
            <w:vMerge/>
            <w:shd w:val="clear" w:color="auto" w:fill="auto"/>
            <w:noWrap/>
            <w:vAlign w:val="center"/>
            <w:hideMark/>
          </w:tcPr>
          <w:p w:rsidR="000B1FCA" w:rsidRPr="00612375" w:rsidRDefault="000B1FCA" w:rsidP="00AC2B13">
            <w:pPr>
              <w:widowControl/>
              <w:jc w:val="center"/>
              <w:rPr>
                <w:rFonts w:ascii="仿宋" w:eastAsia="仿宋" w:hAnsi="仿宋" w:cs="宋体"/>
                <w:b/>
                <w:kern w:val="0"/>
                <w:sz w:val="28"/>
                <w:szCs w:val="28"/>
              </w:rPr>
            </w:pPr>
          </w:p>
        </w:tc>
        <w:tc>
          <w:tcPr>
            <w:tcW w:w="282" w:type="pct"/>
            <w:shd w:val="clear" w:color="auto" w:fill="auto"/>
            <w:vAlign w:val="center"/>
            <w:hideMark/>
          </w:tcPr>
          <w:p w:rsidR="000B1FCA" w:rsidRPr="00612375" w:rsidRDefault="000B1FCA" w:rsidP="00AC2B13">
            <w:pPr>
              <w:widowControl/>
              <w:jc w:val="center"/>
              <w:rPr>
                <w:rFonts w:ascii="仿宋" w:eastAsia="仿宋" w:hAnsi="仿宋" w:cs="宋体"/>
                <w:b/>
                <w:kern w:val="0"/>
                <w:sz w:val="28"/>
                <w:szCs w:val="28"/>
              </w:rPr>
            </w:pPr>
            <w:r w:rsidRPr="00612375">
              <w:rPr>
                <w:rFonts w:ascii="仿宋" w:eastAsia="仿宋" w:hAnsi="仿宋" w:cs="宋体" w:hint="eastAsia"/>
                <w:b/>
                <w:kern w:val="0"/>
                <w:sz w:val="28"/>
                <w:szCs w:val="28"/>
              </w:rPr>
              <w:t>2</w:t>
            </w:r>
          </w:p>
        </w:tc>
        <w:tc>
          <w:tcPr>
            <w:tcW w:w="1803" w:type="pct"/>
            <w:shd w:val="clear" w:color="auto" w:fill="auto"/>
            <w:vAlign w:val="center"/>
            <w:hideMark/>
          </w:tcPr>
          <w:p w:rsidR="000B1FCA" w:rsidRPr="00FC671C" w:rsidRDefault="000B1FCA" w:rsidP="00FC671C">
            <w:pPr>
              <w:pStyle w:val="a5"/>
              <w:jc w:val="both"/>
              <w:rPr>
                <w:rFonts w:ascii="仿宋" w:eastAsia="仿宋" w:hAnsi="仿宋"/>
                <w:b/>
                <w:kern w:val="0"/>
              </w:rPr>
            </w:pPr>
            <w:r w:rsidRPr="00FC671C">
              <w:rPr>
                <w:rFonts w:ascii="仿宋" w:eastAsia="仿宋" w:hAnsi="仿宋"/>
                <w:b/>
                <w:kern w:val="0"/>
              </w:rPr>
              <w:t xml:space="preserve">新疆米泉市铁厂沟曙光煤炭有限责任公司等四个煤矿矿山地质环境恢复治理项目 </w:t>
            </w:r>
          </w:p>
        </w:tc>
        <w:tc>
          <w:tcPr>
            <w:tcW w:w="788" w:type="pct"/>
            <w:shd w:val="clear" w:color="auto" w:fill="auto"/>
            <w:vAlign w:val="center"/>
            <w:hideMark/>
          </w:tcPr>
          <w:p w:rsidR="000B1FCA" w:rsidRPr="00612375" w:rsidRDefault="000B1FCA" w:rsidP="00EB7DA6">
            <w:pPr>
              <w:pStyle w:val="a5"/>
              <w:jc w:val="both"/>
              <w:rPr>
                <w:rFonts w:ascii="仿宋" w:eastAsia="仿宋" w:hAnsi="仿宋"/>
                <w:b/>
                <w:kern w:val="0"/>
              </w:rPr>
            </w:pPr>
            <w:r w:rsidRPr="00612375">
              <w:rPr>
                <w:rFonts w:ascii="仿宋" w:eastAsia="仿宋" w:hAnsi="仿宋"/>
                <w:b/>
                <w:kern w:val="0"/>
              </w:rPr>
              <w:t>MDZL2019-</w:t>
            </w:r>
            <w:r>
              <w:rPr>
                <w:rFonts w:ascii="仿宋" w:eastAsia="仿宋" w:hAnsi="仿宋" w:hint="eastAsia"/>
                <w:b/>
                <w:kern w:val="0"/>
              </w:rPr>
              <w:t>2</w:t>
            </w:r>
          </w:p>
        </w:tc>
        <w:tc>
          <w:tcPr>
            <w:tcW w:w="1803" w:type="pct"/>
            <w:shd w:val="clear" w:color="auto" w:fill="auto"/>
            <w:vAlign w:val="center"/>
            <w:hideMark/>
          </w:tcPr>
          <w:p w:rsidR="000B1FCA" w:rsidRPr="00612375" w:rsidRDefault="000B1FCA" w:rsidP="008E36BC">
            <w:pPr>
              <w:pStyle w:val="a5"/>
              <w:jc w:val="both"/>
              <w:rPr>
                <w:rFonts w:ascii="仿宋" w:eastAsia="仿宋" w:hAnsi="仿宋"/>
                <w:b/>
                <w:kern w:val="0"/>
              </w:rPr>
            </w:pPr>
            <w:r>
              <w:rPr>
                <w:rFonts w:ascii="仿宋" w:eastAsia="仿宋" w:hAnsi="仿宋" w:hint="eastAsia"/>
                <w:b/>
                <w:kern w:val="0"/>
              </w:rPr>
              <w:t>秦皇岛中冶地五一五勘测有限公司</w:t>
            </w:r>
          </w:p>
        </w:tc>
      </w:tr>
      <w:tr w:rsidR="000B1FCA" w:rsidRPr="00612375" w:rsidTr="000B1FCA">
        <w:trPr>
          <w:trHeight w:hRule="exact" w:val="1134"/>
          <w:jc w:val="center"/>
        </w:trPr>
        <w:tc>
          <w:tcPr>
            <w:tcW w:w="324" w:type="pct"/>
            <w:vMerge/>
            <w:shd w:val="clear" w:color="auto" w:fill="auto"/>
            <w:noWrap/>
            <w:vAlign w:val="center"/>
            <w:hideMark/>
          </w:tcPr>
          <w:p w:rsidR="000B1FCA" w:rsidRPr="00612375" w:rsidRDefault="000B1FCA" w:rsidP="00AC2B13">
            <w:pPr>
              <w:widowControl/>
              <w:jc w:val="center"/>
              <w:rPr>
                <w:rFonts w:ascii="仿宋" w:eastAsia="仿宋" w:hAnsi="仿宋" w:cs="宋体"/>
                <w:b/>
                <w:kern w:val="0"/>
                <w:sz w:val="28"/>
                <w:szCs w:val="28"/>
              </w:rPr>
            </w:pPr>
          </w:p>
        </w:tc>
        <w:tc>
          <w:tcPr>
            <w:tcW w:w="282" w:type="pct"/>
            <w:shd w:val="clear" w:color="auto" w:fill="auto"/>
            <w:vAlign w:val="center"/>
            <w:hideMark/>
          </w:tcPr>
          <w:p w:rsidR="000B1FCA" w:rsidRPr="00612375" w:rsidRDefault="000B1FCA" w:rsidP="00EB7DA6">
            <w:pPr>
              <w:widowControl/>
              <w:jc w:val="center"/>
              <w:rPr>
                <w:rFonts w:ascii="仿宋" w:eastAsia="仿宋" w:hAnsi="仿宋" w:cs="宋体"/>
                <w:b/>
                <w:kern w:val="0"/>
                <w:sz w:val="28"/>
                <w:szCs w:val="28"/>
              </w:rPr>
            </w:pPr>
            <w:r w:rsidRPr="00612375">
              <w:rPr>
                <w:rFonts w:ascii="仿宋" w:eastAsia="仿宋" w:hAnsi="仿宋" w:cs="宋体" w:hint="eastAsia"/>
                <w:b/>
                <w:kern w:val="0"/>
                <w:sz w:val="28"/>
                <w:szCs w:val="28"/>
              </w:rPr>
              <w:t>3</w:t>
            </w:r>
          </w:p>
        </w:tc>
        <w:tc>
          <w:tcPr>
            <w:tcW w:w="1803" w:type="pct"/>
            <w:shd w:val="clear" w:color="auto" w:fill="auto"/>
            <w:vAlign w:val="center"/>
            <w:hideMark/>
          </w:tcPr>
          <w:p w:rsidR="000B1FCA" w:rsidRPr="00612375" w:rsidRDefault="000B1FCA" w:rsidP="008E36BC">
            <w:pPr>
              <w:pStyle w:val="a5"/>
              <w:jc w:val="both"/>
              <w:rPr>
                <w:rFonts w:ascii="仿宋" w:eastAsia="仿宋" w:hAnsi="仿宋"/>
                <w:b/>
                <w:kern w:val="0"/>
              </w:rPr>
            </w:pPr>
            <w:r w:rsidRPr="00612375">
              <w:rPr>
                <w:rFonts w:ascii="仿宋" w:eastAsia="仿宋" w:hAnsi="仿宋" w:hint="eastAsia"/>
                <w:b/>
                <w:kern w:val="0"/>
              </w:rPr>
              <w:t>米泉市铁厂沟镇沙沟卧龙煤矿矿山地质环境恢复治理</w:t>
            </w:r>
          </w:p>
        </w:tc>
        <w:tc>
          <w:tcPr>
            <w:tcW w:w="788" w:type="pct"/>
            <w:shd w:val="clear" w:color="auto" w:fill="auto"/>
            <w:vAlign w:val="center"/>
            <w:hideMark/>
          </w:tcPr>
          <w:p w:rsidR="000B1FCA" w:rsidRPr="00612375" w:rsidRDefault="000B1FCA" w:rsidP="008E36BC">
            <w:pPr>
              <w:pStyle w:val="a5"/>
              <w:jc w:val="both"/>
              <w:rPr>
                <w:rFonts w:ascii="仿宋" w:eastAsia="仿宋" w:hAnsi="仿宋"/>
                <w:b/>
                <w:kern w:val="0"/>
              </w:rPr>
            </w:pPr>
            <w:r w:rsidRPr="00612375">
              <w:rPr>
                <w:rFonts w:ascii="仿宋" w:eastAsia="仿宋" w:hAnsi="仿宋"/>
                <w:b/>
                <w:kern w:val="0"/>
              </w:rPr>
              <w:t>MDZL2019-3</w:t>
            </w:r>
          </w:p>
        </w:tc>
        <w:tc>
          <w:tcPr>
            <w:tcW w:w="1803" w:type="pct"/>
            <w:shd w:val="clear" w:color="auto" w:fill="auto"/>
            <w:vAlign w:val="center"/>
            <w:hideMark/>
          </w:tcPr>
          <w:p w:rsidR="000B1FCA" w:rsidRPr="00612375" w:rsidRDefault="000B1FCA" w:rsidP="008E36BC">
            <w:pPr>
              <w:pStyle w:val="a5"/>
              <w:jc w:val="both"/>
              <w:rPr>
                <w:rFonts w:ascii="仿宋" w:eastAsia="仿宋" w:hAnsi="仿宋"/>
                <w:b/>
                <w:kern w:val="0"/>
              </w:rPr>
            </w:pPr>
            <w:r>
              <w:rPr>
                <w:rFonts w:ascii="仿宋" w:eastAsia="仿宋" w:hAnsi="仿宋" w:hint="eastAsia"/>
                <w:b/>
                <w:kern w:val="0"/>
              </w:rPr>
              <w:t>湖北省地质勘察基础工程有限公司</w:t>
            </w:r>
          </w:p>
        </w:tc>
      </w:tr>
    </w:tbl>
    <w:p w:rsidR="00932680" w:rsidRDefault="00B6503E"/>
    <w:sectPr w:rsidR="00932680" w:rsidSect="00EB7DA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03E" w:rsidRDefault="00B6503E" w:rsidP="00EB7DA6">
      <w:r>
        <w:separator/>
      </w:r>
    </w:p>
  </w:endnote>
  <w:endnote w:type="continuationSeparator" w:id="0">
    <w:p w:rsidR="00B6503E" w:rsidRDefault="00B6503E" w:rsidP="00EB7D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小标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03E" w:rsidRDefault="00B6503E" w:rsidP="00EB7DA6">
      <w:r>
        <w:separator/>
      </w:r>
    </w:p>
  </w:footnote>
  <w:footnote w:type="continuationSeparator" w:id="0">
    <w:p w:rsidR="00B6503E" w:rsidRDefault="00B6503E" w:rsidP="00EB7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7DA6"/>
    <w:rsid w:val="000027ED"/>
    <w:rsid w:val="00050105"/>
    <w:rsid w:val="0009639B"/>
    <w:rsid w:val="000B1FCA"/>
    <w:rsid w:val="001B3C27"/>
    <w:rsid w:val="002279BC"/>
    <w:rsid w:val="002C5783"/>
    <w:rsid w:val="003856A2"/>
    <w:rsid w:val="003D410C"/>
    <w:rsid w:val="00407E7F"/>
    <w:rsid w:val="00463A5A"/>
    <w:rsid w:val="004F67C1"/>
    <w:rsid w:val="00550E36"/>
    <w:rsid w:val="005C1650"/>
    <w:rsid w:val="00600B9D"/>
    <w:rsid w:val="00612375"/>
    <w:rsid w:val="006C7F0A"/>
    <w:rsid w:val="00764F02"/>
    <w:rsid w:val="00784271"/>
    <w:rsid w:val="007E3B78"/>
    <w:rsid w:val="00855EE1"/>
    <w:rsid w:val="0087410B"/>
    <w:rsid w:val="00895A83"/>
    <w:rsid w:val="008E36BC"/>
    <w:rsid w:val="009E6967"/>
    <w:rsid w:val="00AD59DF"/>
    <w:rsid w:val="00B53F71"/>
    <w:rsid w:val="00B6503E"/>
    <w:rsid w:val="00D07CBC"/>
    <w:rsid w:val="00D54239"/>
    <w:rsid w:val="00D8418D"/>
    <w:rsid w:val="00D921A0"/>
    <w:rsid w:val="00E33FE4"/>
    <w:rsid w:val="00E55B5D"/>
    <w:rsid w:val="00EB7DA6"/>
    <w:rsid w:val="00EC337D"/>
    <w:rsid w:val="00F331C9"/>
    <w:rsid w:val="00F62ED7"/>
    <w:rsid w:val="00F72B6F"/>
    <w:rsid w:val="00FC67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D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7D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B7DA6"/>
    <w:rPr>
      <w:sz w:val="18"/>
      <w:szCs w:val="18"/>
    </w:rPr>
  </w:style>
  <w:style w:type="paragraph" w:styleId="a4">
    <w:name w:val="footer"/>
    <w:basedOn w:val="a"/>
    <w:link w:val="Char0"/>
    <w:uiPriority w:val="99"/>
    <w:semiHidden/>
    <w:unhideWhenUsed/>
    <w:rsid w:val="00EB7D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B7DA6"/>
    <w:rPr>
      <w:sz w:val="18"/>
      <w:szCs w:val="18"/>
    </w:rPr>
  </w:style>
  <w:style w:type="paragraph" w:customStyle="1" w:styleId="a5">
    <w:name w:val="样式 四号 居中"/>
    <w:basedOn w:val="a"/>
    <w:rsid w:val="00EB7DA6"/>
    <w:pPr>
      <w:jc w:val="center"/>
    </w:pPr>
    <w:rPr>
      <w:rFonts w:eastAsia="仿宋_GB2312" w:cs="宋体"/>
      <w:sz w:val="28"/>
      <w:szCs w:val="28"/>
    </w:rPr>
  </w:style>
</w:styles>
</file>

<file path=word/webSettings.xml><?xml version="1.0" encoding="utf-8"?>
<w:webSettings xmlns:r="http://schemas.openxmlformats.org/officeDocument/2006/relationships" xmlns:w="http://schemas.openxmlformats.org/wordprocessingml/2006/main">
  <w:divs>
    <w:div w:id="720399928">
      <w:bodyDiv w:val="1"/>
      <w:marLeft w:val="0"/>
      <w:marRight w:val="0"/>
      <w:marTop w:val="0"/>
      <w:marBottom w:val="0"/>
      <w:divBdr>
        <w:top w:val="none" w:sz="0" w:space="0" w:color="auto"/>
        <w:left w:val="none" w:sz="0" w:space="0" w:color="auto"/>
        <w:bottom w:val="none" w:sz="0" w:space="0" w:color="auto"/>
        <w:right w:val="none" w:sz="0" w:space="0" w:color="auto"/>
      </w:divBdr>
      <w:divsChild>
        <w:div w:id="744180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孔存银</dc:creator>
  <cp:keywords/>
  <dc:description/>
  <cp:lastModifiedBy>XTJY</cp:lastModifiedBy>
  <cp:revision>21</cp:revision>
  <dcterms:created xsi:type="dcterms:W3CDTF">2019-09-01T11:44:00Z</dcterms:created>
  <dcterms:modified xsi:type="dcterms:W3CDTF">2019-09-05T04:45:00Z</dcterms:modified>
</cp:coreProperties>
</file>