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1E456" w14:textId="77777777" w:rsidR="00FD56B8" w:rsidRDefault="00FD56B8">
      <w:pPr>
        <w:rPr>
          <w:rFonts w:ascii="黑体" w:eastAsia="黑体" w:hAnsi="黑体" w:hint="eastAsia"/>
          <w:sz w:val="32"/>
          <w:szCs w:val="32"/>
        </w:rPr>
      </w:pPr>
    </w:p>
    <w:p w14:paraId="46E18851" w14:textId="77777777" w:rsidR="00FD56B8" w:rsidRDefault="00FD56B8">
      <w:pPr>
        <w:jc w:val="center"/>
        <w:rPr>
          <w:rFonts w:ascii="方正小标宋_GBK" w:eastAsia="方正小标宋_GBK" w:hAnsi="宋体" w:hint="eastAsia"/>
          <w:sz w:val="44"/>
          <w:szCs w:val="44"/>
        </w:rPr>
      </w:pPr>
    </w:p>
    <w:p w14:paraId="5537536E" w14:textId="77777777" w:rsidR="00FD56B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乌鲁木齐市第103小学</w:t>
      </w:r>
    </w:p>
    <w:p w14:paraId="46889228" w14:textId="77777777" w:rsidR="00FD56B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05BD14A" w14:textId="77777777" w:rsidR="00FD56B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D78C5AB" w14:textId="77777777" w:rsidR="00FD56B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D441D64" w14:textId="77777777" w:rsidR="00FD56B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9287F9D" w14:textId="77777777" w:rsidR="00FD56B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D56B8">
          <w:rPr>
            <w:rFonts w:ascii="仿宋_GB2312" w:eastAsia="仿宋_GB2312" w:hAnsi="仿宋_GB2312" w:cs="仿宋_GB2312" w:hint="eastAsia"/>
            <w:b/>
            <w:bCs/>
            <w:sz w:val="32"/>
            <w:szCs w:val="32"/>
          </w:rPr>
          <w:t>第一部分 单位概况</w:t>
        </w:r>
      </w:hyperlink>
    </w:p>
    <w:p w14:paraId="61B46E4B"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1F81F4A"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6D5573E" w14:textId="77777777" w:rsidR="00FD56B8" w:rsidRDefault="00FD56B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1809494"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CD0CE4C"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1874652"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DA1BCC9"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0D454BE"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CC3E241"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1CB9A60"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AEE28A6"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D9A1EA1" w14:textId="77777777" w:rsidR="00FD56B8" w:rsidRDefault="00FD56B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C95D46A"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B02BCBF" w14:textId="77777777" w:rsidR="00FD56B8" w:rsidRDefault="00FD56B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30FEE36" w14:textId="77777777" w:rsidR="00FD56B8" w:rsidRDefault="00FD56B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5326D28" w14:textId="77777777" w:rsidR="00FD56B8" w:rsidRDefault="00FD56B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A923B58"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6FB986D" w14:textId="77777777" w:rsidR="00FD56B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D137860" w14:textId="77777777" w:rsidR="00FD56B8" w:rsidRDefault="00FD56B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EFDA822" w14:textId="77777777" w:rsidR="00FD56B8" w:rsidRDefault="00FD56B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427EF1A"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B0C8E9D"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BC7F288"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0B0088C"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C44C517"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549E237"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E78302D" w14:textId="77777777" w:rsidR="00FD56B8" w:rsidRDefault="00FD56B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3DCD9CF" w14:textId="77777777" w:rsidR="00FD56B8" w:rsidRDefault="00FD56B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A9C9B2A" w14:textId="77777777" w:rsidR="00FD56B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4F9603E" w14:textId="77777777" w:rsidR="00FD56B8" w:rsidRDefault="00000000">
      <w:r>
        <w:rPr>
          <w:rFonts w:ascii="仿宋_GB2312" w:eastAsia="仿宋_GB2312" w:hAnsi="仿宋_GB2312" w:cs="仿宋_GB2312" w:hint="eastAsia"/>
          <w:sz w:val="32"/>
          <w:szCs w:val="32"/>
        </w:rPr>
        <w:fldChar w:fldCharType="end"/>
      </w:r>
    </w:p>
    <w:p w14:paraId="0DEDF707" w14:textId="77777777" w:rsidR="00FD56B8" w:rsidRDefault="00000000">
      <w:pPr>
        <w:rPr>
          <w:rFonts w:ascii="仿宋_GB2312" w:eastAsia="仿宋_GB2312"/>
          <w:sz w:val="32"/>
          <w:szCs w:val="32"/>
        </w:rPr>
      </w:pPr>
      <w:r>
        <w:rPr>
          <w:rFonts w:ascii="仿宋_GB2312" w:eastAsia="仿宋_GB2312" w:hint="eastAsia"/>
          <w:sz w:val="32"/>
          <w:szCs w:val="32"/>
        </w:rPr>
        <w:br w:type="page"/>
      </w:r>
    </w:p>
    <w:p w14:paraId="7D2A8C79" w14:textId="77777777" w:rsidR="00FD56B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45C025A" w14:textId="77777777" w:rsidR="00FD56B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8D33566"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(一)宣传贯彻执行党和国家的教育方针、政策、法律法规等，坚持依法治教、依法治学，贯彻执行上级教育部门的行政规章制度。</w:t>
      </w:r>
    </w:p>
    <w:p w14:paraId="19B469D1"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(二)配合上级教育部门制定符合党的教育方针和国家教育法律法规以及本校实际的教育发展规划和学校布局调整规划，并抓好组织实施和落实工作。</w:t>
      </w:r>
    </w:p>
    <w:p w14:paraId="394C2FA6"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(三)配合各级人民政府依法动员、组织适龄少年入学，严格控制辍学，推进普及义务教育。</w:t>
      </w:r>
    </w:p>
    <w:p w14:paraId="3ACCBA0A"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(四)组织开展本校的教育教学科研和教育教学改革，科研兴教，科研兴校。负责对本校教育教学业务的具体管理，负责教育教学管理及教研教改工作。</w:t>
      </w:r>
    </w:p>
    <w:p w14:paraId="5B09D717"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(五)按照干部和教师的职数、编制和管理权限，制定切实可行的学校工作规章制度，以提高教育教学质量为目的，负责本校教师人事管理、继续教育、考核考评等工作。</w:t>
      </w:r>
    </w:p>
    <w:p w14:paraId="238D75CF"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(六)负责本校财务和基建管理，筹措资金，改善办学条件等工作，为师生提供优美和谐的学习和工作环境。核算和发放教职工工资,维护教职工利益，保障教职工合法权益。</w:t>
      </w:r>
    </w:p>
    <w:p w14:paraId="04ED419F"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(七)指导、管理、检查、评价本校的教育教学工作，提高办学质量和办学效益。按照义务教育课程计划，开齐课程，开足课时，认真教育教学管理，全面提高教育教学质量。</w:t>
      </w:r>
    </w:p>
    <w:p w14:paraId="1CFB25D0"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(八)建立健全学生学籍管理制度，按国家教育部颁布的规定管理学生学籍。</w:t>
      </w:r>
    </w:p>
    <w:p w14:paraId="69E6671D"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(九)在上级党委、政府和教育行政部门的领导下，积极开展学校的安全管理，不断提高安全管理水平，努力营造安全和谐的校园环境。</w:t>
      </w:r>
    </w:p>
    <w:p w14:paraId="470EB979"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(十)在上级教育部门的领导下，谋划布局，全面推进义务教育均衡发展。</w:t>
      </w:r>
    </w:p>
    <w:p w14:paraId="1AEE2D0D" w14:textId="77777777" w:rsidR="00FD56B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E431A3F" w14:textId="77777777" w:rsidR="00FD56B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乌鲁木齐市第103小学2023年度，实有人数</w:t>
      </w:r>
      <w:r>
        <w:rPr>
          <w:rFonts w:ascii="仿宋_GB2312" w:eastAsia="仿宋_GB2312" w:hint="eastAsia"/>
          <w:sz w:val="32"/>
          <w:szCs w:val="32"/>
          <w:lang w:val="zh-CN"/>
        </w:rPr>
        <w:t>32</w:t>
      </w:r>
      <w:r>
        <w:rPr>
          <w:rFonts w:ascii="仿宋_GB2312" w:eastAsia="仿宋_GB2312" w:hint="eastAsia"/>
          <w:sz w:val="32"/>
          <w:szCs w:val="32"/>
        </w:rPr>
        <w:t>人，其中：在职人员</w:t>
      </w:r>
      <w:r>
        <w:rPr>
          <w:rFonts w:ascii="仿宋_GB2312" w:eastAsia="仿宋_GB2312" w:hint="eastAsia"/>
          <w:sz w:val="32"/>
          <w:szCs w:val="32"/>
          <w:lang w:val="zh-CN"/>
        </w:rPr>
        <w:t>20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12</w:t>
      </w:r>
      <w:r>
        <w:rPr>
          <w:rFonts w:ascii="仿宋_GB2312" w:eastAsia="仿宋_GB2312" w:hint="eastAsia"/>
          <w:sz w:val="32"/>
          <w:szCs w:val="32"/>
        </w:rPr>
        <w:t>人。</w:t>
      </w:r>
    </w:p>
    <w:p w14:paraId="2F52CA84" w14:textId="77777777" w:rsidR="00FD56B8" w:rsidRDefault="00000000">
      <w:pPr>
        <w:ind w:firstLineChars="200" w:firstLine="640"/>
        <w:rPr>
          <w:rFonts w:ascii="仿宋_GB2312" w:eastAsia="仿宋_GB2312" w:hAnsi="宋体" w:cs="宋体" w:hint="eastAsia"/>
          <w:kern w:val="0"/>
          <w:sz w:val="32"/>
          <w:szCs w:val="32"/>
        </w:rPr>
        <w:sectPr w:rsidR="00FD56B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党政办、德育办、工会处、总务处、教务处、财务室。</w:t>
      </w:r>
    </w:p>
    <w:p w14:paraId="162FE573" w14:textId="77777777" w:rsidR="00FD56B8"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468228CB" w14:textId="77777777" w:rsidR="00FD56B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A63E08C"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2023年度收入总计395.63万元，其中：本年收入合计378.81万元，使用非财政拨款结余0.00万元，年初结转和结余16.82万元。</w:t>
      </w:r>
    </w:p>
    <w:p w14:paraId="34AA0472"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2023年度支出总计395.63万元，其中：本年支出合计371.39万元，结余分配0.00万元，年末结转和结余24.24万元。</w:t>
      </w:r>
    </w:p>
    <w:p w14:paraId="79795BFB"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增加16.21万元</w:t>
      </w:r>
      <w:r>
        <w:rPr>
          <w:rFonts w:ascii="仿宋_GB2312" w:eastAsia="仿宋_GB2312" w:hint="eastAsia"/>
          <w:sz w:val="32"/>
          <w:szCs w:val="32"/>
        </w:rPr>
        <w:t>，增长4.27%，主要原因是：单位人员增加，人员工资、津补贴等人员经费较上年增加。</w:t>
      </w:r>
    </w:p>
    <w:p w14:paraId="3FCAB2D4" w14:textId="77777777" w:rsidR="00FD56B8"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5E3B5897"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本年收入378.81万元，其中：财政拨款收入</w:t>
      </w:r>
      <w:r>
        <w:rPr>
          <w:rFonts w:ascii="仿宋_GB2312" w:eastAsia="仿宋_GB2312" w:hint="eastAsia"/>
          <w:sz w:val="32"/>
          <w:szCs w:val="32"/>
          <w:lang w:val="zh-CN"/>
        </w:rPr>
        <w:t>372.84</w:t>
      </w:r>
      <w:r>
        <w:rPr>
          <w:rFonts w:ascii="仿宋_GB2312" w:eastAsia="仿宋_GB2312" w:hint="eastAsia"/>
          <w:sz w:val="32"/>
          <w:szCs w:val="32"/>
        </w:rPr>
        <w:t>万元，占</w:t>
      </w:r>
      <w:r>
        <w:rPr>
          <w:rFonts w:ascii="仿宋_GB2312" w:eastAsia="仿宋_GB2312" w:hint="eastAsia"/>
          <w:sz w:val="32"/>
          <w:szCs w:val="32"/>
          <w:lang w:val="zh-CN"/>
        </w:rPr>
        <w:t>98.42%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5.98</w:t>
      </w:r>
      <w:r>
        <w:rPr>
          <w:rFonts w:ascii="仿宋_GB2312" w:eastAsia="仿宋_GB2312" w:hint="eastAsia"/>
          <w:sz w:val="32"/>
          <w:szCs w:val="32"/>
        </w:rPr>
        <w:t>万元，占</w:t>
      </w:r>
      <w:r>
        <w:rPr>
          <w:rFonts w:ascii="仿宋_GB2312" w:eastAsia="仿宋_GB2312" w:hint="eastAsia"/>
          <w:sz w:val="32"/>
          <w:szCs w:val="32"/>
          <w:lang w:val="zh-CN"/>
        </w:rPr>
        <w:t>1.58%</w:t>
      </w:r>
      <w:r>
        <w:rPr>
          <w:rFonts w:ascii="仿宋_GB2312" w:eastAsia="仿宋_GB2312" w:hint="eastAsia"/>
          <w:sz w:val="32"/>
          <w:szCs w:val="32"/>
        </w:rPr>
        <w:t>。</w:t>
      </w:r>
    </w:p>
    <w:p w14:paraId="25C27013" w14:textId="77777777" w:rsidR="00FD56B8"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F524CDD" w14:textId="77777777" w:rsidR="00FD56B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本年支出371.39万元，其中：基本支出339.46万元，占91.40%；项目支出31.93万元，占8.60%；上缴上级支出0.00万元，占0.00%；经营支出0.00万元，占0.00%；对附属单位补助支出0.00万元，占0.00%。</w:t>
      </w:r>
    </w:p>
    <w:p w14:paraId="035B8A76" w14:textId="77777777" w:rsidR="00FD56B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9DB91FA"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382.82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9.99</w:t>
      </w:r>
      <w:r>
        <w:rPr>
          <w:rFonts w:ascii="仿宋_GB2312" w:eastAsia="仿宋_GB2312" w:hint="eastAsia"/>
          <w:sz w:val="32"/>
          <w:szCs w:val="32"/>
        </w:rPr>
        <w:t>万元，本年财政拨款收入</w:t>
      </w:r>
      <w:r>
        <w:rPr>
          <w:rFonts w:ascii="仿宋_GB2312" w:eastAsia="仿宋_GB2312" w:hint="eastAsia"/>
          <w:sz w:val="32"/>
          <w:szCs w:val="32"/>
          <w:lang w:val="zh-CN"/>
        </w:rPr>
        <w:t>372.84</w:t>
      </w:r>
      <w:r>
        <w:rPr>
          <w:rFonts w:ascii="仿宋_GB2312" w:eastAsia="仿宋_GB2312" w:hint="eastAsia"/>
          <w:sz w:val="32"/>
          <w:szCs w:val="32"/>
        </w:rPr>
        <w:t>万元。财政拨款支出总计</w:t>
      </w:r>
      <w:r>
        <w:rPr>
          <w:rFonts w:ascii="仿宋_GB2312" w:eastAsia="仿宋_GB2312" w:hint="eastAsia"/>
          <w:sz w:val="32"/>
          <w:szCs w:val="32"/>
          <w:lang w:val="zh-CN"/>
        </w:rPr>
        <w:t>382.82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24.24</w:t>
      </w:r>
      <w:r>
        <w:rPr>
          <w:rFonts w:ascii="仿宋_GB2312" w:eastAsia="仿宋_GB2312" w:hint="eastAsia"/>
          <w:sz w:val="32"/>
          <w:szCs w:val="32"/>
        </w:rPr>
        <w:t>万元，本年财政拨款支出</w:t>
      </w:r>
      <w:r>
        <w:rPr>
          <w:rFonts w:ascii="仿宋_GB2312" w:eastAsia="仿宋_GB2312" w:hint="eastAsia"/>
          <w:sz w:val="32"/>
          <w:szCs w:val="32"/>
          <w:lang w:val="zh-CN"/>
        </w:rPr>
        <w:t>358.59</w:t>
      </w:r>
      <w:r>
        <w:rPr>
          <w:rFonts w:ascii="仿宋_GB2312" w:eastAsia="仿宋_GB2312" w:hint="eastAsia"/>
          <w:sz w:val="32"/>
          <w:szCs w:val="32"/>
        </w:rPr>
        <w:t>万元。</w:t>
      </w:r>
    </w:p>
    <w:p w14:paraId="277C1E1B"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增加16.12万元</w:t>
      </w:r>
      <w:r>
        <w:rPr>
          <w:rFonts w:ascii="仿宋_GB2312" w:eastAsia="仿宋_GB2312" w:hint="eastAsia"/>
          <w:sz w:val="32"/>
          <w:szCs w:val="32"/>
        </w:rPr>
        <w:t>，增长4.40%,主要原因是：单位人员增加，人员工资、津补贴等人员经费较上年增加。与年初预算相比，年初预算数</w:t>
      </w:r>
      <w:r>
        <w:rPr>
          <w:rFonts w:ascii="仿宋_GB2312" w:eastAsia="仿宋_GB2312" w:hint="eastAsia"/>
          <w:sz w:val="32"/>
          <w:szCs w:val="32"/>
          <w:lang w:val="zh-CN"/>
        </w:rPr>
        <w:t>396.83</w:t>
      </w:r>
      <w:r>
        <w:rPr>
          <w:rFonts w:ascii="仿宋_GB2312" w:eastAsia="仿宋_GB2312" w:hint="eastAsia"/>
          <w:sz w:val="32"/>
          <w:szCs w:val="32"/>
        </w:rPr>
        <w:t>万元，决算数</w:t>
      </w:r>
      <w:r>
        <w:rPr>
          <w:rFonts w:ascii="仿宋_GB2312" w:eastAsia="仿宋_GB2312" w:hint="eastAsia"/>
          <w:sz w:val="32"/>
          <w:szCs w:val="32"/>
          <w:lang w:val="zh-CN"/>
        </w:rPr>
        <w:t>382.82</w:t>
      </w:r>
      <w:r>
        <w:rPr>
          <w:rFonts w:ascii="仿宋_GB2312" w:eastAsia="仿宋_GB2312" w:hint="eastAsia"/>
          <w:sz w:val="32"/>
          <w:szCs w:val="32"/>
        </w:rPr>
        <w:t>万元，预决算差异率-3.53%，主要原因是：本年单位代课教师工资小于年初预算安排金额。</w:t>
      </w:r>
    </w:p>
    <w:p w14:paraId="5F9BB611" w14:textId="77777777" w:rsidR="00FD56B8"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73A49638" w14:textId="77777777" w:rsidR="00FD56B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C23DFB4" w14:textId="77777777" w:rsidR="00FD56B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2023年度一般公共预算财政拨款支出358.59万元，占本年支出合计的</w:t>
      </w:r>
      <w:r>
        <w:rPr>
          <w:rFonts w:ascii="仿宋_GB2312" w:eastAsia="仿宋_GB2312" w:hint="eastAsia"/>
          <w:sz w:val="32"/>
          <w:szCs w:val="32"/>
          <w:lang w:val="zh-CN"/>
        </w:rPr>
        <w:t>96.55%</w:t>
      </w:r>
      <w:r>
        <w:rPr>
          <w:rFonts w:ascii="仿宋_GB2312" w:eastAsia="仿宋_GB2312" w:hint="eastAsia"/>
          <w:sz w:val="32"/>
          <w:szCs w:val="32"/>
        </w:rPr>
        <w:t>。与上年相比，</w:t>
      </w:r>
      <w:r>
        <w:rPr>
          <w:rFonts w:ascii="仿宋_GB2312" w:eastAsia="仿宋_GB2312" w:hint="eastAsia"/>
          <w:sz w:val="32"/>
          <w:szCs w:val="32"/>
          <w:lang w:val="zh-CN"/>
        </w:rPr>
        <w:t>增加1.88万元</w:t>
      </w:r>
      <w:r>
        <w:rPr>
          <w:rFonts w:ascii="仿宋_GB2312" w:eastAsia="仿宋_GB2312" w:hint="eastAsia"/>
          <w:sz w:val="32"/>
          <w:szCs w:val="32"/>
        </w:rPr>
        <w:t>，增长0.53%,主要原因是：单位人员增加，人员工资、津补贴等人员经费较上年增加。与年初预算相比，年初预算数</w:t>
      </w:r>
      <w:r>
        <w:rPr>
          <w:rFonts w:ascii="仿宋_GB2312" w:eastAsia="仿宋_GB2312" w:hint="eastAsia"/>
          <w:sz w:val="32"/>
          <w:szCs w:val="32"/>
          <w:lang w:val="zh-CN"/>
        </w:rPr>
        <w:t>396.83</w:t>
      </w:r>
      <w:r>
        <w:rPr>
          <w:rFonts w:ascii="仿宋_GB2312" w:eastAsia="仿宋_GB2312" w:hint="eastAsia"/>
          <w:sz w:val="32"/>
          <w:szCs w:val="32"/>
        </w:rPr>
        <w:t>万元，决算数</w:t>
      </w:r>
      <w:r>
        <w:rPr>
          <w:rFonts w:ascii="仿宋_GB2312" w:eastAsia="仿宋_GB2312" w:hint="eastAsia"/>
          <w:sz w:val="32"/>
          <w:szCs w:val="32"/>
          <w:lang w:val="zh-CN"/>
        </w:rPr>
        <w:t>358.59</w:t>
      </w:r>
      <w:r>
        <w:rPr>
          <w:rFonts w:ascii="仿宋_GB2312" w:eastAsia="仿宋_GB2312" w:hint="eastAsia"/>
          <w:sz w:val="32"/>
          <w:szCs w:val="32"/>
        </w:rPr>
        <w:t>万元，预决算差异率</w:t>
      </w:r>
      <w:r>
        <w:rPr>
          <w:rFonts w:ascii="仿宋_GB2312" w:eastAsia="仿宋_GB2312" w:hint="eastAsia"/>
          <w:sz w:val="32"/>
          <w:szCs w:val="32"/>
          <w:lang w:val="zh-CN"/>
        </w:rPr>
        <w:t>-9.64%</w:t>
      </w:r>
      <w:r>
        <w:rPr>
          <w:rFonts w:ascii="仿宋_GB2312" w:eastAsia="仿宋_GB2312" w:hint="eastAsia"/>
          <w:sz w:val="32"/>
          <w:szCs w:val="32"/>
        </w:rPr>
        <w:t>，主要原因是：本年单位代课教师工资小于年初预算安排金额。</w:t>
      </w:r>
    </w:p>
    <w:p w14:paraId="5749AB85" w14:textId="77777777" w:rsidR="00FD56B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045F0D2" w14:textId="77777777" w:rsidR="00FD56B8" w:rsidRPr="00012A9E" w:rsidRDefault="00000000" w:rsidP="00012A9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358.59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6348A85" w14:textId="77777777" w:rsidR="00FD56B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8B2EF2D" w14:textId="77777777" w:rsidR="00FD56B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1.教育支出（类）普通教育（款）小学教育（项）:支出决算数为358.59万元，比上年决算增加1.88万元，增长0.53%，主要原因是：</w:t>
      </w:r>
      <w:r>
        <w:rPr>
          <w:rFonts w:ascii="仿宋_GB2312" w:eastAsia="仿宋_GB2312" w:hint="eastAsia"/>
          <w:sz w:val="32"/>
          <w:szCs w:val="32"/>
        </w:rPr>
        <w:t>单位人员增加，人员工资、津补贴等人员经费较上年增加</w:t>
      </w:r>
      <w:r>
        <w:rPr>
          <w:rFonts w:ascii="仿宋_GB2312" w:eastAsia="仿宋_GB2312" w:hAnsi="仿宋_GB2312" w:cs="仿宋_GB2312" w:hint="eastAsia"/>
          <w:sz w:val="32"/>
          <w:szCs w:val="32"/>
          <w:lang w:val="zh-CN"/>
        </w:rPr>
        <w:t>。</w:t>
      </w:r>
    </w:p>
    <w:p w14:paraId="438E698A" w14:textId="77777777" w:rsidR="00FD56B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973A4F4"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339.46万元，其中：人员经费315.00万元，包括：基本工资、津贴补贴、奖金、绩效工资、机关事业单位基本养老保险缴费、职工基本医疗保险缴费、公务员医疗补助缴费、其他社会保障缴费、住房公积金、生活补助、奖励金。</w:t>
      </w:r>
    </w:p>
    <w:p w14:paraId="748C0BF7" w14:textId="77777777" w:rsidR="00FD56B8"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公用经费24.46万元，包括：办公费、电费、邮电费、取暖费、专用材料费、劳务费、工会经费、福利费、其他交通费用、其他商品和服务支出</w:t>
      </w:r>
      <w:r>
        <w:rPr>
          <w:rFonts w:ascii="仿宋_GB2312" w:eastAsia="仿宋_GB2312" w:hAnsi="宋体" w:cs="宋体" w:hint="eastAsia"/>
          <w:kern w:val="0"/>
          <w:sz w:val="32"/>
          <w:szCs w:val="32"/>
        </w:rPr>
        <w:t>。</w:t>
      </w:r>
    </w:p>
    <w:p w14:paraId="3BB3EF14" w14:textId="77777777" w:rsidR="00FD56B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0E79EEC" w14:textId="77777777" w:rsidR="00FD56B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50C8703E" w14:textId="77777777" w:rsidR="00FD56B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14:paraId="3486D052" w14:textId="77777777" w:rsidR="00FD56B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因公出国（境）费支出0.00万元，开支内容包括本年无此项经费。单位全年安排的因公出国（境）团组0个，因公出国（境）0人次。</w:t>
      </w:r>
    </w:p>
    <w:p w14:paraId="32F297E8" w14:textId="6D19A0D1"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2915"/>
      <w:r w:rsidR="00115F21" w:rsidRPr="005623D0">
        <w:rPr>
          <w:rFonts w:ascii="仿宋_GB2312" w:eastAsia="仿宋_GB2312" w:hint="eastAsia"/>
          <w:sz w:val="32"/>
          <w:szCs w:val="32"/>
          <w:lang w:val="zh-CN"/>
        </w:rPr>
        <w:t>差异车辆为</w:t>
      </w:r>
      <w:r w:rsidR="00115F21">
        <w:rPr>
          <w:rFonts w:ascii="仿宋_GB2312" w:eastAsia="仿宋_GB2312" w:hint="eastAsia"/>
          <w:sz w:val="32"/>
          <w:szCs w:val="32"/>
          <w:lang w:val="zh-CN"/>
        </w:rPr>
        <w:t>1</w:t>
      </w:r>
      <w:r w:rsidR="00115F21" w:rsidRPr="005623D0">
        <w:rPr>
          <w:rFonts w:ascii="仿宋_GB2312" w:eastAsia="仿宋_GB2312" w:hint="eastAsia"/>
          <w:sz w:val="32"/>
          <w:szCs w:val="32"/>
          <w:lang w:val="zh-CN"/>
        </w:rPr>
        <w:t>辆，属于业务用车，未使用财政拨款公务用车运行维护费</w:t>
      </w:r>
      <w:bookmarkEnd w:id="19"/>
      <w:r>
        <w:rPr>
          <w:rFonts w:ascii="仿宋_GB2312" w:eastAsia="仿宋_GB2312" w:hint="eastAsia"/>
          <w:sz w:val="32"/>
          <w:szCs w:val="32"/>
          <w:lang w:val="zh-CN"/>
        </w:rPr>
        <w:t>。</w:t>
      </w:r>
    </w:p>
    <w:p w14:paraId="1FBA6903" w14:textId="77777777" w:rsidR="00FD56B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公务接待费0.00万元，开支内容包括本年无此项经费。单位全年安排的国内公务接待0批次，0人次。</w:t>
      </w:r>
    </w:p>
    <w:p w14:paraId="4D5B67BD" w14:textId="77777777" w:rsidR="00FD56B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w:t>
      </w:r>
      <w:r>
        <w:rPr>
          <w:rFonts w:ascii="仿宋_GB2312" w:eastAsia="仿宋_GB2312" w:hint="eastAsia"/>
          <w:sz w:val="32"/>
          <w:szCs w:val="32"/>
          <w:lang w:val="zh-CN"/>
        </w:rPr>
        <w:lastRenderedPageBreak/>
        <w:t>项经费。</w:t>
      </w:r>
    </w:p>
    <w:p w14:paraId="46A79AB9" w14:textId="77777777" w:rsidR="00FD56B8"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26E7759D"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897C9AD" w14:textId="77777777" w:rsidR="00FD56B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220A9D2"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A1FAB11" w14:textId="77777777" w:rsidR="00FD56B8" w:rsidRDefault="00000000">
      <w:pPr>
        <w:ind w:firstLineChars="200" w:firstLine="640"/>
        <w:jc w:val="left"/>
        <w:outlineLvl w:val="1"/>
        <w:rPr>
          <w:rFonts w:ascii="黑体" w:eastAsia="黑体" w:hAnsi="黑体" w:cs="宋体" w:hint="eastAsia"/>
          <w:bCs/>
          <w:kern w:val="0"/>
          <w:sz w:val="32"/>
          <w:szCs w:val="32"/>
        </w:rPr>
      </w:pPr>
      <w:bookmarkStart w:id="22" w:name="_Toc7314"/>
      <w:bookmarkStart w:id="23" w:name="_Toc1235"/>
      <w:r>
        <w:rPr>
          <w:rFonts w:ascii="黑体" w:eastAsia="黑体" w:hAnsi="黑体" w:cs="宋体" w:hint="eastAsia"/>
          <w:bCs/>
          <w:kern w:val="0"/>
          <w:sz w:val="32"/>
          <w:szCs w:val="32"/>
        </w:rPr>
        <w:t>十、其他重要事项的情况说明</w:t>
      </w:r>
      <w:bookmarkEnd w:id="22"/>
      <w:bookmarkEnd w:id="23"/>
    </w:p>
    <w:p w14:paraId="7BF2737A" w14:textId="77777777" w:rsidR="00FD56B8"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1F451A64" w14:textId="77777777" w:rsidR="00FD56B8"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乌鲁木齐市第103小学（事业单位）公用经费支出24.46万元，</w:t>
      </w:r>
      <w:r>
        <w:rPr>
          <w:rFonts w:ascii="仿宋_GB2312" w:eastAsia="仿宋_GB2312" w:hAnsi="仿宋_GB2312" w:cs="仿宋_GB2312" w:hint="eastAsia"/>
          <w:sz w:val="32"/>
          <w:szCs w:val="32"/>
          <w:lang w:val="zh-CN"/>
        </w:rPr>
        <w:t>比上年减少4.84万元，下降16.52%，主要原因是：本年单位办公经费、水电费等较上年减少。</w:t>
      </w:r>
    </w:p>
    <w:p w14:paraId="3912269A" w14:textId="77777777" w:rsidR="00FD56B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085FA53C" w14:textId="77777777" w:rsidR="00FD56B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5852A69E" w14:textId="77777777" w:rsidR="00FD56B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5CEE199" w14:textId="77777777" w:rsidR="00FD56B8" w:rsidRDefault="00000000">
      <w:pPr>
        <w:ind w:firstLineChars="200" w:firstLine="640"/>
        <w:jc w:val="left"/>
        <w:outlineLvl w:val="2"/>
        <w:rPr>
          <w:rFonts w:ascii="黑体" w:eastAsia="黑体" w:hAnsi="黑体" w:hint="eastAsia"/>
          <w:sz w:val="32"/>
          <w:szCs w:val="32"/>
        </w:rPr>
      </w:pPr>
      <w:bookmarkStart w:id="28" w:name="_Toc4591"/>
      <w:bookmarkStart w:id="29" w:name="_Toc8391"/>
      <w:r>
        <w:rPr>
          <w:rFonts w:ascii="黑体" w:eastAsia="黑体" w:hAnsi="黑体" w:hint="eastAsia"/>
          <w:sz w:val="32"/>
          <w:szCs w:val="32"/>
        </w:rPr>
        <w:t>（三）国有资产占用情况说明</w:t>
      </w:r>
      <w:bookmarkEnd w:id="28"/>
      <w:bookmarkEnd w:id="29"/>
    </w:p>
    <w:p w14:paraId="1CB1A17F" w14:textId="77777777" w:rsidR="00FD56B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493.78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屋1,401.00平方米，价值178.02万元。车辆1辆，价值3.73万元，其中：副部（省）级及以上领导用车0辆、主要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58D42CD" w14:textId="77777777" w:rsidR="00FD56B8"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77489F1E" w14:textId="77777777" w:rsidR="00FD56B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395.63</w:t>
      </w:r>
      <w:r>
        <w:rPr>
          <w:rFonts w:ascii="仿宋_GB2312" w:eastAsia="仿宋_GB2312" w:hint="eastAsia"/>
          <w:sz w:val="32"/>
          <w:szCs w:val="32"/>
        </w:rPr>
        <w:t>万元，实际执行总额</w:t>
      </w:r>
      <w:r>
        <w:rPr>
          <w:rFonts w:ascii="仿宋_GB2312" w:eastAsia="仿宋_GB2312"/>
          <w:sz w:val="32"/>
          <w:szCs w:val="32"/>
        </w:rPr>
        <w:t>371.39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sz w:val="32"/>
          <w:szCs w:val="32"/>
        </w:rPr>
        <w:t>4</w:t>
      </w:r>
      <w:r>
        <w:rPr>
          <w:rFonts w:ascii="仿宋_GB2312" w:eastAsia="仿宋_GB2312" w:hint="eastAsia"/>
          <w:sz w:val="32"/>
          <w:szCs w:val="32"/>
        </w:rPr>
        <w:t>个，全年预算数</w:t>
      </w:r>
      <w:r>
        <w:rPr>
          <w:rFonts w:ascii="仿宋_GB2312" w:eastAsia="仿宋_GB2312"/>
          <w:sz w:val="32"/>
          <w:szCs w:val="32"/>
        </w:rPr>
        <w:t>25.3</w:t>
      </w:r>
      <w:r>
        <w:rPr>
          <w:rFonts w:ascii="仿宋_GB2312" w:eastAsia="仿宋_GB2312" w:hint="eastAsia"/>
          <w:sz w:val="32"/>
          <w:szCs w:val="32"/>
        </w:rPr>
        <w:t>0万元，全年执行数</w:t>
      </w:r>
      <w:r>
        <w:rPr>
          <w:rFonts w:ascii="仿宋_GB2312" w:eastAsia="仿宋_GB2312"/>
          <w:sz w:val="32"/>
          <w:szCs w:val="32"/>
        </w:rPr>
        <w:t>19.12</w:t>
      </w:r>
      <w:r>
        <w:rPr>
          <w:rFonts w:ascii="仿宋_GB2312" w:eastAsia="仿宋_GB2312" w:hint="eastAsia"/>
          <w:sz w:val="32"/>
          <w:szCs w:val="32"/>
        </w:rPr>
        <w:t>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w:t>
      </w:r>
      <w:r>
        <w:rPr>
          <w:rFonts w:ascii="仿宋_GB2312" w:eastAsia="仿宋_GB2312" w:hint="eastAsia"/>
          <w:sz w:val="32"/>
          <w:szCs w:val="32"/>
        </w:rPr>
        <w:lastRenderedPageBreak/>
        <w:t>人员等；二是提高部门整体支出绩效目标设定的合理性，重视部门整体支出绩效评价中的问题总结。具体项目自评情况附绩效自评表及自评报告。</w:t>
      </w:r>
    </w:p>
    <w:p w14:paraId="380D2A46" w14:textId="77777777" w:rsidR="00FD56B8" w:rsidRDefault="00000000">
      <w:pPr>
        <w:jc w:val="center"/>
        <w:rPr>
          <w:rFonts w:ascii="宋体" w:hAnsi="宋体" w:cs="宋体" w:hint="eastAsia"/>
          <w:b/>
          <w:bCs/>
          <w:kern w:val="0"/>
          <w:sz w:val="28"/>
          <w:szCs w:val="28"/>
        </w:rPr>
      </w:pPr>
      <w:bookmarkStart w:id="32" w:name="_Hlk174962300"/>
      <w:r>
        <w:rPr>
          <w:rFonts w:ascii="宋体" w:hAnsi="宋体" w:cs="宋体" w:hint="eastAsia"/>
          <w:b/>
          <w:bCs/>
          <w:kern w:val="0"/>
          <w:sz w:val="28"/>
          <w:szCs w:val="28"/>
        </w:rPr>
        <w:t>部门（单位）整体支出绩效目标自评表</w:t>
      </w:r>
    </w:p>
    <w:p w14:paraId="6C1B9A51" w14:textId="77777777" w:rsidR="00FD56B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D56B8" w14:paraId="1D75DA1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BFBED"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52FC9F85" w14:textId="77777777" w:rsidR="00FD56B8" w:rsidRDefault="00000000">
            <w:pPr>
              <w:jc w:val="center"/>
            </w:pPr>
            <w:r>
              <w:rPr>
                <w:rFonts w:ascii="宋体" w:hAnsi="宋体"/>
                <w:sz w:val="18"/>
              </w:rPr>
              <w:t>第103小学</w:t>
            </w:r>
          </w:p>
        </w:tc>
        <w:tc>
          <w:tcPr>
            <w:tcW w:w="284" w:type="dxa"/>
            <w:tcBorders>
              <w:top w:val="nil"/>
              <w:left w:val="nil"/>
              <w:bottom w:val="nil"/>
              <w:right w:val="nil"/>
            </w:tcBorders>
            <w:shd w:val="clear" w:color="auto" w:fill="auto"/>
            <w:noWrap/>
            <w:vAlign w:val="center"/>
          </w:tcPr>
          <w:p w14:paraId="408084DD" w14:textId="77777777" w:rsidR="00FD56B8" w:rsidRDefault="00FD56B8">
            <w:pPr>
              <w:widowControl/>
              <w:jc w:val="left"/>
              <w:rPr>
                <w:rFonts w:ascii="宋体" w:hAnsi="宋体" w:cs="宋体" w:hint="eastAsia"/>
                <w:b/>
                <w:bCs/>
                <w:kern w:val="0"/>
                <w:sz w:val="18"/>
                <w:szCs w:val="18"/>
              </w:rPr>
            </w:pPr>
          </w:p>
        </w:tc>
      </w:tr>
      <w:tr w:rsidR="00FD56B8" w14:paraId="5F71D5B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3B9877"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0254E25A"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0D7C575D"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763034E5"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326A292E"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2DBAAA72"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6D299DFE"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709F1D85"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33C6816" w14:textId="77777777" w:rsidR="00FD56B8" w:rsidRDefault="00FD56B8">
            <w:pPr>
              <w:widowControl/>
              <w:jc w:val="center"/>
              <w:rPr>
                <w:rFonts w:ascii="宋体" w:hAnsi="宋体" w:cs="宋体" w:hint="eastAsia"/>
                <w:b/>
                <w:bCs/>
                <w:kern w:val="0"/>
                <w:sz w:val="18"/>
                <w:szCs w:val="18"/>
              </w:rPr>
            </w:pPr>
          </w:p>
        </w:tc>
      </w:tr>
      <w:tr w:rsidR="00FD56B8" w14:paraId="5203F218"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D203FB2" w14:textId="77777777" w:rsidR="00FD56B8" w:rsidRDefault="00FD56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9385951"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1C76779" w14:textId="77777777" w:rsidR="00FD56B8" w:rsidRDefault="00000000">
            <w:pPr>
              <w:jc w:val="center"/>
            </w:pPr>
            <w:r>
              <w:rPr>
                <w:rFonts w:ascii="宋体" w:hAnsi="宋体"/>
                <w:sz w:val="18"/>
              </w:rPr>
              <w:t>403.70</w:t>
            </w:r>
          </w:p>
        </w:tc>
        <w:tc>
          <w:tcPr>
            <w:tcW w:w="1134" w:type="dxa"/>
            <w:tcBorders>
              <w:top w:val="nil"/>
              <w:left w:val="nil"/>
              <w:bottom w:val="single" w:sz="4" w:space="0" w:color="auto"/>
              <w:right w:val="single" w:sz="4" w:space="0" w:color="auto"/>
            </w:tcBorders>
            <w:shd w:val="clear" w:color="auto" w:fill="auto"/>
            <w:vAlign w:val="center"/>
          </w:tcPr>
          <w:p w14:paraId="29D947C7" w14:textId="77777777" w:rsidR="00FD56B8" w:rsidRDefault="00000000">
            <w:pPr>
              <w:jc w:val="center"/>
            </w:pPr>
            <w:r>
              <w:rPr>
                <w:rFonts w:ascii="宋体" w:hAnsi="宋体"/>
                <w:sz w:val="18"/>
              </w:rPr>
              <w:t>395.62</w:t>
            </w:r>
          </w:p>
        </w:tc>
        <w:tc>
          <w:tcPr>
            <w:tcW w:w="2126" w:type="dxa"/>
            <w:tcBorders>
              <w:top w:val="nil"/>
              <w:left w:val="nil"/>
              <w:bottom w:val="single" w:sz="4" w:space="0" w:color="auto"/>
              <w:right w:val="single" w:sz="4" w:space="0" w:color="auto"/>
            </w:tcBorders>
            <w:shd w:val="clear" w:color="auto" w:fill="auto"/>
            <w:vAlign w:val="center"/>
          </w:tcPr>
          <w:p w14:paraId="0FA36753" w14:textId="77777777" w:rsidR="00FD56B8" w:rsidRDefault="00000000">
            <w:pPr>
              <w:jc w:val="center"/>
            </w:pPr>
            <w:r>
              <w:rPr>
                <w:rFonts w:ascii="宋体" w:hAnsi="宋体"/>
                <w:sz w:val="18"/>
              </w:rPr>
              <w:t>371.39</w:t>
            </w:r>
          </w:p>
        </w:tc>
        <w:tc>
          <w:tcPr>
            <w:tcW w:w="1004" w:type="dxa"/>
            <w:tcBorders>
              <w:top w:val="nil"/>
              <w:left w:val="nil"/>
              <w:bottom w:val="single" w:sz="4" w:space="0" w:color="auto"/>
              <w:right w:val="single" w:sz="4" w:space="0" w:color="auto"/>
            </w:tcBorders>
            <w:shd w:val="clear" w:color="auto" w:fill="auto"/>
            <w:vAlign w:val="center"/>
          </w:tcPr>
          <w:p w14:paraId="0ABFA051" w14:textId="77777777" w:rsidR="00FD56B8"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475E9A3" w14:textId="77777777" w:rsidR="00FD56B8" w:rsidRDefault="00000000">
            <w:pPr>
              <w:jc w:val="center"/>
            </w:pPr>
            <w:r>
              <w:rPr>
                <w:rFonts w:ascii="宋体" w:hAnsi="宋体"/>
                <w:sz w:val="18"/>
              </w:rPr>
              <w:t>93.88%</w:t>
            </w:r>
          </w:p>
        </w:tc>
        <w:tc>
          <w:tcPr>
            <w:tcW w:w="720" w:type="dxa"/>
            <w:tcBorders>
              <w:top w:val="nil"/>
              <w:left w:val="nil"/>
              <w:bottom w:val="single" w:sz="4" w:space="0" w:color="auto"/>
              <w:right w:val="single" w:sz="4" w:space="0" w:color="auto"/>
            </w:tcBorders>
            <w:shd w:val="clear" w:color="auto" w:fill="auto"/>
            <w:vAlign w:val="center"/>
          </w:tcPr>
          <w:p w14:paraId="6A91047A" w14:textId="77777777" w:rsidR="00FD56B8" w:rsidRDefault="00000000">
            <w:pPr>
              <w:jc w:val="center"/>
            </w:pPr>
            <w:r>
              <w:rPr>
                <w:rFonts w:ascii="宋体" w:hAnsi="宋体"/>
                <w:sz w:val="18"/>
              </w:rPr>
              <w:t>9.3</w:t>
            </w:r>
          </w:p>
        </w:tc>
        <w:tc>
          <w:tcPr>
            <w:tcW w:w="284" w:type="dxa"/>
            <w:tcBorders>
              <w:top w:val="nil"/>
              <w:left w:val="nil"/>
              <w:bottom w:val="nil"/>
              <w:right w:val="nil"/>
            </w:tcBorders>
            <w:shd w:val="clear" w:color="auto" w:fill="auto"/>
            <w:noWrap/>
            <w:vAlign w:val="center"/>
          </w:tcPr>
          <w:p w14:paraId="5865BCAC" w14:textId="77777777" w:rsidR="00FD56B8" w:rsidRDefault="00FD56B8">
            <w:pPr>
              <w:widowControl/>
              <w:jc w:val="center"/>
              <w:rPr>
                <w:rFonts w:ascii="宋体" w:hAnsi="宋体" w:cs="宋体" w:hint="eastAsia"/>
                <w:b/>
                <w:bCs/>
                <w:kern w:val="0"/>
                <w:sz w:val="18"/>
                <w:szCs w:val="18"/>
              </w:rPr>
            </w:pPr>
          </w:p>
        </w:tc>
      </w:tr>
      <w:tr w:rsidR="00FD56B8" w14:paraId="7EDC1DA1"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C6B53DD" w14:textId="77777777" w:rsidR="00FD56B8" w:rsidRDefault="00FD56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C7D3AA0"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B3ED0FC" w14:textId="77777777" w:rsidR="00FD56B8" w:rsidRDefault="00000000">
            <w:pPr>
              <w:jc w:val="center"/>
            </w:pPr>
            <w:r>
              <w:rPr>
                <w:rFonts w:ascii="宋体" w:hAnsi="宋体"/>
                <w:sz w:val="18"/>
              </w:rPr>
              <w:t>11.17</w:t>
            </w:r>
          </w:p>
        </w:tc>
        <w:tc>
          <w:tcPr>
            <w:tcW w:w="1134" w:type="dxa"/>
            <w:tcBorders>
              <w:top w:val="nil"/>
              <w:left w:val="nil"/>
              <w:bottom w:val="single" w:sz="4" w:space="0" w:color="auto"/>
              <w:right w:val="single" w:sz="4" w:space="0" w:color="auto"/>
            </w:tcBorders>
            <w:shd w:val="clear" w:color="auto" w:fill="auto"/>
            <w:vAlign w:val="center"/>
          </w:tcPr>
          <w:p w14:paraId="23E42A9E" w14:textId="77777777" w:rsidR="00FD56B8" w:rsidRDefault="00000000">
            <w:pPr>
              <w:jc w:val="center"/>
            </w:pPr>
            <w:r>
              <w:rPr>
                <w:rFonts w:ascii="宋体" w:hAnsi="宋体"/>
                <w:sz w:val="18"/>
              </w:rPr>
              <w:t>8.53</w:t>
            </w:r>
          </w:p>
        </w:tc>
        <w:tc>
          <w:tcPr>
            <w:tcW w:w="2126" w:type="dxa"/>
            <w:tcBorders>
              <w:top w:val="nil"/>
              <w:left w:val="nil"/>
              <w:bottom w:val="single" w:sz="4" w:space="0" w:color="auto"/>
              <w:right w:val="single" w:sz="4" w:space="0" w:color="auto"/>
            </w:tcBorders>
            <w:shd w:val="clear" w:color="auto" w:fill="auto"/>
            <w:vAlign w:val="center"/>
          </w:tcPr>
          <w:p w14:paraId="0343A56D" w14:textId="77777777" w:rsidR="00FD56B8" w:rsidRDefault="00000000">
            <w:pPr>
              <w:jc w:val="center"/>
            </w:pPr>
            <w:r>
              <w:rPr>
                <w:rFonts w:ascii="宋体" w:hAnsi="宋体"/>
                <w:sz w:val="18"/>
              </w:rPr>
              <w:t>8.53</w:t>
            </w:r>
          </w:p>
        </w:tc>
        <w:tc>
          <w:tcPr>
            <w:tcW w:w="1004" w:type="dxa"/>
            <w:tcBorders>
              <w:top w:val="nil"/>
              <w:left w:val="nil"/>
              <w:bottom w:val="single" w:sz="4" w:space="0" w:color="auto"/>
              <w:right w:val="single" w:sz="4" w:space="0" w:color="auto"/>
            </w:tcBorders>
            <w:shd w:val="clear" w:color="auto" w:fill="auto"/>
            <w:vAlign w:val="center"/>
          </w:tcPr>
          <w:p w14:paraId="552DF8A6" w14:textId="77777777" w:rsidR="00FD56B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FA8DF08" w14:textId="77777777" w:rsidR="00FD56B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C8127DF" w14:textId="77777777" w:rsidR="00FD56B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1E37A6B" w14:textId="77777777" w:rsidR="00FD56B8" w:rsidRDefault="00FD56B8">
            <w:pPr>
              <w:widowControl/>
              <w:jc w:val="center"/>
              <w:rPr>
                <w:rFonts w:ascii="宋体" w:hAnsi="宋体" w:cs="宋体" w:hint="eastAsia"/>
                <w:kern w:val="0"/>
                <w:sz w:val="18"/>
                <w:szCs w:val="18"/>
              </w:rPr>
            </w:pPr>
          </w:p>
        </w:tc>
      </w:tr>
      <w:tr w:rsidR="00FD56B8" w14:paraId="5B527122"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D69A39F" w14:textId="77777777" w:rsidR="00FD56B8" w:rsidRDefault="00FD56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8B6E799"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BDFB471" w14:textId="77777777" w:rsidR="00FD56B8" w:rsidRDefault="00000000">
            <w:pPr>
              <w:jc w:val="center"/>
            </w:pPr>
            <w:r>
              <w:rPr>
                <w:rFonts w:ascii="宋体" w:hAnsi="宋体"/>
                <w:sz w:val="18"/>
              </w:rPr>
              <w:t>1.42</w:t>
            </w:r>
          </w:p>
        </w:tc>
        <w:tc>
          <w:tcPr>
            <w:tcW w:w="1134" w:type="dxa"/>
            <w:tcBorders>
              <w:top w:val="nil"/>
              <w:left w:val="nil"/>
              <w:bottom w:val="single" w:sz="4" w:space="0" w:color="auto"/>
              <w:right w:val="single" w:sz="4" w:space="0" w:color="auto"/>
            </w:tcBorders>
            <w:shd w:val="clear" w:color="auto" w:fill="auto"/>
            <w:vAlign w:val="center"/>
          </w:tcPr>
          <w:p w14:paraId="301A476A" w14:textId="77777777" w:rsidR="00FD56B8" w:rsidRDefault="00000000">
            <w:pPr>
              <w:jc w:val="center"/>
            </w:pPr>
            <w:r>
              <w:rPr>
                <w:rFonts w:ascii="宋体" w:hAnsi="宋体"/>
                <w:sz w:val="18"/>
              </w:rPr>
              <w:t>3.73</w:t>
            </w:r>
          </w:p>
        </w:tc>
        <w:tc>
          <w:tcPr>
            <w:tcW w:w="2126" w:type="dxa"/>
            <w:tcBorders>
              <w:top w:val="nil"/>
              <w:left w:val="nil"/>
              <w:bottom w:val="single" w:sz="4" w:space="0" w:color="auto"/>
              <w:right w:val="single" w:sz="4" w:space="0" w:color="auto"/>
            </w:tcBorders>
            <w:shd w:val="clear" w:color="auto" w:fill="auto"/>
            <w:vAlign w:val="center"/>
          </w:tcPr>
          <w:p w14:paraId="7B328AB7" w14:textId="77777777" w:rsidR="00FD56B8" w:rsidRDefault="00000000">
            <w:pPr>
              <w:jc w:val="center"/>
            </w:pPr>
            <w:r>
              <w:rPr>
                <w:rFonts w:ascii="宋体" w:hAnsi="宋体"/>
                <w:sz w:val="18"/>
              </w:rPr>
              <w:t>3.73</w:t>
            </w:r>
          </w:p>
        </w:tc>
        <w:tc>
          <w:tcPr>
            <w:tcW w:w="1004" w:type="dxa"/>
            <w:tcBorders>
              <w:top w:val="nil"/>
              <w:left w:val="nil"/>
              <w:bottom w:val="single" w:sz="4" w:space="0" w:color="auto"/>
              <w:right w:val="single" w:sz="4" w:space="0" w:color="auto"/>
            </w:tcBorders>
            <w:shd w:val="clear" w:color="auto" w:fill="auto"/>
            <w:vAlign w:val="center"/>
          </w:tcPr>
          <w:p w14:paraId="5D008D2F" w14:textId="77777777" w:rsidR="00FD56B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93523E8" w14:textId="77777777" w:rsidR="00FD56B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6AF6156" w14:textId="77777777" w:rsidR="00FD56B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135E302" w14:textId="77777777" w:rsidR="00FD56B8" w:rsidRDefault="00FD56B8">
            <w:pPr>
              <w:widowControl/>
              <w:jc w:val="center"/>
              <w:rPr>
                <w:rFonts w:ascii="宋体" w:hAnsi="宋体" w:cs="宋体" w:hint="eastAsia"/>
                <w:kern w:val="0"/>
                <w:sz w:val="18"/>
                <w:szCs w:val="18"/>
              </w:rPr>
            </w:pPr>
          </w:p>
        </w:tc>
      </w:tr>
      <w:tr w:rsidR="00FD56B8" w14:paraId="1F5501C5"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4CB020B" w14:textId="77777777" w:rsidR="00FD56B8" w:rsidRDefault="00FD56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B1A078E"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0A0CF31" w14:textId="77777777" w:rsidR="00FD56B8"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4396757" w14:textId="77777777" w:rsidR="00FD56B8"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93E3498" w14:textId="77777777" w:rsidR="00FD56B8"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27489B3" w14:textId="77777777" w:rsidR="00FD56B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BD39A19" w14:textId="77777777" w:rsidR="00FD56B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FCBBDDE" w14:textId="77777777" w:rsidR="00FD56B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63FF98A" w14:textId="77777777" w:rsidR="00FD56B8" w:rsidRDefault="00FD56B8">
            <w:pPr>
              <w:widowControl/>
              <w:jc w:val="center"/>
              <w:rPr>
                <w:rFonts w:ascii="宋体" w:hAnsi="宋体" w:cs="宋体" w:hint="eastAsia"/>
                <w:kern w:val="0"/>
                <w:sz w:val="18"/>
                <w:szCs w:val="18"/>
              </w:rPr>
            </w:pPr>
          </w:p>
        </w:tc>
      </w:tr>
      <w:tr w:rsidR="00FD56B8" w14:paraId="5D0DE4DF"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1B31A5DB" w14:textId="77777777" w:rsidR="00FD56B8" w:rsidRDefault="00FD56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AB47A61"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8C7C170" w14:textId="77777777" w:rsidR="00FD56B8" w:rsidRDefault="00000000">
            <w:pPr>
              <w:jc w:val="center"/>
            </w:pPr>
            <w:r>
              <w:rPr>
                <w:rFonts w:ascii="宋体" w:hAnsi="宋体"/>
                <w:sz w:val="18"/>
              </w:rPr>
              <w:t>384.24</w:t>
            </w:r>
          </w:p>
        </w:tc>
        <w:tc>
          <w:tcPr>
            <w:tcW w:w="1134" w:type="dxa"/>
            <w:tcBorders>
              <w:top w:val="nil"/>
              <w:left w:val="nil"/>
              <w:bottom w:val="single" w:sz="4" w:space="0" w:color="auto"/>
              <w:right w:val="single" w:sz="4" w:space="0" w:color="auto"/>
            </w:tcBorders>
            <w:shd w:val="clear" w:color="auto" w:fill="auto"/>
            <w:vAlign w:val="center"/>
          </w:tcPr>
          <w:p w14:paraId="0254DC9A" w14:textId="77777777" w:rsidR="00FD56B8" w:rsidRDefault="00000000">
            <w:pPr>
              <w:jc w:val="center"/>
            </w:pPr>
            <w:r>
              <w:rPr>
                <w:rFonts w:ascii="宋体" w:hAnsi="宋体"/>
                <w:sz w:val="18"/>
              </w:rPr>
              <w:t>363.69</w:t>
            </w:r>
          </w:p>
        </w:tc>
        <w:tc>
          <w:tcPr>
            <w:tcW w:w="2126" w:type="dxa"/>
            <w:tcBorders>
              <w:top w:val="nil"/>
              <w:left w:val="nil"/>
              <w:bottom w:val="single" w:sz="4" w:space="0" w:color="auto"/>
              <w:right w:val="single" w:sz="4" w:space="0" w:color="auto"/>
            </w:tcBorders>
            <w:shd w:val="clear" w:color="auto" w:fill="auto"/>
            <w:vAlign w:val="center"/>
          </w:tcPr>
          <w:p w14:paraId="0C9FBD8A" w14:textId="77777777" w:rsidR="00FD56B8" w:rsidRDefault="00000000">
            <w:pPr>
              <w:jc w:val="center"/>
            </w:pPr>
            <w:r>
              <w:rPr>
                <w:rFonts w:ascii="宋体" w:hAnsi="宋体"/>
                <w:sz w:val="18"/>
              </w:rPr>
              <w:t>339.46</w:t>
            </w:r>
          </w:p>
        </w:tc>
        <w:tc>
          <w:tcPr>
            <w:tcW w:w="1004" w:type="dxa"/>
            <w:tcBorders>
              <w:top w:val="nil"/>
              <w:left w:val="nil"/>
              <w:bottom w:val="single" w:sz="4" w:space="0" w:color="auto"/>
              <w:right w:val="single" w:sz="4" w:space="0" w:color="auto"/>
            </w:tcBorders>
            <w:shd w:val="clear" w:color="auto" w:fill="auto"/>
            <w:vAlign w:val="center"/>
          </w:tcPr>
          <w:p w14:paraId="67371673" w14:textId="77777777" w:rsidR="00FD56B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76516E7" w14:textId="77777777" w:rsidR="00FD56B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C2C845F" w14:textId="77777777" w:rsidR="00FD56B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2DEEBEF" w14:textId="77777777" w:rsidR="00FD56B8" w:rsidRDefault="00FD56B8">
            <w:pPr>
              <w:widowControl/>
              <w:jc w:val="center"/>
              <w:rPr>
                <w:rFonts w:ascii="宋体" w:hAnsi="宋体" w:cs="宋体" w:hint="eastAsia"/>
                <w:kern w:val="0"/>
                <w:sz w:val="18"/>
                <w:szCs w:val="18"/>
              </w:rPr>
            </w:pPr>
          </w:p>
        </w:tc>
      </w:tr>
      <w:tr w:rsidR="00FD56B8" w14:paraId="78AC5183"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9122FED" w14:textId="77777777" w:rsidR="00FD56B8" w:rsidRDefault="00FD56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9C58D09"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AC06883" w14:textId="77777777" w:rsidR="00FD56B8" w:rsidRDefault="00000000">
            <w:pPr>
              <w:jc w:val="center"/>
            </w:pPr>
            <w:r>
              <w:rPr>
                <w:rFonts w:ascii="宋体" w:hAnsi="宋体"/>
                <w:sz w:val="18"/>
              </w:rPr>
              <w:t>6.87</w:t>
            </w:r>
          </w:p>
        </w:tc>
        <w:tc>
          <w:tcPr>
            <w:tcW w:w="1134" w:type="dxa"/>
            <w:tcBorders>
              <w:top w:val="nil"/>
              <w:left w:val="nil"/>
              <w:bottom w:val="single" w:sz="4" w:space="0" w:color="auto"/>
              <w:right w:val="single" w:sz="4" w:space="0" w:color="auto"/>
            </w:tcBorders>
            <w:shd w:val="clear" w:color="auto" w:fill="auto"/>
            <w:vAlign w:val="center"/>
          </w:tcPr>
          <w:p w14:paraId="0276460E" w14:textId="77777777" w:rsidR="00FD56B8" w:rsidRDefault="00000000">
            <w:pPr>
              <w:jc w:val="center"/>
            </w:pPr>
            <w:r>
              <w:rPr>
                <w:rFonts w:ascii="宋体" w:hAnsi="宋体"/>
                <w:sz w:val="18"/>
              </w:rPr>
              <w:t>19.67</w:t>
            </w:r>
          </w:p>
        </w:tc>
        <w:tc>
          <w:tcPr>
            <w:tcW w:w="2126" w:type="dxa"/>
            <w:tcBorders>
              <w:top w:val="nil"/>
              <w:left w:val="nil"/>
              <w:bottom w:val="single" w:sz="4" w:space="0" w:color="auto"/>
              <w:right w:val="single" w:sz="4" w:space="0" w:color="auto"/>
            </w:tcBorders>
            <w:shd w:val="clear" w:color="auto" w:fill="auto"/>
            <w:vAlign w:val="center"/>
          </w:tcPr>
          <w:p w14:paraId="0E6A401C" w14:textId="77777777" w:rsidR="00FD56B8" w:rsidRDefault="00000000">
            <w:pPr>
              <w:jc w:val="center"/>
            </w:pPr>
            <w:r>
              <w:rPr>
                <w:rFonts w:ascii="宋体" w:hAnsi="宋体"/>
                <w:sz w:val="18"/>
              </w:rPr>
              <w:t>19.67</w:t>
            </w:r>
          </w:p>
        </w:tc>
        <w:tc>
          <w:tcPr>
            <w:tcW w:w="1004" w:type="dxa"/>
            <w:tcBorders>
              <w:top w:val="nil"/>
              <w:left w:val="nil"/>
              <w:bottom w:val="single" w:sz="4" w:space="0" w:color="auto"/>
              <w:right w:val="single" w:sz="4" w:space="0" w:color="auto"/>
            </w:tcBorders>
            <w:shd w:val="clear" w:color="auto" w:fill="auto"/>
            <w:vAlign w:val="center"/>
          </w:tcPr>
          <w:p w14:paraId="1D2A2E6B" w14:textId="77777777" w:rsidR="00FD56B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6438AD8" w14:textId="77777777" w:rsidR="00FD56B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83287B8" w14:textId="77777777" w:rsidR="00FD56B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58D4C13" w14:textId="77777777" w:rsidR="00FD56B8" w:rsidRDefault="00FD56B8">
            <w:pPr>
              <w:widowControl/>
              <w:jc w:val="center"/>
              <w:rPr>
                <w:rFonts w:ascii="宋体" w:hAnsi="宋体" w:cs="宋体" w:hint="eastAsia"/>
                <w:kern w:val="0"/>
                <w:sz w:val="18"/>
                <w:szCs w:val="18"/>
              </w:rPr>
            </w:pPr>
          </w:p>
        </w:tc>
      </w:tr>
      <w:tr w:rsidR="00FD56B8" w14:paraId="5BEC5EA5"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BFFBEA"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312FF416"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17B3ACB0"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62F4945B" w14:textId="77777777" w:rsidR="00FD56B8" w:rsidRDefault="00FD56B8">
            <w:pPr>
              <w:widowControl/>
              <w:jc w:val="left"/>
              <w:rPr>
                <w:rFonts w:ascii="宋体" w:hAnsi="宋体" w:cs="宋体" w:hint="eastAsia"/>
                <w:b/>
                <w:bCs/>
                <w:kern w:val="0"/>
                <w:sz w:val="18"/>
                <w:szCs w:val="18"/>
              </w:rPr>
            </w:pPr>
          </w:p>
        </w:tc>
      </w:tr>
      <w:tr w:rsidR="00FD56B8" w14:paraId="3FA6B3CB"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5F7B5E3" w14:textId="77777777" w:rsidR="00FD56B8" w:rsidRDefault="00FD56B8">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B09860D" w14:textId="77777777" w:rsidR="00FD56B8" w:rsidRDefault="00000000">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17689098" w14:textId="77777777" w:rsidR="00FD56B8" w:rsidRDefault="00000000">
            <w:pPr>
              <w:jc w:val="left"/>
            </w:pPr>
            <w:r>
              <w:rPr>
                <w:rFonts w:ascii="宋体" w:hAnsi="宋体"/>
                <w:sz w:val="18"/>
              </w:rPr>
              <w:t>本年共支出资金371.39万元。1、工资福利支出322.65万元，用于发放工资，奖金，绩效，社保公积金等，提高了教师的业务能力，带动了全体教师工作积极性，有效改善了我单位的整体教育教学水平。2.商品服务支出42.75万元，用于支付办公费电费取暖费，工行经费和福利费，保障学校的正常运转的水、电、暖、电话费、网络等，提高了办公环境。3.对个人家庭补助5.99万元，用于家庭困难学生生活补助，促进教育均衡化，完善义务教育保障机制。</w:t>
            </w:r>
          </w:p>
        </w:tc>
        <w:tc>
          <w:tcPr>
            <w:tcW w:w="284" w:type="dxa"/>
            <w:tcBorders>
              <w:top w:val="nil"/>
              <w:left w:val="nil"/>
              <w:bottom w:val="nil"/>
              <w:right w:val="nil"/>
            </w:tcBorders>
            <w:shd w:val="clear" w:color="auto" w:fill="auto"/>
            <w:noWrap/>
            <w:vAlign w:val="center"/>
          </w:tcPr>
          <w:p w14:paraId="217FD1F7" w14:textId="77777777" w:rsidR="00FD56B8" w:rsidRDefault="00FD56B8">
            <w:pPr>
              <w:widowControl/>
              <w:jc w:val="left"/>
              <w:rPr>
                <w:rFonts w:ascii="宋体" w:hAnsi="宋体" w:cs="宋体" w:hint="eastAsia"/>
                <w:kern w:val="0"/>
                <w:sz w:val="18"/>
                <w:szCs w:val="18"/>
              </w:rPr>
            </w:pPr>
          </w:p>
        </w:tc>
      </w:tr>
      <w:tr w:rsidR="00FD56B8" w14:paraId="2B7C022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94C3C06"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7CA7A4BE"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466802E3"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F438DAB"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7D9E8C5E"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467BFBA4"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1D71A868"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2C5671DA" w14:textId="77777777" w:rsidR="00FD56B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B5A8A65" w14:textId="77777777" w:rsidR="00FD56B8" w:rsidRDefault="00FD56B8">
            <w:pPr>
              <w:widowControl/>
              <w:jc w:val="left"/>
              <w:rPr>
                <w:rFonts w:ascii="宋体" w:hAnsi="宋体" w:cs="宋体" w:hint="eastAsia"/>
                <w:b/>
                <w:bCs/>
                <w:kern w:val="0"/>
                <w:sz w:val="18"/>
                <w:szCs w:val="18"/>
              </w:rPr>
            </w:pPr>
          </w:p>
        </w:tc>
      </w:tr>
      <w:tr w:rsidR="00FD56B8" w14:paraId="5342234A"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F6AAA18" w14:textId="77777777" w:rsidR="00FD56B8"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A0C2918" w14:textId="77777777" w:rsidR="00FD56B8"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F915768" w14:textId="77777777" w:rsidR="00FD56B8" w:rsidRDefault="00000000">
            <w:pPr>
              <w:jc w:val="center"/>
            </w:pPr>
            <w:r>
              <w:rPr>
                <w:rFonts w:ascii="宋体" w:hAnsi="宋体"/>
                <w:sz w:val="18"/>
              </w:rPr>
              <w:t>法制思想专题学习次数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15D31AE2" w14:textId="77777777" w:rsidR="00FD56B8"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EBB0B5E" w14:textId="77777777" w:rsidR="00FD56B8" w:rsidRDefault="00000000">
            <w:pPr>
              <w:jc w:val="center"/>
            </w:pPr>
            <w:r>
              <w:rPr>
                <w:rFonts w:ascii="宋体" w:hAnsi="宋体"/>
                <w:sz w:val="18"/>
              </w:rPr>
              <w:t>《乌鲁木齐市教育系统开展法制宣传教育的第八个五年计划（2021-2025）》</w:t>
            </w:r>
          </w:p>
        </w:tc>
        <w:tc>
          <w:tcPr>
            <w:tcW w:w="1004" w:type="dxa"/>
            <w:tcBorders>
              <w:top w:val="nil"/>
              <w:left w:val="nil"/>
              <w:bottom w:val="single" w:sz="4" w:space="0" w:color="auto"/>
              <w:right w:val="single" w:sz="4" w:space="0" w:color="auto"/>
            </w:tcBorders>
            <w:shd w:val="clear" w:color="auto" w:fill="auto"/>
            <w:noWrap/>
            <w:vAlign w:val="center"/>
          </w:tcPr>
          <w:p w14:paraId="48B008FD" w14:textId="77777777" w:rsidR="00FD56B8" w:rsidRDefault="00000000">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2455A4B5" w14:textId="77777777" w:rsidR="00FD56B8"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49C8295" w14:textId="77777777" w:rsidR="00FD56B8"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34A44E8" w14:textId="77777777" w:rsidR="00FD56B8" w:rsidRDefault="00FD56B8">
            <w:pPr>
              <w:widowControl/>
              <w:jc w:val="center"/>
              <w:rPr>
                <w:rFonts w:ascii="宋体" w:hAnsi="宋体" w:cs="宋体" w:hint="eastAsia"/>
                <w:kern w:val="0"/>
                <w:sz w:val="18"/>
                <w:szCs w:val="18"/>
              </w:rPr>
            </w:pPr>
          </w:p>
        </w:tc>
      </w:tr>
      <w:tr w:rsidR="00FD56B8" w14:paraId="653DADA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B50B1C4" w14:textId="77777777" w:rsidR="00FD56B8" w:rsidRDefault="00FD56B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1C07B8D" w14:textId="77777777" w:rsidR="00FD56B8" w:rsidRDefault="00FD56B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050B7C6" w14:textId="77777777" w:rsidR="00FD56B8"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13A701D2" w14:textId="77777777" w:rsidR="00FD56B8"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8FD956E" w14:textId="77777777" w:rsidR="00FD56B8"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035A6306" w14:textId="77777777" w:rsidR="00FD56B8" w:rsidRDefault="00000000">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3D958A49" w14:textId="77777777" w:rsidR="00FD56B8"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CE6F9B3" w14:textId="77777777" w:rsidR="00FD56B8"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4060013" w14:textId="77777777" w:rsidR="00FD56B8" w:rsidRDefault="00FD56B8">
            <w:pPr>
              <w:widowControl/>
              <w:jc w:val="center"/>
              <w:rPr>
                <w:rFonts w:ascii="宋体" w:hAnsi="宋体" w:cs="宋体" w:hint="eastAsia"/>
                <w:kern w:val="0"/>
                <w:sz w:val="18"/>
                <w:szCs w:val="18"/>
              </w:rPr>
            </w:pPr>
          </w:p>
        </w:tc>
      </w:tr>
      <w:tr w:rsidR="00FD56B8" w14:paraId="7CC8505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3B7D7E" w14:textId="77777777" w:rsidR="00FD56B8" w:rsidRDefault="00FD56B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74A097E" w14:textId="77777777" w:rsidR="00FD56B8" w:rsidRDefault="00FD56B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E5ADB85" w14:textId="77777777" w:rsidR="00FD56B8"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5EA478B9" w14:textId="77777777" w:rsidR="00FD56B8"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6B83143" w14:textId="77777777" w:rsidR="00FD56B8"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4346D24C" w14:textId="77777777" w:rsidR="00FD56B8" w:rsidRDefault="00000000">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0EFE8A39" w14:textId="77777777" w:rsidR="00FD56B8"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60973AA" w14:textId="77777777" w:rsidR="00FD56B8"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3A71B1F" w14:textId="77777777" w:rsidR="00FD56B8" w:rsidRDefault="00FD56B8">
            <w:pPr>
              <w:widowControl/>
              <w:jc w:val="center"/>
              <w:rPr>
                <w:rFonts w:ascii="宋体" w:hAnsi="宋体" w:cs="宋体" w:hint="eastAsia"/>
                <w:kern w:val="0"/>
                <w:sz w:val="18"/>
                <w:szCs w:val="18"/>
              </w:rPr>
            </w:pPr>
          </w:p>
        </w:tc>
      </w:tr>
      <w:tr w:rsidR="00FD56B8" w14:paraId="27CF3245"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BBF493D" w14:textId="77777777" w:rsidR="00FD56B8"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4697A02" w14:textId="77777777" w:rsidR="00FD56B8"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D7A7831" w14:textId="77777777" w:rsidR="00FD56B8" w:rsidRDefault="00000000">
            <w:pPr>
              <w:jc w:val="center"/>
            </w:pPr>
            <w:r>
              <w:rPr>
                <w:rFonts w:ascii="宋体" w:hAnsi="宋体"/>
                <w:sz w:val="18"/>
              </w:rPr>
              <w:t>99.3分</w:t>
            </w:r>
          </w:p>
        </w:tc>
        <w:tc>
          <w:tcPr>
            <w:tcW w:w="284" w:type="dxa"/>
            <w:tcBorders>
              <w:top w:val="nil"/>
              <w:left w:val="nil"/>
              <w:bottom w:val="nil"/>
              <w:right w:val="nil"/>
            </w:tcBorders>
            <w:shd w:val="clear" w:color="auto" w:fill="auto"/>
            <w:noWrap/>
            <w:vAlign w:val="center"/>
          </w:tcPr>
          <w:p w14:paraId="1E61C4FF" w14:textId="77777777" w:rsidR="00FD56B8" w:rsidRDefault="00FD56B8">
            <w:pPr>
              <w:widowControl/>
              <w:jc w:val="left"/>
              <w:rPr>
                <w:rFonts w:ascii="宋体" w:hAnsi="宋体" w:cs="宋体" w:hint="eastAsia"/>
                <w:kern w:val="0"/>
                <w:sz w:val="18"/>
                <w:szCs w:val="18"/>
              </w:rPr>
            </w:pPr>
          </w:p>
        </w:tc>
      </w:tr>
    </w:tbl>
    <w:p w14:paraId="52C84D6B" w14:textId="77777777" w:rsidR="00FD56B8" w:rsidRDefault="00FD56B8">
      <w:pPr>
        <w:jc w:val="center"/>
        <w:rPr>
          <w:rFonts w:ascii="宋体" w:hAnsi="宋体" w:cs="宋体" w:hint="eastAsia"/>
          <w:b/>
          <w:bCs/>
          <w:kern w:val="0"/>
          <w:sz w:val="28"/>
          <w:szCs w:val="28"/>
        </w:rPr>
      </w:pPr>
    </w:p>
    <w:p w14:paraId="694EDF3B" w14:textId="77777777" w:rsidR="00FD56B8"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1D6C0B7" w14:textId="77777777" w:rsidR="00FD56B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1006"/>
        <w:gridCol w:w="330"/>
        <w:gridCol w:w="1513"/>
        <w:gridCol w:w="1134"/>
        <w:gridCol w:w="992"/>
        <w:gridCol w:w="312"/>
        <w:gridCol w:w="349"/>
        <w:gridCol w:w="340"/>
        <w:gridCol w:w="350"/>
        <w:gridCol w:w="776"/>
        <w:gridCol w:w="1275"/>
      </w:tblGrid>
      <w:tr w:rsidR="00FD56B8" w14:paraId="6D6372B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ABDDA1"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A626FAF" w14:textId="77777777" w:rsidR="00FD56B8" w:rsidRDefault="00000000">
            <w:pPr>
              <w:jc w:val="center"/>
            </w:pPr>
            <w:r>
              <w:rPr>
                <w:rFonts w:ascii="宋体" w:hAnsi="宋体"/>
                <w:sz w:val="18"/>
              </w:rPr>
              <w:t>乌财科教【2023】106号-关于拨付2023年中小学和幼儿园自聘教师补助资金的通知</w:t>
            </w:r>
          </w:p>
        </w:tc>
      </w:tr>
      <w:tr w:rsidR="00FD56B8" w14:paraId="0FBF1A3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342CF9"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849" w:type="dxa"/>
            <w:gridSpan w:val="3"/>
            <w:tcBorders>
              <w:top w:val="single" w:sz="4" w:space="0" w:color="auto"/>
              <w:left w:val="nil"/>
              <w:bottom w:val="single" w:sz="4" w:space="0" w:color="auto"/>
              <w:right w:val="single" w:sz="4" w:space="0" w:color="000000"/>
            </w:tcBorders>
            <w:shd w:val="clear" w:color="auto" w:fill="auto"/>
            <w:vAlign w:val="center"/>
          </w:tcPr>
          <w:p w14:paraId="3BAE0E52" w14:textId="77777777" w:rsidR="00FD56B8" w:rsidRDefault="00000000">
            <w:pPr>
              <w:jc w:val="center"/>
            </w:pPr>
            <w:r>
              <w:rPr>
                <w:rFonts w:ascii="宋体" w:hAnsi="宋体"/>
                <w:sz w:val="18"/>
              </w:rPr>
              <w:t>乌鲁木齐市米东区教育局</w:t>
            </w:r>
          </w:p>
        </w:tc>
        <w:tc>
          <w:tcPr>
            <w:tcW w:w="1134" w:type="dxa"/>
            <w:tcBorders>
              <w:top w:val="nil"/>
              <w:left w:val="nil"/>
              <w:bottom w:val="single" w:sz="4" w:space="0" w:color="auto"/>
              <w:right w:val="single" w:sz="4" w:space="0" w:color="auto"/>
            </w:tcBorders>
            <w:shd w:val="clear" w:color="auto" w:fill="auto"/>
            <w:vAlign w:val="center"/>
          </w:tcPr>
          <w:p w14:paraId="1F682CAB"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394" w:type="dxa"/>
            <w:gridSpan w:val="7"/>
            <w:tcBorders>
              <w:top w:val="single" w:sz="4" w:space="0" w:color="auto"/>
              <w:left w:val="nil"/>
              <w:bottom w:val="single" w:sz="4" w:space="0" w:color="auto"/>
              <w:right w:val="single" w:sz="4" w:space="0" w:color="000000"/>
            </w:tcBorders>
            <w:shd w:val="clear" w:color="auto" w:fill="auto"/>
            <w:vAlign w:val="center"/>
          </w:tcPr>
          <w:p w14:paraId="7A865D88" w14:textId="77777777" w:rsidR="00FD56B8" w:rsidRDefault="00000000">
            <w:pPr>
              <w:jc w:val="center"/>
            </w:pPr>
            <w:r>
              <w:rPr>
                <w:rFonts w:ascii="宋体" w:hAnsi="宋体"/>
                <w:sz w:val="18"/>
              </w:rPr>
              <w:t>第103小学</w:t>
            </w:r>
          </w:p>
        </w:tc>
      </w:tr>
      <w:tr w:rsidR="00FD56B8" w14:paraId="2A0190D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5CF0AB"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89974D" w14:textId="77777777" w:rsidR="00FD56B8" w:rsidRDefault="00FD56B8">
            <w:pPr>
              <w:widowControl/>
              <w:jc w:val="center"/>
              <w:rPr>
                <w:rFonts w:ascii="宋体" w:hAnsi="宋体" w:cs="宋体" w:hint="eastAsia"/>
                <w:color w:val="000000"/>
                <w:kern w:val="0"/>
                <w:sz w:val="18"/>
                <w:szCs w:val="18"/>
              </w:rPr>
            </w:pPr>
          </w:p>
        </w:tc>
        <w:tc>
          <w:tcPr>
            <w:tcW w:w="1513" w:type="dxa"/>
            <w:tcBorders>
              <w:top w:val="single" w:sz="4" w:space="0" w:color="auto"/>
              <w:left w:val="nil"/>
              <w:bottom w:val="single" w:sz="4" w:space="0" w:color="auto"/>
              <w:right w:val="single" w:sz="4" w:space="0" w:color="000000"/>
            </w:tcBorders>
            <w:shd w:val="clear" w:color="auto" w:fill="auto"/>
            <w:vAlign w:val="center"/>
          </w:tcPr>
          <w:p w14:paraId="1A7E543E"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7B729E3E"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304" w:type="dxa"/>
            <w:gridSpan w:val="2"/>
            <w:tcBorders>
              <w:top w:val="single" w:sz="4" w:space="0" w:color="auto"/>
              <w:left w:val="nil"/>
              <w:bottom w:val="single" w:sz="4" w:space="0" w:color="auto"/>
              <w:right w:val="single" w:sz="4" w:space="0" w:color="auto"/>
            </w:tcBorders>
            <w:shd w:val="clear" w:color="auto" w:fill="auto"/>
            <w:vAlign w:val="center"/>
          </w:tcPr>
          <w:p w14:paraId="772DBAEA"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0688FBB"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65EC1FD"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C44E491"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D56B8" w14:paraId="4D13096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1DDC20"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927990"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513" w:type="dxa"/>
            <w:tcBorders>
              <w:top w:val="single" w:sz="4" w:space="0" w:color="auto"/>
              <w:left w:val="nil"/>
              <w:bottom w:val="single" w:sz="4" w:space="0" w:color="auto"/>
              <w:right w:val="single" w:sz="4" w:space="0" w:color="000000"/>
            </w:tcBorders>
            <w:shd w:val="clear" w:color="auto" w:fill="auto"/>
            <w:noWrap/>
            <w:vAlign w:val="center"/>
          </w:tcPr>
          <w:p w14:paraId="734E5D28" w14:textId="77777777" w:rsidR="00FD56B8" w:rsidRDefault="00000000">
            <w:pPr>
              <w:jc w:val="center"/>
            </w:pPr>
            <w:r>
              <w:rPr>
                <w:rFonts w:ascii="宋体" w:hAnsi="宋体"/>
                <w:sz w:val="18"/>
              </w:rPr>
              <w:t>3.92</w:t>
            </w:r>
          </w:p>
        </w:tc>
        <w:tc>
          <w:tcPr>
            <w:tcW w:w="1134" w:type="dxa"/>
            <w:tcBorders>
              <w:top w:val="nil"/>
              <w:left w:val="nil"/>
              <w:bottom w:val="single" w:sz="4" w:space="0" w:color="auto"/>
              <w:right w:val="single" w:sz="4" w:space="0" w:color="auto"/>
            </w:tcBorders>
            <w:shd w:val="clear" w:color="auto" w:fill="auto"/>
            <w:noWrap/>
            <w:vAlign w:val="center"/>
          </w:tcPr>
          <w:p w14:paraId="2058AB30" w14:textId="77777777" w:rsidR="00FD56B8" w:rsidRDefault="00000000">
            <w:pPr>
              <w:jc w:val="center"/>
            </w:pPr>
            <w:r>
              <w:rPr>
                <w:rFonts w:ascii="宋体" w:hAnsi="宋体"/>
                <w:sz w:val="18"/>
              </w:rPr>
              <w:t>9.63</w:t>
            </w:r>
          </w:p>
        </w:tc>
        <w:tc>
          <w:tcPr>
            <w:tcW w:w="1304" w:type="dxa"/>
            <w:gridSpan w:val="2"/>
            <w:tcBorders>
              <w:top w:val="single" w:sz="4" w:space="0" w:color="auto"/>
              <w:left w:val="nil"/>
              <w:bottom w:val="single" w:sz="4" w:space="0" w:color="auto"/>
              <w:right w:val="single" w:sz="4" w:space="0" w:color="000000"/>
            </w:tcBorders>
            <w:shd w:val="clear" w:color="auto" w:fill="auto"/>
            <w:noWrap/>
            <w:vAlign w:val="center"/>
          </w:tcPr>
          <w:p w14:paraId="04AC1A65" w14:textId="77777777" w:rsidR="00FD56B8" w:rsidRDefault="00000000">
            <w:pPr>
              <w:jc w:val="center"/>
            </w:pPr>
            <w:r>
              <w:rPr>
                <w:rFonts w:ascii="宋体" w:hAnsi="宋体"/>
                <w:sz w:val="18"/>
              </w:rPr>
              <w:t>9.01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97D52E1" w14:textId="77777777" w:rsidR="00FD56B8"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7E178CD" w14:textId="77777777" w:rsidR="00FD56B8" w:rsidRDefault="00000000">
            <w:pPr>
              <w:jc w:val="center"/>
            </w:pPr>
            <w:r>
              <w:rPr>
                <w:rFonts w:ascii="宋体" w:hAnsi="宋体"/>
                <w:sz w:val="18"/>
              </w:rPr>
              <w:t>93.56%</w:t>
            </w:r>
          </w:p>
        </w:tc>
        <w:tc>
          <w:tcPr>
            <w:tcW w:w="1275" w:type="dxa"/>
            <w:tcBorders>
              <w:top w:val="nil"/>
              <w:left w:val="nil"/>
              <w:bottom w:val="single" w:sz="4" w:space="0" w:color="auto"/>
              <w:right w:val="single" w:sz="4" w:space="0" w:color="auto"/>
            </w:tcBorders>
            <w:shd w:val="clear" w:color="auto" w:fill="auto"/>
            <w:vAlign w:val="center"/>
          </w:tcPr>
          <w:p w14:paraId="5FE41C00" w14:textId="77777777" w:rsidR="00FD56B8" w:rsidRDefault="00000000">
            <w:pPr>
              <w:jc w:val="center"/>
            </w:pPr>
            <w:r>
              <w:rPr>
                <w:rFonts w:ascii="宋体" w:hAnsi="宋体"/>
                <w:sz w:val="18"/>
              </w:rPr>
              <w:t>9.36分</w:t>
            </w:r>
          </w:p>
        </w:tc>
      </w:tr>
      <w:tr w:rsidR="00FD56B8" w14:paraId="50A7EDA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5DD491"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0B0B870"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513" w:type="dxa"/>
            <w:tcBorders>
              <w:top w:val="single" w:sz="4" w:space="0" w:color="auto"/>
              <w:left w:val="nil"/>
              <w:bottom w:val="single" w:sz="4" w:space="0" w:color="auto"/>
              <w:right w:val="single" w:sz="4" w:space="0" w:color="000000"/>
            </w:tcBorders>
            <w:shd w:val="clear" w:color="auto" w:fill="auto"/>
            <w:noWrap/>
            <w:vAlign w:val="center"/>
          </w:tcPr>
          <w:p w14:paraId="36A05A9C" w14:textId="77777777" w:rsidR="00FD56B8" w:rsidRDefault="00000000">
            <w:pPr>
              <w:jc w:val="center"/>
            </w:pPr>
            <w:r>
              <w:rPr>
                <w:rFonts w:ascii="宋体" w:hAnsi="宋体"/>
                <w:sz w:val="18"/>
              </w:rPr>
              <w:t>3.92</w:t>
            </w:r>
          </w:p>
        </w:tc>
        <w:tc>
          <w:tcPr>
            <w:tcW w:w="1134" w:type="dxa"/>
            <w:tcBorders>
              <w:top w:val="nil"/>
              <w:left w:val="nil"/>
              <w:bottom w:val="single" w:sz="4" w:space="0" w:color="auto"/>
              <w:right w:val="single" w:sz="4" w:space="0" w:color="auto"/>
            </w:tcBorders>
            <w:shd w:val="clear" w:color="auto" w:fill="auto"/>
            <w:noWrap/>
            <w:vAlign w:val="center"/>
          </w:tcPr>
          <w:p w14:paraId="40C0D5CF" w14:textId="77777777" w:rsidR="00FD56B8" w:rsidRDefault="00000000">
            <w:pPr>
              <w:jc w:val="center"/>
            </w:pPr>
            <w:r>
              <w:rPr>
                <w:rFonts w:ascii="宋体" w:hAnsi="宋体"/>
                <w:sz w:val="18"/>
              </w:rPr>
              <w:t>3.92</w:t>
            </w:r>
          </w:p>
        </w:tc>
        <w:tc>
          <w:tcPr>
            <w:tcW w:w="1304" w:type="dxa"/>
            <w:gridSpan w:val="2"/>
            <w:tcBorders>
              <w:top w:val="single" w:sz="4" w:space="0" w:color="auto"/>
              <w:left w:val="nil"/>
              <w:bottom w:val="single" w:sz="4" w:space="0" w:color="auto"/>
              <w:right w:val="single" w:sz="4" w:space="0" w:color="000000"/>
            </w:tcBorders>
            <w:shd w:val="clear" w:color="auto" w:fill="auto"/>
            <w:noWrap/>
            <w:vAlign w:val="center"/>
          </w:tcPr>
          <w:p w14:paraId="40D73673" w14:textId="77777777" w:rsidR="00FD56B8" w:rsidRDefault="00000000">
            <w:pPr>
              <w:jc w:val="center"/>
            </w:pPr>
            <w:r>
              <w:rPr>
                <w:rFonts w:ascii="宋体" w:hAnsi="宋体"/>
                <w:sz w:val="18"/>
              </w:rPr>
              <w:t>3.30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B50A1DC"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F5E44B8"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E7F31D7"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D56B8" w14:paraId="5CA46E1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54223D"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B25574"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513" w:type="dxa"/>
            <w:tcBorders>
              <w:top w:val="single" w:sz="4" w:space="0" w:color="auto"/>
              <w:left w:val="nil"/>
              <w:bottom w:val="single" w:sz="4" w:space="0" w:color="auto"/>
              <w:right w:val="single" w:sz="4" w:space="0" w:color="000000"/>
            </w:tcBorders>
            <w:shd w:val="clear" w:color="auto" w:fill="auto"/>
            <w:noWrap/>
            <w:vAlign w:val="center"/>
          </w:tcPr>
          <w:p w14:paraId="2F850E12" w14:textId="77777777" w:rsidR="00FD56B8"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noWrap/>
            <w:vAlign w:val="center"/>
          </w:tcPr>
          <w:p w14:paraId="1E799498" w14:textId="77777777" w:rsidR="00FD56B8" w:rsidRDefault="00000000">
            <w:pPr>
              <w:jc w:val="center"/>
            </w:pPr>
            <w:r>
              <w:rPr>
                <w:rFonts w:ascii="宋体" w:hAnsi="宋体"/>
                <w:sz w:val="18"/>
              </w:rPr>
              <w:t>5.71</w:t>
            </w:r>
          </w:p>
        </w:tc>
        <w:tc>
          <w:tcPr>
            <w:tcW w:w="1304" w:type="dxa"/>
            <w:gridSpan w:val="2"/>
            <w:tcBorders>
              <w:top w:val="single" w:sz="4" w:space="0" w:color="auto"/>
              <w:left w:val="nil"/>
              <w:bottom w:val="single" w:sz="4" w:space="0" w:color="auto"/>
              <w:right w:val="single" w:sz="4" w:space="0" w:color="000000"/>
            </w:tcBorders>
            <w:shd w:val="clear" w:color="auto" w:fill="auto"/>
            <w:noWrap/>
            <w:vAlign w:val="center"/>
          </w:tcPr>
          <w:p w14:paraId="39464CB5" w14:textId="77777777" w:rsidR="00FD56B8" w:rsidRDefault="00000000">
            <w:pPr>
              <w:jc w:val="center"/>
            </w:pPr>
            <w:r>
              <w:rPr>
                <w:rFonts w:ascii="宋体" w:hAnsi="宋体"/>
                <w:sz w:val="18"/>
              </w:rPr>
              <w:t>5.71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8F98C27"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8828A2F"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2FC1AFF"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D56B8" w14:paraId="647D15EE"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B20772C"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690" w:type="dxa"/>
            <w:gridSpan w:val="5"/>
            <w:tcBorders>
              <w:top w:val="single" w:sz="4" w:space="0" w:color="auto"/>
              <w:left w:val="nil"/>
              <w:bottom w:val="single" w:sz="4" w:space="0" w:color="auto"/>
              <w:right w:val="single" w:sz="4" w:space="0" w:color="auto"/>
            </w:tcBorders>
            <w:shd w:val="clear" w:color="auto" w:fill="auto"/>
            <w:vAlign w:val="center"/>
          </w:tcPr>
          <w:p w14:paraId="17888E68"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394" w:type="dxa"/>
            <w:gridSpan w:val="7"/>
            <w:tcBorders>
              <w:top w:val="single" w:sz="4" w:space="0" w:color="auto"/>
              <w:left w:val="nil"/>
              <w:bottom w:val="single" w:sz="4" w:space="0" w:color="auto"/>
              <w:right w:val="single" w:sz="4" w:space="0" w:color="auto"/>
            </w:tcBorders>
            <w:shd w:val="clear" w:color="auto" w:fill="auto"/>
            <w:vAlign w:val="center"/>
          </w:tcPr>
          <w:p w14:paraId="6CCBE0D4"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D56B8" w14:paraId="4299EA5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DBF4179" w14:textId="77777777" w:rsidR="00FD56B8" w:rsidRDefault="00FD56B8">
            <w:pPr>
              <w:widowControl/>
              <w:jc w:val="left"/>
              <w:rPr>
                <w:rFonts w:ascii="宋体" w:hAnsi="宋体" w:cs="宋体" w:hint="eastAsia"/>
                <w:color w:val="000000"/>
                <w:kern w:val="0"/>
                <w:sz w:val="18"/>
                <w:szCs w:val="18"/>
              </w:rPr>
            </w:pPr>
          </w:p>
        </w:tc>
        <w:tc>
          <w:tcPr>
            <w:tcW w:w="4690" w:type="dxa"/>
            <w:gridSpan w:val="5"/>
            <w:tcBorders>
              <w:top w:val="single" w:sz="4" w:space="0" w:color="auto"/>
              <w:left w:val="nil"/>
              <w:bottom w:val="single" w:sz="4" w:space="0" w:color="auto"/>
              <w:right w:val="single" w:sz="4" w:space="0" w:color="000000"/>
            </w:tcBorders>
            <w:shd w:val="clear" w:color="auto" w:fill="auto"/>
          </w:tcPr>
          <w:p w14:paraId="1D3F9C05" w14:textId="77777777" w:rsidR="00FD56B8" w:rsidRDefault="00000000">
            <w:pPr>
              <w:jc w:val="left"/>
            </w:pPr>
            <w:r>
              <w:rPr>
                <w:rFonts w:ascii="宋体" w:hAnsi="宋体"/>
                <w:sz w:val="18"/>
              </w:rPr>
              <w:t>聘请代课教师1人，提高代课教师的薪资待遇，保持教师队伍的稳定，提高代课教师工作的积极性，保证教育教学工作的正常开展，同时提高教学质量。</w:t>
            </w:r>
          </w:p>
        </w:tc>
        <w:tc>
          <w:tcPr>
            <w:tcW w:w="4394" w:type="dxa"/>
            <w:gridSpan w:val="7"/>
            <w:tcBorders>
              <w:top w:val="single" w:sz="4" w:space="0" w:color="auto"/>
              <w:left w:val="nil"/>
              <w:bottom w:val="single" w:sz="4" w:space="0" w:color="auto"/>
              <w:right w:val="single" w:sz="4" w:space="0" w:color="000000"/>
            </w:tcBorders>
            <w:shd w:val="clear" w:color="auto" w:fill="auto"/>
          </w:tcPr>
          <w:p w14:paraId="2C513639" w14:textId="77777777" w:rsidR="00FD56B8" w:rsidRDefault="00000000">
            <w:pPr>
              <w:jc w:val="left"/>
            </w:pPr>
            <w:r>
              <w:rPr>
                <w:rFonts w:ascii="宋体" w:hAnsi="宋体"/>
                <w:sz w:val="18"/>
              </w:rPr>
              <w:t>该项目全额发放我单位1-12月非在编教师2人工资，改善了非在编教师的生活质量，提高了非在编教师工作积极性。</w:t>
            </w:r>
          </w:p>
        </w:tc>
      </w:tr>
      <w:tr w:rsidR="00FD56B8" w14:paraId="7F8FED45"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C0104E" w14:textId="77777777" w:rsidR="00FD56B8" w:rsidRDefault="00FD56B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43E4E1C"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tcPr>
          <w:p w14:paraId="754776D7"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A6FACF"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14:paraId="0DF0B5D6"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667C9607"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6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9468BA"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828DC5"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85B57B"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D56B8" w14:paraId="3710374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F8E7C1B"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83C0462" w14:textId="77777777" w:rsidR="00FD56B8" w:rsidRDefault="00FD56B8">
            <w:pPr>
              <w:widowControl/>
              <w:jc w:val="left"/>
              <w:rPr>
                <w:rFonts w:ascii="宋体" w:hAnsi="宋体" w:cs="宋体" w:hint="eastAsia"/>
                <w:color w:val="000000"/>
                <w:kern w:val="0"/>
                <w:sz w:val="18"/>
                <w:szCs w:val="18"/>
              </w:rPr>
            </w:pPr>
          </w:p>
        </w:tc>
        <w:tc>
          <w:tcPr>
            <w:tcW w:w="1006" w:type="dxa"/>
            <w:vMerge/>
            <w:tcBorders>
              <w:top w:val="nil"/>
              <w:left w:val="single" w:sz="4" w:space="0" w:color="auto"/>
              <w:bottom w:val="single" w:sz="4" w:space="0" w:color="auto"/>
              <w:right w:val="single" w:sz="4" w:space="0" w:color="auto"/>
            </w:tcBorders>
            <w:vAlign w:val="center"/>
          </w:tcPr>
          <w:p w14:paraId="2180DEA6" w14:textId="77777777" w:rsidR="00FD56B8" w:rsidRDefault="00FD56B8">
            <w:pPr>
              <w:widowControl/>
              <w:jc w:val="left"/>
              <w:rPr>
                <w:rFonts w:ascii="宋体" w:hAnsi="宋体" w:cs="宋体" w:hint="eastAsia"/>
                <w:color w:val="000000"/>
                <w:kern w:val="0"/>
                <w:sz w:val="18"/>
                <w:szCs w:val="18"/>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tcPr>
          <w:p w14:paraId="67EA3EE0" w14:textId="77777777" w:rsidR="00FD56B8" w:rsidRDefault="00FD56B8">
            <w:pPr>
              <w:widowControl/>
              <w:jc w:val="left"/>
              <w:rPr>
                <w:rFonts w:ascii="宋体" w:hAnsi="宋体" w:cs="宋体" w:hint="eastAsia"/>
                <w:color w:val="000000"/>
                <w:kern w:val="0"/>
                <w:sz w:val="18"/>
                <w:szCs w:val="18"/>
              </w:rPr>
            </w:pPr>
          </w:p>
        </w:tc>
        <w:tc>
          <w:tcPr>
            <w:tcW w:w="1134" w:type="dxa"/>
            <w:vMerge/>
            <w:tcBorders>
              <w:top w:val="nil"/>
              <w:left w:val="single" w:sz="4" w:space="0" w:color="auto"/>
              <w:bottom w:val="single" w:sz="4" w:space="0" w:color="auto"/>
              <w:right w:val="single" w:sz="4" w:space="0" w:color="auto"/>
            </w:tcBorders>
            <w:vAlign w:val="center"/>
          </w:tcPr>
          <w:p w14:paraId="207AF689" w14:textId="77777777" w:rsidR="00FD56B8" w:rsidRDefault="00FD56B8">
            <w:pPr>
              <w:widowControl/>
              <w:jc w:val="left"/>
              <w:rPr>
                <w:rFonts w:ascii="宋体" w:hAnsi="宋体" w:cs="宋体" w:hint="eastAsia"/>
                <w:color w:val="000000"/>
                <w:kern w:val="0"/>
                <w:sz w:val="18"/>
                <w:szCs w:val="18"/>
              </w:rPr>
            </w:pPr>
          </w:p>
        </w:tc>
        <w:tc>
          <w:tcPr>
            <w:tcW w:w="992" w:type="dxa"/>
            <w:vMerge/>
            <w:tcBorders>
              <w:top w:val="nil"/>
              <w:left w:val="single" w:sz="4" w:space="0" w:color="auto"/>
              <w:bottom w:val="single" w:sz="4" w:space="0" w:color="auto"/>
              <w:right w:val="single" w:sz="4" w:space="0" w:color="auto"/>
            </w:tcBorders>
            <w:vAlign w:val="center"/>
          </w:tcPr>
          <w:p w14:paraId="2850B379" w14:textId="77777777" w:rsidR="00FD56B8" w:rsidRDefault="00FD56B8">
            <w:pPr>
              <w:widowControl/>
              <w:jc w:val="left"/>
              <w:rPr>
                <w:rFonts w:ascii="宋体" w:hAnsi="宋体" w:cs="宋体" w:hint="eastAsia"/>
                <w:color w:val="000000"/>
                <w:kern w:val="0"/>
                <w:sz w:val="18"/>
                <w:szCs w:val="18"/>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tcPr>
          <w:p w14:paraId="3B01EA4C" w14:textId="77777777" w:rsidR="00FD56B8" w:rsidRDefault="00FD56B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3862812" w14:textId="77777777" w:rsidR="00FD56B8" w:rsidRDefault="00FD56B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CBC18CC" w14:textId="77777777" w:rsidR="00FD56B8" w:rsidRDefault="00FD56B8">
            <w:pPr>
              <w:widowControl/>
              <w:jc w:val="left"/>
              <w:rPr>
                <w:rFonts w:ascii="宋体" w:hAnsi="宋体" w:cs="宋体" w:hint="eastAsia"/>
                <w:color w:val="000000"/>
                <w:kern w:val="0"/>
                <w:sz w:val="18"/>
                <w:szCs w:val="18"/>
              </w:rPr>
            </w:pPr>
          </w:p>
        </w:tc>
      </w:tr>
      <w:tr w:rsidR="00FD56B8" w14:paraId="4C05551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4259196" w14:textId="77777777" w:rsidR="00FD56B8"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04EE576" w14:textId="77777777" w:rsidR="00FD56B8" w:rsidRDefault="00000000">
            <w:pPr>
              <w:jc w:val="center"/>
            </w:pPr>
            <w:r>
              <w:rPr>
                <w:rFonts w:ascii="宋体" w:hAnsi="宋体"/>
                <w:sz w:val="18"/>
              </w:rPr>
              <w:t>产出指标</w:t>
            </w:r>
          </w:p>
        </w:tc>
        <w:tc>
          <w:tcPr>
            <w:tcW w:w="1006" w:type="dxa"/>
            <w:tcBorders>
              <w:top w:val="nil"/>
              <w:left w:val="nil"/>
              <w:bottom w:val="single" w:sz="4" w:space="0" w:color="auto"/>
              <w:right w:val="single" w:sz="4" w:space="0" w:color="auto"/>
            </w:tcBorders>
            <w:shd w:val="clear" w:color="auto" w:fill="auto"/>
            <w:vAlign w:val="center"/>
          </w:tcPr>
          <w:p w14:paraId="5DC59BA9" w14:textId="77777777" w:rsidR="00FD56B8" w:rsidRDefault="00000000">
            <w:pPr>
              <w:jc w:val="center"/>
            </w:pPr>
            <w:r>
              <w:rPr>
                <w:rFonts w:ascii="宋体" w:hAnsi="宋体"/>
                <w:sz w:val="18"/>
              </w:rPr>
              <w:t>数量指标</w:t>
            </w:r>
          </w:p>
        </w:tc>
        <w:tc>
          <w:tcPr>
            <w:tcW w:w="1843" w:type="dxa"/>
            <w:gridSpan w:val="2"/>
            <w:tcBorders>
              <w:top w:val="single" w:sz="4" w:space="0" w:color="auto"/>
              <w:left w:val="nil"/>
              <w:bottom w:val="single" w:sz="4" w:space="0" w:color="auto"/>
              <w:right w:val="single" w:sz="4" w:space="0" w:color="000000"/>
            </w:tcBorders>
            <w:shd w:val="clear" w:color="auto" w:fill="auto"/>
            <w:noWrap/>
            <w:vAlign w:val="center"/>
          </w:tcPr>
          <w:p w14:paraId="00F17A4A" w14:textId="77777777" w:rsidR="00FD56B8" w:rsidRDefault="00000000">
            <w:pPr>
              <w:jc w:val="center"/>
            </w:pPr>
            <w:r>
              <w:rPr>
                <w:rFonts w:ascii="宋体" w:hAnsi="宋体"/>
                <w:sz w:val="18"/>
              </w:rPr>
              <w:t>代课教师发放人数</w:t>
            </w:r>
          </w:p>
        </w:tc>
        <w:tc>
          <w:tcPr>
            <w:tcW w:w="1134" w:type="dxa"/>
            <w:tcBorders>
              <w:top w:val="nil"/>
              <w:left w:val="nil"/>
              <w:bottom w:val="single" w:sz="4" w:space="0" w:color="auto"/>
              <w:right w:val="single" w:sz="4" w:space="0" w:color="auto"/>
            </w:tcBorders>
            <w:shd w:val="clear" w:color="auto" w:fill="auto"/>
            <w:vAlign w:val="center"/>
          </w:tcPr>
          <w:p w14:paraId="4AED1ED5" w14:textId="77777777" w:rsidR="00FD56B8" w:rsidRDefault="00000000">
            <w:pPr>
              <w:jc w:val="center"/>
            </w:pPr>
            <w:r>
              <w:rPr>
                <w:rFonts w:ascii="宋体" w:hAnsi="宋体"/>
                <w:sz w:val="18"/>
              </w:rPr>
              <w:t>&gt;=1人</w:t>
            </w:r>
          </w:p>
        </w:tc>
        <w:tc>
          <w:tcPr>
            <w:tcW w:w="992" w:type="dxa"/>
            <w:tcBorders>
              <w:top w:val="nil"/>
              <w:left w:val="nil"/>
              <w:bottom w:val="single" w:sz="4" w:space="0" w:color="auto"/>
              <w:right w:val="single" w:sz="4" w:space="0" w:color="auto"/>
            </w:tcBorders>
            <w:shd w:val="clear" w:color="auto" w:fill="auto"/>
            <w:vAlign w:val="center"/>
          </w:tcPr>
          <w:p w14:paraId="05C4A2D5" w14:textId="77777777" w:rsidR="00FD56B8" w:rsidRDefault="00000000">
            <w:pPr>
              <w:jc w:val="center"/>
            </w:pPr>
            <w:r>
              <w:rPr>
                <w:rFonts w:ascii="宋体" w:hAnsi="宋体"/>
                <w:sz w:val="18"/>
              </w:rPr>
              <w:t>2人</w:t>
            </w:r>
          </w:p>
        </w:tc>
        <w:tc>
          <w:tcPr>
            <w:tcW w:w="661" w:type="dxa"/>
            <w:gridSpan w:val="2"/>
            <w:tcBorders>
              <w:top w:val="single" w:sz="4" w:space="0" w:color="auto"/>
              <w:left w:val="nil"/>
              <w:bottom w:val="single" w:sz="4" w:space="0" w:color="auto"/>
              <w:right w:val="single" w:sz="4" w:space="0" w:color="000000"/>
            </w:tcBorders>
            <w:shd w:val="clear" w:color="auto" w:fill="auto"/>
            <w:vAlign w:val="center"/>
          </w:tcPr>
          <w:p w14:paraId="63A76EF6"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58CC4E"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A28641" w14:textId="77777777" w:rsidR="00FD56B8" w:rsidRDefault="00000000">
            <w:pPr>
              <w:jc w:val="center"/>
            </w:pPr>
            <w:r>
              <w:rPr>
                <w:rFonts w:ascii="宋体" w:hAnsi="宋体"/>
                <w:sz w:val="18"/>
              </w:rPr>
              <w:t>代课教师增加1人</w:t>
            </w:r>
          </w:p>
        </w:tc>
      </w:tr>
      <w:tr w:rsidR="00FD56B8" w14:paraId="2E217CB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9F09CA"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472C1B" w14:textId="77777777" w:rsidR="00FD56B8" w:rsidRDefault="00FD56B8">
            <w:pPr>
              <w:widowControl/>
              <w:jc w:val="center"/>
              <w:rPr>
                <w:rFonts w:ascii="宋体" w:hAnsi="宋体" w:cs="宋体" w:hint="eastAsia"/>
                <w:color w:val="000000"/>
                <w:kern w:val="0"/>
                <w:sz w:val="18"/>
                <w:szCs w:val="18"/>
              </w:rPr>
            </w:pPr>
          </w:p>
        </w:tc>
        <w:tc>
          <w:tcPr>
            <w:tcW w:w="1006" w:type="dxa"/>
            <w:vMerge w:val="restart"/>
            <w:tcBorders>
              <w:top w:val="nil"/>
              <w:left w:val="nil"/>
              <w:bottom w:val="single" w:sz="4" w:space="0" w:color="auto"/>
              <w:right w:val="single" w:sz="4" w:space="0" w:color="auto"/>
            </w:tcBorders>
            <w:shd w:val="clear" w:color="auto" w:fill="auto"/>
            <w:vAlign w:val="center"/>
          </w:tcPr>
          <w:p w14:paraId="5073B13E" w14:textId="77777777" w:rsidR="00FD56B8" w:rsidRDefault="00000000">
            <w:pPr>
              <w:jc w:val="center"/>
            </w:pPr>
            <w:r>
              <w:rPr>
                <w:rFonts w:ascii="宋体" w:hAnsi="宋体"/>
                <w:sz w:val="18"/>
              </w:rPr>
              <w:t>质量指标</w:t>
            </w:r>
          </w:p>
        </w:tc>
        <w:tc>
          <w:tcPr>
            <w:tcW w:w="1843" w:type="dxa"/>
            <w:gridSpan w:val="2"/>
            <w:tcBorders>
              <w:top w:val="single" w:sz="4" w:space="0" w:color="auto"/>
              <w:left w:val="nil"/>
              <w:bottom w:val="single" w:sz="4" w:space="0" w:color="auto"/>
              <w:right w:val="single" w:sz="4" w:space="0" w:color="000000"/>
            </w:tcBorders>
            <w:shd w:val="clear" w:color="auto" w:fill="auto"/>
            <w:noWrap/>
            <w:vAlign w:val="center"/>
          </w:tcPr>
          <w:p w14:paraId="01638286" w14:textId="77777777" w:rsidR="00FD56B8" w:rsidRDefault="00000000">
            <w:pPr>
              <w:jc w:val="center"/>
            </w:pPr>
            <w:r>
              <w:rPr>
                <w:rFonts w:ascii="宋体" w:hAnsi="宋体"/>
                <w:sz w:val="18"/>
              </w:rPr>
              <w:t>资金发放准确性</w:t>
            </w:r>
          </w:p>
        </w:tc>
        <w:tc>
          <w:tcPr>
            <w:tcW w:w="1134" w:type="dxa"/>
            <w:tcBorders>
              <w:top w:val="nil"/>
              <w:left w:val="nil"/>
              <w:bottom w:val="single" w:sz="4" w:space="0" w:color="auto"/>
              <w:right w:val="single" w:sz="4" w:space="0" w:color="auto"/>
            </w:tcBorders>
            <w:shd w:val="clear" w:color="auto" w:fill="auto"/>
            <w:vAlign w:val="center"/>
          </w:tcPr>
          <w:p w14:paraId="619310D7" w14:textId="77777777" w:rsidR="00FD56B8" w:rsidRDefault="00000000">
            <w:pPr>
              <w:jc w:val="center"/>
            </w:pPr>
            <w:r>
              <w:rPr>
                <w:rFonts w:ascii="宋体" w:hAnsi="宋体"/>
                <w:sz w:val="18"/>
              </w:rPr>
              <w:t>=100%</w:t>
            </w:r>
          </w:p>
        </w:tc>
        <w:tc>
          <w:tcPr>
            <w:tcW w:w="992" w:type="dxa"/>
            <w:tcBorders>
              <w:top w:val="nil"/>
              <w:left w:val="nil"/>
              <w:bottom w:val="single" w:sz="4" w:space="0" w:color="auto"/>
              <w:right w:val="single" w:sz="4" w:space="0" w:color="auto"/>
            </w:tcBorders>
            <w:shd w:val="clear" w:color="auto" w:fill="auto"/>
            <w:vAlign w:val="center"/>
          </w:tcPr>
          <w:p w14:paraId="61F9F0DB" w14:textId="77777777" w:rsidR="00FD56B8" w:rsidRDefault="00000000">
            <w:pPr>
              <w:jc w:val="center"/>
            </w:pPr>
            <w:r>
              <w:rPr>
                <w:rFonts w:ascii="宋体" w:hAnsi="宋体"/>
                <w:sz w:val="18"/>
              </w:rPr>
              <w:t>100%</w:t>
            </w:r>
          </w:p>
        </w:tc>
        <w:tc>
          <w:tcPr>
            <w:tcW w:w="661" w:type="dxa"/>
            <w:gridSpan w:val="2"/>
            <w:tcBorders>
              <w:top w:val="single" w:sz="4" w:space="0" w:color="auto"/>
              <w:left w:val="nil"/>
              <w:bottom w:val="single" w:sz="4" w:space="0" w:color="auto"/>
              <w:right w:val="single" w:sz="4" w:space="0" w:color="000000"/>
            </w:tcBorders>
            <w:shd w:val="clear" w:color="auto" w:fill="auto"/>
            <w:vAlign w:val="center"/>
          </w:tcPr>
          <w:p w14:paraId="4C99E450"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D8BA56"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7156F4" w14:textId="77777777" w:rsidR="00FD56B8" w:rsidRDefault="00FD56B8">
            <w:pPr>
              <w:jc w:val="center"/>
            </w:pPr>
          </w:p>
        </w:tc>
      </w:tr>
      <w:tr w:rsidR="00FD56B8" w14:paraId="44431A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BA93E1"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C8144C" w14:textId="77777777" w:rsidR="00FD56B8" w:rsidRDefault="00FD56B8">
            <w:pPr>
              <w:widowControl/>
              <w:jc w:val="center"/>
              <w:rPr>
                <w:rFonts w:ascii="宋体" w:hAnsi="宋体" w:cs="宋体" w:hint="eastAsia"/>
                <w:color w:val="000000"/>
                <w:kern w:val="0"/>
                <w:sz w:val="18"/>
                <w:szCs w:val="18"/>
              </w:rPr>
            </w:pPr>
          </w:p>
        </w:tc>
        <w:tc>
          <w:tcPr>
            <w:tcW w:w="1006" w:type="dxa"/>
            <w:vMerge/>
            <w:tcBorders>
              <w:top w:val="nil"/>
              <w:left w:val="nil"/>
              <w:bottom w:val="single" w:sz="4" w:space="0" w:color="auto"/>
              <w:right w:val="single" w:sz="4" w:space="0" w:color="auto"/>
            </w:tcBorders>
            <w:shd w:val="clear" w:color="auto" w:fill="auto"/>
            <w:vAlign w:val="center"/>
          </w:tcPr>
          <w:p w14:paraId="23BFA797" w14:textId="77777777" w:rsidR="00FD56B8" w:rsidRDefault="00FD56B8">
            <w:pPr>
              <w:widowControl/>
              <w:jc w:val="center"/>
              <w:rPr>
                <w:rFonts w:ascii="宋体" w:hAnsi="宋体" w:cs="宋体" w:hint="eastAsia"/>
                <w:color w:val="000000"/>
                <w:kern w:val="0"/>
                <w:sz w:val="18"/>
                <w:szCs w:val="18"/>
              </w:rPr>
            </w:pPr>
          </w:p>
        </w:tc>
        <w:tc>
          <w:tcPr>
            <w:tcW w:w="1843" w:type="dxa"/>
            <w:gridSpan w:val="2"/>
            <w:tcBorders>
              <w:top w:val="single" w:sz="4" w:space="0" w:color="auto"/>
              <w:left w:val="nil"/>
              <w:bottom w:val="single" w:sz="4" w:space="0" w:color="auto"/>
              <w:right w:val="single" w:sz="4" w:space="0" w:color="000000"/>
            </w:tcBorders>
            <w:shd w:val="clear" w:color="auto" w:fill="auto"/>
            <w:noWrap/>
            <w:vAlign w:val="center"/>
          </w:tcPr>
          <w:p w14:paraId="0A8D08A0" w14:textId="77777777" w:rsidR="00FD56B8" w:rsidRDefault="00000000">
            <w:pPr>
              <w:jc w:val="center"/>
            </w:pPr>
            <w:r>
              <w:rPr>
                <w:rFonts w:ascii="宋体" w:hAnsi="宋体"/>
                <w:sz w:val="18"/>
              </w:rPr>
              <w:t>资金发放及时性</w:t>
            </w:r>
          </w:p>
        </w:tc>
        <w:tc>
          <w:tcPr>
            <w:tcW w:w="1134" w:type="dxa"/>
            <w:tcBorders>
              <w:top w:val="nil"/>
              <w:left w:val="nil"/>
              <w:bottom w:val="single" w:sz="4" w:space="0" w:color="auto"/>
              <w:right w:val="single" w:sz="4" w:space="0" w:color="auto"/>
            </w:tcBorders>
            <w:shd w:val="clear" w:color="auto" w:fill="auto"/>
            <w:vAlign w:val="center"/>
          </w:tcPr>
          <w:p w14:paraId="5F90A183" w14:textId="77777777" w:rsidR="00FD56B8" w:rsidRDefault="00000000">
            <w:pPr>
              <w:jc w:val="center"/>
            </w:pPr>
            <w:r>
              <w:rPr>
                <w:rFonts w:ascii="宋体" w:hAnsi="宋体"/>
                <w:sz w:val="18"/>
              </w:rPr>
              <w:t>&gt;=85%</w:t>
            </w:r>
          </w:p>
        </w:tc>
        <w:tc>
          <w:tcPr>
            <w:tcW w:w="992" w:type="dxa"/>
            <w:tcBorders>
              <w:top w:val="nil"/>
              <w:left w:val="nil"/>
              <w:bottom w:val="single" w:sz="4" w:space="0" w:color="auto"/>
              <w:right w:val="single" w:sz="4" w:space="0" w:color="auto"/>
            </w:tcBorders>
            <w:shd w:val="clear" w:color="auto" w:fill="auto"/>
            <w:vAlign w:val="center"/>
          </w:tcPr>
          <w:p w14:paraId="4A91120E" w14:textId="77777777" w:rsidR="00FD56B8" w:rsidRDefault="00000000">
            <w:pPr>
              <w:jc w:val="center"/>
            </w:pPr>
            <w:r>
              <w:rPr>
                <w:rFonts w:ascii="宋体" w:hAnsi="宋体"/>
                <w:sz w:val="18"/>
              </w:rPr>
              <w:t>100%</w:t>
            </w:r>
          </w:p>
        </w:tc>
        <w:tc>
          <w:tcPr>
            <w:tcW w:w="661" w:type="dxa"/>
            <w:gridSpan w:val="2"/>
            <w:tcBorders>
              <w:top w:val="single" w:sz="4" w:space="0" w:color="auto"/>
              <w:left w:val="nil"/>
              <w:bottom w:val="single" w:sz="4" w:space="0" w:color="auto"/>
              <w:right w:val="single" w:sz="4" w:space="0" w:color="000000"/>
            </w:tcBorders>
            <w:shd w:val="clear" w:color="auto" w:fill="auto"/>
            <w:vAlign w:val="center"/>
          </w:tcPr>
          <w:p w14:paraId="3A6E7967"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3447D9"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B52B18" w14:textId="77777777" w:rsidR="00FD56B8" w:rsidRDefault="00000000">
            <w:pPr>
              <w:jc w:val="center"/>
            </w:pPr>
            <w:r>
              <w:rPr>
                <w:rFonts w:ascii="宋体" w:hAnsi="宋体"/>
                <w:sz w:val="18"/>
              </w:rPr>
              <w:t>2023年资金拨付较及时</w:t>
            </w:r>
          </w:p>
        </w:tc>
      </w:tr>
      <w:tr w:rsidR="00FD56B8" w14:paraId="5A30A63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641CD8"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B35FCF" w14:textId="77777777" w:rsidR="00FD56B8" w:rsidRDefault="00FD56B8">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506F8421" w14:textId="77777777" w:rsidR="00FD56B8" w:rsidRDefault="00000000">
            <w:pPr>
              <w:jc w:val="center"/>
            </w:pPr>
            <w:r>
              <w:rPr>
                <w:rFonts w:ascii="宋体" w:hAnsi="宋体"/>
                <w:sz w:val="18"/>
              </w:rPr>
              <w:t>时效指标</w:t>
            </w:r>
          </w:p>
        </w:tc>
        <w:tc>
          <w:tcPr>
            <w:tcW w:w="1843" w:type="dxa"/>
            <w:gridSpan w:val="2"/>
            <w:tcBorders>
              <w:top w:val="single" w:sz="4" w:space="0" w:color="auto"/>
              <w:left w:val="nil"/>
              <w:bottom w:val="single" w:sz="4" w:space="0" w:color="auto"/>
              <w:right w:val="single" w:sz="4" w:space="0" w:color="000000"/>
            </w:tcBorders>
            <w:shd w:val="clear" w:color="auto" w:fill="auto"/>
            <w:noWrap/>
            <w:vAlign w:val="center"/>
          </w:tcPr>
          <w:p w14:paraId="612CD076" w14:textId="77777777" w:rsidR="00FD56B8" w:rsidRDefault="00000000">
            <w:pPr>
              <w:jc w:val="center"/>
            </w:pPr>
            <w:r>
              <w:rPr>
                <w:rFonts w:ascii="宋体" w:hAnsi="宋体"/>
                <w:sz w:val="18"/>
              </w:rPr>
              <w:t>项目完成时间</w:t>
            </w:r>
          </w:p>
        </w:tc>
        <w:tc>
          <w:tcPr>
            <w:tcW w:w="1134" w:type="dxa"/>
            <w:tcBorders>
              <w:top w:val="nil"/>
              <w:left w:val="nil"/>
              <w:bottom w:val="single" w:sz="4" w:space="0" w:color="auto"/>
              <w:right w:val="single" w:sz="4" w:space="0" w:color="auto"/>
            </w:tcBorders>
            <w:shd w:val="clear" w:color="auto" w:fill="auto"/>
            <w:vAlign w:val="center"/>
          </w:tcPr>
          <w:p w14:paraId="0F461CFB" w14:textId="77777777" w:rsidR="00FD56B8" w:rsidRDefault="00000000">
            <w:pPr>
              <w:jc w:val="center"/>
            </w:pPr>
            <w:r>
              <w:rPr>
                <w:rFonts w:ascii="宋体" w:hAnsi="宋体"/>
                <w:sz w:val="18"/>
              </w:rPr>
              <w:t>=12个月</w:t>
            </w:r>
          </w:p>
        </w:tc>
        <w:tc>
          <w:tcPr>
            <w:tcW w:w="992" w:type="dxa"/>
            <w:tcBorders>
              <w:top w:val="nil"/>
              <w:left w:val="nil"/>
              <w:bottom w:val="single" w:sz="4" w:space="0" w:color="auto"/>
              <w:right w:val="single" w:sz="4" w:space="0" w:color="auto"/>
            </w:tcBorders>
            <w:shd w:val="clear" w:color="auto" w:fill="auto"/>
            <w:vAlign w:val="center"/>
          </w:tcPr>
          <w:p w14:paraId="0FD2820F" w14:textId="77777777" w:rsidR="00FD56B8" w:rsidRDefault="00000000">
            <w:pPr>
              <w:jc w:val="center"/>
            </w:pPr>
            <w:r>
              <w:rPr>
                <w:rFonts w:ascii="宋体" w:hAnsi="宋体"/>
                <w:sz w:val="18"/>
              </w:rPr>
              <w:t>12个月</w:t>
            </w:r>
          </w:p>
        </w:tc>
        <w:tc>
          <w:tcPr>
            <w:tcW w:w="661" w:type="dxa"/>
            <w:gridSpan w:val="2"/>
            <w:tcBorders>
              <w:top w:val="single" w:sz="4" w:space="0" w:color="auto"/>
              <w:left w:val="nil"/>
              <w:bottom w:val="single" w:sz="4" w:space="0" w:color="auto"/>
              <w:right w:val="single" w:sz="4" w:space="0" w:color="000000"/>
            </w:tcBorders>
            <w:shd w:val="clear" w:color="auto" w:fill="auto"/>
            <w:vAlign w:val="center"/>
          </w:tcPr>
          <w:p w14:paraId="19D427C2"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05FAB1"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6F4180" w14:textId="77777777" w:rsidR="00FD56B8" w:rsidRDefault="00FD56B8">
            <w:pPr>
              <w:jc w:val="center"/>
            </w:pPr>
          </w:p>
        </w:tc>
      </w:tr>
      <w:tr w:rsidR="00FD56B8" w14:paraId="3FF0554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664ABA" w14:textId="77777777" w:rsidR="00FD56B8" w:rsidRDefault="00FD56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A4D8FDF" w14:textId="77777777" w:rsidR="00FD56B8" w:rsidRDefault="00000000">
            <w:pPr>
              <w:jc w:val="center"/>
            </w:pPr>
            <w:r>
              <w:rPr>
                <w:rFonts w:ascii="宋体" w:hAnsi="宋体"/>
                <w:sz w:val="18"/>
              </w:rPr>
              <w:t>成本指标</w:t>
            </w:r>
          </w:p>
        </w:tc>
        <w:tc>
          <w:tcPr>
            <w:tcW w:w="1006" w:type="dxa"/>
            <w:tcBorders>
              <w:top w:val="nil"/>
              <w:left w:val="nil"/>
              <w:bottom w:val="single" w:sz="4" w:space="0" w:color="auto"/>
              <w:right w:val="single" w:sz="4" w:space="0" w:color="auto"/>
            </w:tcBorders>
            <w:shd w:val="clear" w:color="auto" w:fill="auto"/>
            <w:vAlign w:val="center"/>
          </w:tcPr>
          <w:p w14:paraId="1C9530BC" w14:textId="77777777" w:rsidR="00FD56B8" w:rsidRDefault="00000000">
            <w:pPr>
              <w:jc w:val="center"/>
            </w:pPr>
            <w:r>
              <w:rPr>
                <w:rFonts w:ascii="宋体" w:hAnsi="宋体"/>
                <w:sz w:val="18"/>
              </w:rPr>
              <w:t>经济成本指标</w:t>
            </w:r>
          </w:p>
        </w:tc>
        <w:tc>
          <w:tcPr>
            <w:tcW w:w="1843" w:type="dxa"/>
            <w:gridSpan w:val="2"/>
            <w:tcBorders>
              <w:top w:val="single" w:sz="4" w:space="0" w:color="auto"/>
              <w:left w:val="nil"/>
              <w:bottom w:val="single" w:sz="4" w:space="0" w:color="auto"/>
              <w:right w:val="single" w:sz="4" w:space="0" w:color="000000"/>
            </w:tcBorders>
            <w:shd w:val="clear" w:color="auto" w:fill="auto"/>
            <w:noWrap/>
            <w:vAlign w:val="center"/>
          </w:tcPr>
          <w:p w14:paraId="227B6428" w14:textId="77777777" w:rsidR="00FD56B8" w:rsidRDefault="00000000">
            <w:pPr>
              <w:jc w:val="center"/>
            </w:pPr>
            <w:r>
              <w:rPr>
                <w:rFonts w:ascii="宋体" w:hAnsi="宋体"/>
                <w:sz w:val="18"/>
              </w:rPr>
              <w:t>代课教师月工资</w:t>
            </w:r>
          </w:p>
        </w:tc>
        <w:tc>
          <w:tcPr>
            <w:tcW w:w="1134" w:type="dxa"/>
            <w:tcBorders>
              <w:top w:val="nil"/>
              <w:left w:val="nil"/>
              <w:bottom w:val="single" w:sz="4" w:space="0" w:color="auto"/>
              <w:right w:val="single" w:sz="4" w:space="0" w:color="auto"/>
            </w:tcBorders>
            <w:shd w:val="clear" w:color="auto" w:fill="auto"/>
            <w:vAlign w:val="center"/>
          </w:tcPr>
          <w:p w14:paraId="72BE0D6C" w14:textId="77777777" w:rsidR="00FD56B8" w:rsidRDefault="00000000">
            <w:pPr>
              <w:jc w:val="center"/>
            </w:pPr>
            <w:r>
              <w:rPr>
                <w:rFonts w:ascii="宋体" w:hAnsi="宋体"/>
                <w:sz w:val="18"/>
              </w:rPr>
              <w:t>=4600元</w:t>
            </w:r>
          </w:p>
        </w:tc>
        <w:tc>
          <w:tcPr>
            <w:tcW w:w="992" w:type="dxa"/>
            <w:tcBorders>
              <w:top w:val="nil"/>
              <w:left w:val="nil"/>
              <w:bottom w:val="single" w:sz="4" w:space="0" w:color="auto"/>
              <w:right w:val="single" w:sz="4" w:space="0" w:color="auto"/>
            </w:tcBorders>
            <w:shd w:val="clear" w:color="auto" w:fill="auto"/>
            <w:vAlign w:val="center"/>
          </w:tcPr>
          <w:p w14:paraId="0015DF99" w14:textId="77777777" w:rsidR="00FD56B8" w:rsidRDefault="00000000">
            <w:pPr>
              <w:jc w:val="center"/>
            </w:pPr>
            <w:r>
              <w:rPr>
                <w:rFonts w:ascii="宋体" w:hAnsi="宋体"/>
                <w:sz w:val="18"/>
              </w:rPr>
              <w:t>11001.91元</w:t>
            </w:r>
          </w:p>
        </w:tc>
        <w:tc>
          <w:tcPr>
            <w:tcW w:w="661" w:type="dxa"/>
            <w:gridSpan w:val="2"/>
            <w:tcBorders>
              <w:top w:val="single" w:sz="4" w:space="0" w:color="auto"/>
              <w:left w:val="nil"/>
              <w:bottom w:val="single" w:sz="4" w:space="0" w:color="auto"/>
              <w:right w:val="single" w:sz="4" w:space="0" w:color="000000"/>
            </w:tcBorders>
            <w:shd w:val="clear" w:color="auto" w:fill="auto"/>
            <w:vAlign w:val="center"/>
          </w:tcPr>
          <w:p w14:paraId="622FB1B1" w14:textId="77777777" w:rsidR="00FD56B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C0CD95" w14:textId="77777777" w:rsidR="00FD56B8"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9BC564" w14:textId="77777777" w:rsidR="00FD56B8" w:rsidRDefault="00000000">
            <w:pPr>
              <w:jc w:val="center"/>
            </w:pPr>
            <w:r>
              <w:rPr>
                <w:rFonts w:ascii="宋体" w:hAnsi="宋体"/>
                <w:sz w:val="18"/>
              </w:rPr>
              <w:t>代课教师增加1人</w:t>
            </w:r>
          </w:p>
        </w:tc>
      </w:tr>
      <w:tr w:rsidR="00FD56B8" w14:paraId="47A5C3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03AD35" w14:textId="77777777" w:rsidR="00FD56B8" w:rsidRDefault="00FD56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21870C4" w14:textId="77777777" w:rsidR="00FD56B8" w:rsidRDefault="00000000">
            <w:pPr>
              <w:jc w:val="center"/>
            </w:pPr>
            <w:r>
              <w:rPr>
                <w:rFonts w:ascii="宋体" w:hAnsi="宋体"/>
                <w:sz w:val="18"/>
              </w:rPr>
              <w:t>效益指标</w:t>
            </w:r>
          </w:p>
        </w:tc>
        <w:tc>
          <w:tcPr>
            <w:tcW w:w="1006" w:type="dxa"/>
            <w:tcBorders>
              <w:top w:val="nil"/>
              <w:left w:val="nil"/>
              <w:bottom w:val="single" w:sz="4" w:space="0" w:color="auto"/>
              <w:right w:val="single" w:sz="4" w:space="0" w:color="auto"/>
            </w:tcBorders>
            <w:shd w:val="clear" w:color="auto" w:fill="auto"/>
            <w:vAlign w:val="center"/>
          </w:tcPr>
          <w:p w14:paraId="5EAAF6FB" w14:textId="77777777" w:rsidR="00FD56B8" w:rsidRDefault="00000000">
            <w:pPr>
              <w:jc w:val="center"/>
            </w:pPr>
            <w:r>
              <w:rPr>
                <w:rFonts w:ascii="宋体" w:hAnsi="宋体"/>
                <w:sz w:val="18"/>
              </w:rPr>
              <w:t>社会效益指标</w:t>
            </w:r>
          </w:p>
        </w:tc>
        <w:tc>
          <w:tcPr>
            <w:tcW w:w="1843" w:type="dxa"/>
            <w:gridSpan w:val="2"/>
            <w:tcBorders>
              <w:top w:val="single" w:sz="4" w:space="0" w:color="auto"/>
              <w:left w:val="nil"/>
              <w:bottom w:val="single" w:sz="4" w:space="0" w:color="auto"/>
              <w:right w:val="single" w:sz="4" w:space="0" w:color="000000"/>
            </w:tcBorders>
            <w:shd w:val="clear" w:color="auto" w:fill="auto"/>
            <w:noWrap/>
            <w:vAlign w:val="center"/>
          </w:tcPr>
          <w:p w14:paraId="5FD1DB9D" w14:textId="77777777" w:rsidR="00FD56B8" w:rsidRDefault="00000000">
            <w:pPr>
              <w:jc w:val="center"/>
            </w:pPr>
            <w:r>
              <w:rPr>
                <w:rFonts w:ascii="宋体" w:hAnsi="宋体"/>
                <w:sz w:val="18"/>
              </w:rPr>
              <w:t>调动代课教师工资热情，提高教学质量</w:t>
            </w:r>
          </w:p>
        </w:tc>
        <w:tc>
          <w:tcPr>
            <w:tcW w:w="1134" w:type="dxa"/>
            <w:tcBorders>
              <w:top w:val="nil"/>
              <w:left w:val="nil"/>
              <w:bottom w:val="single" w:sz="4" w:space="0" w:color="auto"/>
              <w:right w:val="single" w:sz="4" w:space="0" w:color="auto"/>
            </w:tcBorders>
            <w:shd w:val="clear" w:color="auto" w:fill="auto"/>
            <w:vAlign w:val="center"/>
          </w:tcPr>
          <w:p w14:paraId="10E30D79" w14:textId="77777777" w:rsidR="00FD56B8" w:rsidRDefault="00000000">
            <w:pPr>
              <w:jc w:val="center"/>
            </w:pPr>
            <w:r>
              <w:rPr>
                <w:rFonts w:ascii="宋体" w:hAnsi="宋体"/>
                <w:sz w:val="18"/>
              </w:rPr>
              <w:t>有效提高</w:t>
            </w:r>
          </w:p>
        </w:tc>
        <w:tc>
          <w:tcPr>
            <w:tcW w:w="992" w:type="dxa"/>
            <w:tcBorders>
              <w:top w:val="nil"/>
              <w:left w:val="nil"/>
              <w:bottom w:val="single" w:sz="4" w:space="0" w:color="auto"/>
              <w:right w:val="single" w:sz="4" w:space="0" w:color="auto"/>
            </w:tcBorders>
            <w:shd w:val="clear" w:color="auto" w:fill="auto"/>
            <w:vAlign w:val="center"/>
          </w:tcPr>
          <w:p w14:paraId="7188A2F6" w14:textId="77777777" w:rsidR="00FD56B8" w:rsidRDefault="00000000">
            <w:pPr>
              <w:jc w:val="center"/>
            </w:pPr>
            <w:r>
              <w:rPr>
                <w:rFonts w:ascii="宋体" w:hAnsi="宋体"/>
                <w:sz w:val="18"/>
              </w:rPr>
              <w:t>完全达到预期效果</w:t>
            </w:r>
          </w:p>
        </w:tc>
        <w:tc>
          <w:tcPr>
            <w:tcW w:w="661" w:type="dxa"/>
            <w:gridSpan w:val="2"/>
            <w:tcBorders>
              <w:top w:val="single" w:sz="4" w:space="0" w:color="auto"/>
              <w:left w:val="nil"/>
              <w:bottom w:val="single" w:sz="4" w:space="0" w:color="auto"/>
              <w:right w:val="single" w:sz="4" w:space="0" w:color="000000"/>
            </w:tcBorders>
            <w:shd w:val="clear" w:color="auto" w:fill="auto"/>
            <w:vAlign w:val="center"/>
          </w:tcPr>
          <w:p w14:paraId="21E0A690" w14:textId="77777777" w:rsidR="00FD56B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62AB11" w14:textId="77777777" w:rsidR="00FD56B8"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499353" w14:textId="77777777" w:rsidR="00FD56B8" w:rsidRDefault="00FD56B8">
            <w:pPr>
              <w:jc w:val="center"/>
            </w:pPr>
          </w:p>
        </w:tc>
      </w:tr>
      <w:tr w:rsidR="00FD56B8" w14:paraId="374E587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46F222" w14:textId="77777777" w:rsidR="00FD56B8" w:rsidRDefault="00FD56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C3CB68" w14:textId="77777777" w:rsidR="00FD56B8" w:rsidRDefault="00000000">
            <w:pPr>
              <w:jc w:val="center"/>
            </w:pPr>
            <w:r>
              <w:rPr>
                <w:rFonts w:ascii="宋体" w:hAnsi="宋体"/>
                <w:sz w:val="18"/>
              </w:rPr>
              <w:t>满意度指标</w:t>
            </w:r>
          </w:p>
        </w:tc>
        <w:tc>
          <w:tcPr>
            <w:tcW w:w="1006" w:type="dxa"/>
            <w:tcBorders>
              <w:top w:val="nil"/>
              <w:left w:val="nil"/>
              <w:bottom w:val="single" w:sz="4" w:space="0" w:color="auto"/>
              <w:right w:val="single" w:sz="4" w:space="0" w:color="auto"/>
            </w:tcBorders>
            <w:shd w:val="clear" w:color="auto" w:fill="auto"/>
            <w:vAlign w:val="center"/>
          </w:tcPr>
          <w:p w14:paraId="235F3272" w14:textId="77777777" w:rsidR="00FD56B8" w:rsidRDefault="00000000">
            <w:pPr>
              <w:jc w:val="center"/>
            </w:pPr>
            <w:r>
              <w:rPr>
                <w:rFonts w:ascii="宋体" w:hAnsi="宋体"/>
                <w:sz w:val="18"/>
              </w:rPr>
              <w:t>满意度指标</w:t>
            </w:r>
          </w:p>
        </w:tc>
        <w:tc>
          <w:tcPr>
            <w:tcW w:w="1843" w:type="dxa"/>
            <w:gridSpan w:val="2"/>
            <w:tcBorders>
              <w:top w:val="single" w:sz="4" w:space="0" w:color="auto"/>
              <w:left w:val="nil"/>
              <w:bottom w:val="single" w:sz="4" w:space="0" w:color="auto"/>
              <w:right w:val="single" w:sz="4" w:space="0" w:color="000000"/>
            </w:tcBorders>
            <w:shd w:val="clear" w:color="auto" w:fill="auto"/>
            <w:noWrap/>
            <w:vAlign w:val="center"/>
          </w:tcPr>
          <w:p w14:paraId="161EF4D7" w14:textId="77777777" w:rsidR="00FD56B8" w:rsidRDefault="00000000">
            <w:pPr>
              <w:jc w:val="center"/>
            </w:pPr>
            <w:r>
              <w:rPr>
                <w:rFonts w:ascii="宋体" w:hAnsi="宋体"/>
                <w:sz w:val="18"/>
              </w:rPr>
              <w:t>代课教师满意度</w:t>
            </w:r>
          </w:p>
        </w:tc>
        <w:tc>
          <w:tcPr>
            <w:tcW w:w="1134" w:type="dxa"/>
            <w:tcBorders>
              <w:top w:val="nil"/>
              <w:left w:val="nil"/>
              <w:bottom w:val="single" w:sz="4" w:space="0" w:color="auto"/>
              <w:right w:val="single" w:sz="4" w:space="0" w:color="auto"/>
            </w:tcBorders>
            <w:shd w:val="clear" w:color="auto" w:fill="auto"/>
            <w:vAlign w:val="center"/>
          </w:tcPr>
          <w:p w14:paraId="3CA3A323" w14:textId="77777777" w:rsidR="00FD56B8" w:rsidRDefault="00000000">
            <w:pPr>
              <w:jc w:val="center"/>
            </w:pPr>
            <w:r>
              <w:rPr>
                <w:rFonts w:ascii="宋体" w:hAnsi="宋体"/>
                <w:sz w:val="18"/>
              </w:rPr>
              <w:t>&gt;=90%</w:t>
            </w:r>
          </w:p>
        </w:tc>
        <w:tc>
          <w:tcPr>
            <w:tcW w:w="992" w:type="dxa"/>
            <w:tcBorders>
              <w:top w:val="nil"/>
              <w:left w:val="nil"/>
              <w:bottom w:val="single" w:sz="4" w:space="0" w:color="auto"/>
              <w:right w:val="single" w:sz="4" w:space="0" w:color="auto"/>
            </w:tcBorders>
            <w:shd w:val="clear" w:color="auto" w:fill="auto"/>
            <w:vAlign w:val="center"/>
          </w:tcPr>
          <w:p w14:paraId="6CB6570B" w14:textId="77777777" w:rsidR="00FD56B8" w:rsidRDefault="00000000">
            <w:pPr>
              <w:jc w:val="center"/>
            </w:pPr>
            <w:r>
              <w:rPr>
                <w:rFonts w:ascii="宋体" w:hAnsi="宋体"/>
                <w:sz w:val="18"/>
              </w:rPr>
              <w:t>90%</w:t>
            </w:r>
          </w:p>
        </w:tc>
        <w:tc>
          <w:tcPr>
            <w:tcW w:w="661" w:type="dxa"/>
            <w:gridSpan w:val="2"/>
            <w:tcBorders>
              <w:top w:val="single" w:sz="4" w:space="0" w:color="auto"/>
              <w:left w:val="nil"/>
              <w:bottom w:val="single" w:sz="4" w:space="0" w:color="auto"/>
              <w:right w:val="single" w:sz="4" w:space="0" w:color="000000"/>
            </w:tcBorders>
            <w:shd w:val="clear" w:color="auto" w:fill="auto"/>
            <w:vAlign w:val="center"/>
          </w:tcPr>
          <w:p w14:paraId="2A363F54"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283694"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C2CD64" w14:textId="77777777" w:rsidR="00FD56B8" w:rsidRDefault="00FD56B8">
            <w:pPr>
              <w:jc w:val="center"/>
            </w:pPr>
          </w:p>
        </w:tc>
      </w:tr>
      <w:tr w:rsidR="00FD56B8" w14:paraId="5EC13C49" w14:textId="77777777">
        <w:trPr>
          <w:cantSplit/>
          <w:trHeight w:val="500"/>
        </w:trPr>
        <w:tc>
          <w:tcPr>
            <w:tcW w:w="628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3A46641" w14:textId="77777777" w:rsidR="00FD56B8" w:rsidRDefault="00000000">
            <w:pPr>
              <w:jc w:val="center"/>
            </w:pPr>
            <w:r>
              <w:rPr>
                <w:rFonts w:ascii="宋体" w:hAnsi="宋体"/>
                <w:sz w:val="18"/>
              </w:rPr>
              <w:t>总分</w:t>
            </w:r>
          </w:p>
        </w:tc>
        <w:tc>
          <w:tcPr>
            <w:tcW w:w="661" w:type="dxa"/>
            <w:gridSpan w:val="2"/>
            <w:tcBorders>
              <w:top w:val="single" w:sz="4" w:space="0" w:color="auto"/>
              <w:left w:val="nil"/>
              <w:bottom w:val="single" w:sz="4" w:space="0" w:color="auto"/>
              <w:right w:val="single" w:sz="4" w:space="0" w:color="auto"/>
            </w:tcBorders>
            <w:shd w:val="clear" w:color="auto" w:fill="auto"/>
            <w:vAlign w:val="center"/>
          </w:tcPr>
          <w:p w14:paraId="64F3BF13" w14:textId="77777777" w:rsidR="00FD56B8"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5F63894" w14:textId="77777777" w:rsidR="00FD56B8" w:rsidRDefault="00000000">
            <w:pPr>
              <w:jc w:val="center"/>
            </w:pPr>
            <w:r>
              <w:rPr>
                <w:rFonts w:ascii="宋体" w:hAnsi="宋体"/>
                <w:sz w:val="18"/>
              </w:rPr>
              <w:t>79.36分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E58F90" w14:textId="77777777" w:rsidR="00FD56B8" w:rsidRDefault="00FD56B8">
            <w:pPr>
              <w:jc w:val="center"/>
            </w:pPr>
          </w:p>
        </w:tc>
      </w:tr>
    </w:tbl>
    <w:p w14:paraId="3632A679" w14:textId="77777777" w:rsidR="00FD56B8"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bookmarkEnd w:id="32"/>
      <w:r>
        <w:rPr>
          <w:rFonts w:ascii="宋体" w:hAnsi="宋体" w:cs="宋体" w:hint="eastAsia"/>
          <w:b/>
          <w:bCs/>
          <w:kern w:val="0"/>
          <w:sz w:val="28"/>
          <w:szCs w:val="28"/>
        </w:rPr>
        <w:lastRenderedPageBreak/>
        <w:t>项目支出绩效自评表</w:t>
      </w:r>
    </w:p>
    <w:p w14:paraId="5029344A" w14:textId="77777777" w:rsidR="00FD56B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D56B8" w14:paraId="5939226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C7EDE6"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BFE636D" w14:textId="77777777" w:rsidR="00FD56B8" w:rsidRDefault="00000000">
            <w:pPr>
              <w:jc w:val="center"/>
            </w:pPr>
            <w:r>
              <w:rPr>
                <w:rFonts w:ascii="宋体" w:hAnsi="宋体"/>
                <w:sz w:val="18"/>
              </w:rPr>
              <w:t>公用经费（5%教师培训费-小学）乌财科教【2022】75号-67号-关于提前下达2023年自治区教育直达资金预算的通知</w:t>
            </w:r>
          </w:p>
        </w:tc>
      </w:tr>
      <w:tr w:rsidR="00FD56B8" w14:paraId="285317C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E92F57"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FCA14B8" w14:textId="77777777" w:rsidR="00FD56B8" w:rsidRDefault="00000000">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tcPr>
          <w:p w14:paraId="768990E9"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6893215" w14:textId="77777777" w:rsidR="00FD56B8" w:rsidRDefault="00000000">
            <w:pPr>
              <w:jc w:val="center"/>
            </w:pPr>
            <w:r>
              <w:rPr>
                <w:rFonts w:ascii="宋体" w:hAnsi="宋体"/>
                <w:sz w:val="18"/>
              </w:rPr>
              <w:t>第103小学</w:t>
            </w:r>
          </w:p>
        </w:tc>
      </w:tr>
      <w:tr w:rsidR="00FD56B8" w14:paraId="4AE0541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C450CA"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5C15E6" w14:textId="77777777" w:rsidR="00FD56B8" w:rsidRDefault="00FD56B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BC0DB17"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0A1E696"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E17CB2E"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1DA7083"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41B3266"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269409A"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D56B8" w14:paraId="2C9DFA5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0627C2"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630028F"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DF13ED" w14:textId="77777777" w:rsidR="00FD56B8" w:rsidRDefault="00000000">
            <w:pPr>
              <w:jc w:val="center"/>
            </w:pPr>
            <w:r>
              <w:rPr>
                <w:rFonts w:ascii="宋体" w:hAnsi="宋体"/>
                <w:sz w:val="18"/>
              </w:rPr>
              <w:t>0.44</w:t>
            </w:r>
          </w:p>
        </w:tc>
        <w:tc>
          <w:tcPr>
            <w:tcW w:w="1177" w:type="dxa"/>
            <w:tcBorders>
              <w:top w:val="nil"/>
              <w:left w:val="nil"/>
              <w:bottom w:val="single" w:sz="4" w:space="0" w:color="auto"/>
              <w:right w:val="single" w:sz="4" w:space="0" w:color="auto"/>
            </w:tcBorders>
            <w:shd w:val="clear" w:color="auto" w:fill="auto"/>
            <w:noWrap/>
            <w:vAlign w:val="center"/>
          </w:tcPr>
          <w:p w14:paraId="2B0C14C2" w14:textId="77777777" w:rsidR="00FD56B8" w:rsidRDefault="00000000">
            <w:pPr>
              <w:jc w:val="center"/>
            </w:pPr>
            <w:r>
              <w:rPr>
                <w:rFonts w:ascii="宋体" w:hAnsi="宋体"/>
                <w:sz w:val="18"/>
              </w:rPr>
              <w:t>0.65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9853005" w14:textId="77777777" w:rsidR="00FD56B8" w:rsidRDefault="00000000">
            <w:pPr>
              <w:jc w:val="center"/>
            </w:pPr>
            <w:r>
              <w:rPr>
                <w:rFonts w:ascii="宋体" w:hAnsi="宋体"/>
                <w:sz w:val="18"/>
              </w:rPr>
              <w:t>0.31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58FE59D" w14:textId="77777777" w:rsidR="00FD56B8"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C68A1EA" w14:textId="77777777" w:rsidR="00FD56B8" w:rsidRDefault="00000000">
            <w:pPr>
              <w:jc w:val="center"/>
            </w:pPr>
            <w:r>
              <w:rPr>
                <w:rFonts w:ascii="宋体" w:hAnsi="宋体"/>
                <w:sz w:val="18"/>
              </w:rPr>
              <w:t>47.69%</w:t>
            </w:r>
          </w:p>
        </w:tc>
        <w:tc>
          <w:tcPr>
            <w:tcW w:w="1275" w:type="dxa"/>
            <w:tcBorders>
              <w:top w:val="nil"/>
              <w:left w:val="nil"/>
              <w:bottom w:val="single" w:sz="4" w:space="0" w:color="auto"/>
              <w:right w:val="single" w:sz="4" w:space="0" w:color="auto"/>
            </w:tcBorders>
            <w:shd w:val="clear" w:color="auto" w:fill="auto"/>
            <w:vAlign w:val="center"/>
          </w:tcPr>
          <w:p w14:paraId="25183460" w14:textId="77777777" w:rsidR="00FD56B8" w:rsidRDefault="00000000">
            <w:pPr>
              <w:jc w:val="center"/>
            </w:pPr>
            <w:r>
              <w:rPr>
                <w:rFonts w:ascii="宋体" w:hAnsi="宋体"/>
                <w:sz w:val="18"/>
              </w:rPr>
              <w:t>4.77分</w:t>
            </w:r>
          </w:p>
        </w:tc>
      </w:tr>
      <w:tr w:rsidR="00FD56B8" w14:paraId="5345029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9A205E"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AD88F8B"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076F5C" w14:textId="77777777" w:rsidR="00FD56B8" w:rsidRDefault="00000000">
            <w:pPr>
              <w:jc w:val="center"/>
            </w:pPr>
            <w:r>
              <w:rPr>
                <w:rFonts w:ascii="宋体" w:hAnsi="宋体"/>
                <w:sz w:val="18"/>
              </w:rPr>
              <w:t>0.44</w:t>
            </w:r>
          </w:p>
        </w:tc>
        <w:tc>
          <w:tcPr>
            <w:tcW w:w="1177" w:type="dxa"/>
            <w:tcBorders>
              <w:top w:val="nil"/>
              <w:left w:val="nil"/>
              <w:bottom w:val="single" w:sz="4" w:space="0" w:color="auto"/>
              <w:right w:val="single" w:sz="4" w:space="0" w:color="auto"/>
            </w:tcBorders>
            <w:shd w:val="clear" w:color="auto" w:fill="auto"/>
            <w:noWrap/>
            <w:vAlign w:val="center"/>
          </w:tcPr>
          <w:p w14:paraId="0547E82E" w14:textId="77777777" w:rsidR="00FD56B8" w:rsidRDefault="00000000">
            <w:pPr>
              <w:jc w:val="center"/>
            </w:pPr>
            <w:r>
              <w:rPr>
                <w:rFonts w:ascii="宋体" w:hAnsi="宋体"/>
                <w:sz w:val="18"/>
              </w:rPr>
              <w:t>0.44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2A2D253" w14:textId="77777777" w:rsidR="00FD56B8" w:rsidRDefault="00000000">
            <w:pPr>
              <w:jc w:val="center"/>
            </w:pPr>
            <w:r>
              <w:rPr>
                <w:rFonts w:ascii="宋体" w:hAnsi="宋体"/>
                <w:sz w:val="18"/>
              </w:rPr>
              <w:t>0.10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B6B9B09"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A277CCA"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7EB2707"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D56B8" w14:paraId="5BBBA7D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8267C1"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AD3105C"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276A92" w14:textId="77777777" w:rsidR="00FD56B8"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9303203" w14:textId="77777777" w:rsidR="00FD56B8" w:rsidRDefault="00000000">
            <w:pPr>
              <w:jc w:val="center"/>
            </w:pPr>
            <w:r>
              <w:rPr>
                <w:rFonts w:ascii="宋体" w:hAnsi="宋体"/>
                <w:sz w:val="18"/>
              </w:rPr>
              <w:t>0.21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FB882A" w14:textId="77777777" w:rsidR="00FD56B8" w:rsidRDefault="00000000">
            <w:pPr>
              <w:jc w:val="center"/>
            </w:pPr>
            <w:r>
              <w:rPr>
                <w:rFonts w:ascii="宋体" w:hAnsi="宋体"/>
                <w:sz w:val="18"/>
              </w:rPr>
              <w:t>0.21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A37C63"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EE7C699"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CBA8CE3"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D56B8" w14:paraId="6EBDD59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923F3D2"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34DA904"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559BD3E"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D56B8" w14:paraId="34F0855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3B8833D" w14:textId="77777777" w:rsidR="00FD56B8" w:rsidRDefault="00FD56B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88F6C3D" w14:textId="77777777" w:rsidR="00FD56B8" w:rsidRDefault="00000000">
            <w:pPr>
              <w:jc w:val="left"/>
            </w:pPr>
            <w:r>
              <w:rPr>
                <w:rFonts w:ascii="宋体" w:hAnsi="宋体"/>
                <w:sz w:val="18"/>
              </w:rPr>
              <w:t>本项目教师继续教育全年培训2次，提高学校的教学质量,改善我校教师教师自身的教学水平和能力，充分调动教师学习的积极性，在教学改革中实现真正的成长。</w:t>
            </w:r>
          </w:p>
        </w:tc>
        <w:tc>
          <w:tcPr>
            <w:tcW w:w="4625" w:type="dxa"/>
            <w:gridSpan w:val="7"/>
            <w:tcBorders>
              <w:top w:val="single" w:sz="4" w:space="0" w:color="auto"/>
              <w:left w:val="nil"/>
              <w:bottom w:val="single" w:sz="4" w:space="0" w:color="auto"/>
              <w:right w:val="single" w:sz="4" w:space="0" w:color="000000"/>
            </w:tcBorders>
            <w:shd w:val="clear" w:color="auto" w:fill="auto"/>
          </w:tcPr>
          <w:p w14:paraId="11383907" w14:textId="77777777" w:rsidR="00FD56B8" w:rsidRDefault="00000000">
            <w:pPr>
              <w:jc w:val="left"/>
            </w:pPr>
            <w:r>
              <w:rPr>
                <w:rFonts w:ascii="宋体" w:hAnsi="宋体"/>
                <w:sz w:val="18"/>
              </w:rPr>
              <w:t>本项目教师继续教育培训2次，培训18人。该项目的实施，提高学校的教学质量,改善我校教师教师自身的教学水平和能力，充分调动教师学习的积极性，在教学改革中实现真正的成长。</w:t>
            </w:r>
          </w:p>
        </w:tc>
      </w:tr>
      <w:tr w:rsidR="00FD56B8" w14:paraId="4555246E"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A38B64C" w14:textId="77777777" w:rsidR="00FD56B8" w:rsidRDefault="00FD56B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CB64AF7"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866B8E7"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D04138"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B62F03C"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DA72768"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9F9321"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DC245E"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6BF9A6"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D56B8" w14:paraId="13D0057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E63629B"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5CABB8F" w14:textId="77777777" w:rsidR="00FD56B8" w:rsidRDefault="00FD56B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D8A4279" w14:textId="77777777" w:rsidR="00FD56B8" w:rsidRDefault="00FD56B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C2520F5" w14:textId="77777777" w:rsidR="00FD56B8" w:rsidRDefault="00FD56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76E1A5D" w14:textId="77777777" w:rsidR="00FD56B8" w:rsidRDefault="00FD56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5F646F0" w14:textId="77777777" w:rsidR="00FD56B8" w:rsidRDefault="00FD56B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40C476B" w14:textId="77777777" w:rsidR="00FD56B8" w:rsidRDefault="00FD56B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61CB2BB" w14:textId="77777777" w:rsidR="00FD56B8" w:rsidRDefault="00FD56B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6018820" w14:textId="77777777" w:rsidR="00FD56B8" w:rsidRDefault="00FD56B8">
            <w:pPr>
              <w:widowControl/>
              <w:jc w:val="left"/>
              <w:rPr>
                <w:rFonts w:ascii="宋体" w:hAnsi="宋体" w:cs="宋体" w:hint="eastAsia"/>
                <w:color w:val="000000"/>
                <w:kern w:val="0"/>
                <w:sz w:val="18"/>
                <w:szCs w:val="18"/>
              </w:rPr>
            </w:pPr>
          </w:p>
        </w:tc>
      </w:tr>
      <w:tr w:rsidR="00FD56B8" w14:paraId="26F291F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E6DCDBE" w14:textId="77777777" w:rsidR="00FD56B8"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57AB802" w14:textId="77777777" w:rsidR="00FD56B8"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FF1F13B" w14:textId="77777777" w:rsidR="00FD56B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C0295E" w14:textId="77777777" w:rsidR="00FD56B8" w:rsidRDefault="00000000">
            <w:pPr>
              <w:jc w:val="center"/>
            </w:pPr>
            <w:r>
              <w:rPr>
                <w:rFonts w:ascii="宋体" w:hAnsi="宋体"/>
                <w:sz w:val="18"/>
              </w:rPr>
              <w:t>参加培训人数</w:t>
            </w:r>
          </w:p>
        </w:tc>
        <w:tc>
          <w:tcPr>
            <w:tcW w:w="1177" w:type="dxa"/>
            <w:tcBorders>
              <w:top w:val="nil"/>
              <w:left w:val="nil"/>
              <w:bottom w:val="single" w:sz="4" w:space="0" w:color="auto"/>
              <w:right w:val="single" w:sz="4" w:space="0" w:color="auto"/>
            </w:tcBorders>
            <w:shd w:val="clear" w:color="auto" w:fill="auto"/>
            <w:vAlign w:val="center"/>
          </w:tcPr>
          <w:p w14:paraId="19FFD930" w14:textId="77777777" w:rsidR="00FD56B8" w:rsidRDefault="00000000">
            <w:pPr>
              <w:jc w:val="center"/>
            </w:pPr>
            <w:r>
              <w:rPr>
                <w:rFonts w:ascii="宋体" w:hAnsi="宋体"/>
                <w:sz w:val="18"/>
              </w:rPr>
              <w:t>&gt;=5人</w:t>
            </w:r>
          </w:p>
        </w:tc>
        <w:tc>
          <w:tcPr>
            <w:tcW w:w="1177" w:type="dxa"/>
            <w:tcBorders>
              <w:top w:val="nil"/>
              <w:left w:val="nil"/>
              <w:bottom w:val="single" w:sz="4" w:space="0" w:color="auto"/>
              <w:right w:val="single" w:sz="4" w:space="0" w:color="auto"/>
            </w:tcBorders>
            <w:shd w:val="clear" w:color="auto" w:fill="auto"/>
            <w:vAlign w:val="center"/>
          </w:tcPr>
          <w:p w14:paraId="073BB858" w14:textId="77777777" w:rsidR="00FD56B8" w:rsidRDefault="00000000">
            <w:pPr>
              <w:jc w:val="center"/>
            </w:pPr>
            <w:r>
              <w:rPr>
                <w:rFonts w:ascii="宋体" w:hAnsi="宋体"/>
                <w:sz w:val="18"/>
              </w:rPr>
              <w:t>10人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1BBA66"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CA97E5"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3218EA" w14:textId="77777777" w:rsidR="00FD56B8" w:rsidRDefault="00000000">
            <w:pPr>
              <w:jc w:val="center"/>
            </w:pPr>
            <w:r>
              <w:rPr>
                <w:rFonts w:ascii="宋体" w:hAnsi="宋体"/>
                <w:sz w:val="18"/>
              </w:rPr>
              <w:t>教育培训人数增加</w:t>
            </w:r>
          </w:p>
        </w:tc>
      </w:tr>
      <w:tr w:rsidR="00FD56B8" w14:paraId="70B9405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D76D9A"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948CDA" w14:textId="77777777" w:rsidR="00FD56B8" w:rsidRDefault="00FD56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EC7438" w14:textId="77777777" w:rsidR="00FD56B8" w:rsidRDefault="00FD56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3346D5" w14:textId="77777777" w:rsidR="00FD56B8" w:rsidRDefault="00000000">
            <w:pPr>
              <w:jc w:val="center"/>
            </w:pPr>
            <w:r>
              <w:rPr>
                <w:rFonts w:ascii="宋体" w:hAnsi="宋体"/>
                <w:sz w:val="18"/>
              </w:rPr>
              <w:t>完成培训的计划班次</w:t>
            </w:r>
          </w:p>
        </w:tc>
        <w:tc>
          <w:tcPr>
            <w:tcW w:w="1177" w:type="dxa"/>
            <w:tcBorders>
              <w:top w:val="nil"/>
              <w:left w:val="nil"/>
              <w:bottom w:val="single" w:sz="4" w:space="0" w:color="auto"/>
              <w:right w:val="single" w:sz="4" w:space="0" w:color="auto"/>
            </w:tcBorders>
            <w:shd w:val="clear" w:color="auto" w:fill="auto"/>
            <w:vAlign w:val="center"/>
          </w:tcPr>
          <w:p w14:paraId="423145F3" w14:textId="77777777" w:rsidR="00FD56B8" w:rsidRDefault="00000000">
            <w:pPr>
              <w:jc w:val="center"/>
            </w:pPr>
            <w:r>
              <w:rPr>
                <w:rFonts w:ascii="宋体" w:hAnsi="宋体"/>
                <w:sz w:val="18"/>
              </w:rPr>
              <w:t>=2次</w:t>
            </w:r>
          </w:p>
        </w:tc>
        <w:tc>
          <w:tcPr>
            <w:tcW w:w="1177" w:type="dxa"/>
            <w:tcBorders>
              <w:top w:val="nil"/>
              <w:left w:val="nil"/>
              <w:bottom w:val="single" w:sz="4" w:space="0" w:color="auto"/>
              <w:right w:val="single" w:sz="4" w:space="0" w:color="auto"/>
            </w:tcBorders>
            <w:shd w:val="clear" w:color="auto" w:fill="auto"/>
            <w:vAlign w:val="center"/>
          </w:tcPr>
          <w:p w14:paraId="77555CAE" w14:textId="77777777" w:rsidR="00FD56B8"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D18483"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D54E76"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2FD98A" w14:textId="77777777" w:rsidR="00FD56B8" w:rsidRDefault="00FD56B8">
            <w:pPr>
              <w:jc w:val="center"/>
            </w:pPr>
          </w:p>
        </w:tc>
      </w:tr>
      <w:tr w:rsidR="00FD56B8" w14:paraId="4023F79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E67F89"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B75F25" w14:textId="77777777" w:rsidR="00FD56B8" w:rsidRDefault="00FD56B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C9E702" w14:textId="77777777" w:rsidR="00FD56B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B00607" w14:textId="77777777" w:rsidR="00FD56B8" w:rsidRDefault="00000000">
            <w:pPr>
              <w:jc w:val="center"/>
            </w:pPr>
            <w:r>
              <w:rPr>
                <w:rFonts w:ascii="宋体" w:hAnsi="宋体"/>
                <w:sz w:val="18"/>
              </w:rPr>
              <w:t>参加培训人员结业率</w:t>
            </w:r>
          </w:p>
        </w:tc>
        <w:tc>
          <w:tcPr>
            <w:tcW w:w="1177" w:type="dxa"/>
            <w:tcBorders>
              <w:top w:val="nil"/>
              <w:left w:val="nil"/>
              <w:bottom w:val="single" w:sz="4" w:space="0" w:color="auto"/>
              <w:right w:val="single" w:sz="4" w:space="0" w:color="auto"/>
            </w:tcBorders>
            <w:shd w:val="clear" w:color="auto" w:fill="auto"/>
            <w:vAlign w:val="center"/>
          </w:tcPr>
          <w:p w14:paraId="3AE40D44" w14:textId="77777777" w:rsidR="00FD56B8"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59DDB18F" w14:textId="77777777" w:rsidR="00FD56B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F19C35"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026E40"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4C74A6" w14:textId="77777777" w:rsidR="00FD56B8" w:rsidRDefault="00000000">
            <w:pPr>
              <w:jc w:val="center"/>
            </w:pPr>
            <w:r>
              <w:rPr>
                <w:rFonts w:ascii="宋体" w:hAnsi="宋体"/>
                <w:sz w:val="18"/>
              </w:rPr>
              <w:t>参加培训人员全部结业</w:t>
            </w:r>
          </w:p>
        </w:tc>
      </w:tr>
      <w:tr w:rsidR="00FD56B8" w14:paraId="443C89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DF5738"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21CBA0" w14:textId="77777777" w:rsidR="00FD56B8" w:rsidRDefault="00FD56B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8D6928" w14:textId="77777777" w:rsidR="00FD56B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07E792" w14:textId="77777777" w:rsidR="00FD56B8"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264B7CD2" w14:textId="77777777" w:rsidR="00FD56B8"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9004148" w14:textId="77777777" w:rsidR="00FD56B8"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D53B73"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5691E0"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273C2D" w14:textId="77777777" w:rsidR="00FD56B8" w:rsidRDefault="00FD56B8">
            <w:pPr>
              <w:jc w:val="center"/>
            </w:pPr>
          </w:p>
        </w:tc>
      </w:tr>
      <w:tr w:rsidR="00FD56B8" w14:paraId="621870A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76B693" w14:textId="77777777" w:rsidR="00FD56B8" w:rsidRDefault="00FD56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470E01" w14:textId="77777777" w:rsidR="00FD56B8"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AF105B8" w14:textId="77777777" w:rsidR="00FD56B8"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753704" w14:textId="77777777" w:rsidR="00FD56B8" w:rsidRDefault="00000000">
            <w:pPr>
              <w:jc w:val="center"/>
            </w:pPr>
            <w:r>
              <w:rPr>
                <w:rFonts w:ascii="宋体" w:hAnsi="宋体"/>
                <w:sz w:val="18"/>
              </w:rPr>
              <w:t>继续教育培训标椎</w:t>
            </w:r>
          </w:p>
        </w:tc>
        <w:tc>
          <w:tcPr>
            <w:tcW w:w="1177" w:type="dxa"/>
            <w:tcBorders>
              <w:top w:val="nil"/>
              <w:left w:val="nil"/>
              <w:bottom w:val="single" w:sz="4" w:space="0" w:color="auto"/>
              <w:right w:val="single" w:sz="4" w:space="0" w:color="auto"/>
            </w:tcBorders>
            <w:shd w:val="clear" w:color="auto" w:fill="auto"/>
            <w:vAlign w:val="center"/>
          </w:tcPr>
          <w:p w14:paraId="4ACC5FC1" w14:textId="77777777" w:rsidR="00FD56B8" w:rsidRDefault="00000000">
            <w:pPr>
              <w:jc w:val="center"/>
            </w:pPr>
            <w:r>
              <w:rPr>
                <w:rFonts w:ascii="宋体" w:hAnsi="宋体"/>
                <w:sz w:val="18"/>
              </w:rPr>
              <w:t>&lt;=608元/次</w:t>
            </w:r>
          </w:p>
        </w:tc>
        <w:tc>
          <w:tcPr>
            <w:tcW w:w="1177" w:type="dxa"/>
            <w:tcBorders>
              <w:top w:val="nil"/>
              <w:left w:val="nil"/>
              <w:bottom w:val="single" w:sz="4" w:space="0" w:color="auto"/>
              <w:right w:val="single" w:sz="4" w:space="0" w:color="auto"/>
            </w:tcBorders>
            <w:shd w:val="clear" w:color="auto" w:fill="auto"/>
            <w:vAlign w:val="center"/>
          </w:tcPr>
          <w:p w14:paraId="1D825E02" w14:textId="77777777" w:rsidR="00FD56B8" w:rsidRDefault="00000000">
            <w:pPr>
              <w:jc w:val="center"/>
            </w:pPr>
            <w:r>
              <w:rPr>
                <w:rFonts w:ascii="宋体" w:hAnsi="宋体"/>
                <w:sz w:val="18"/>
              </w:rPr>
              <w:t>608元/次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5D45F9" w14:textId="77777777" w:rsidR="00FD56B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5233BA" w14:textId="77777777" w:rsidR="00FD56B8"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975157" w14:textId="77777777" w:rsidR="00FD56B8" w:rsidRDefault="00000000">
            <w:pPr>
              <w:jc w:val="center"/>
            </w:pPr>
            <w:r>
              <w:rPr>
                <w:rFonts w:ascii="宋体" w:hAnsi="宋体"/>
                <w:sz w:val="18"/>
              </w:rPr>
              <w:t>信息技术培训标准为每人285元</w:t>
            </w:r>
          </w:p>
        </w:tc>
      </w:tr>
      <w:tr w:rsidR="00FD56B8" w14:paraId="0F4E43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A6FF79" w14:textId="77777777" w:rsidR="00FD56B8" w:rsidRDefault="00FD56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A3BD5E" w14:textId="77777777" w:rsidR="00FD56B8"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FA49504" w14:textId="77777777" w:rsidR="00FD56B8"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F59A70" w14:textId="77777777" w:rsidR="00FD56B8" w:rsidRDefault="00000000">
            <w:pPr>
              <w:jc w:val="center"/>
            </w:pPr>
            <w:r>
              <w:rPr>
                <w:rFonts w:ascii="宋体" w:hAnsi="宋体"/>
                <w:sz w:val="18"/>
              </w:rPr>
              <w:t>开展党的路线、方针、政策宣传</w:t>
            </w:r>
          </w:p>
        </w:tc>
        <w:tc>
          <w:tcPr>
            <w:tcW w:w="1177" w:type="dxa"/>
            <w:tcBorders>
              <w:top w:val="nil"/>
              <w:left w:val="nil"/>
              <w:bottom w:val="single" w:sz="4" w:space="0" w:color="auto"/>
              <w:right w:val="single" w:sz="4" w:space="0" w:color="auto"/>
            </w:tcBorders>
            <w:shd w:val="clear" w:color="auto" w:fill="auto"/>
            <w:vAlign w:val="center"/>
          </w:tcPr>
          <w:p w14:paraId="44328863" w14:textId="77777777" w:rsidR="00FD56B8" w:rsidRDefault="00000000">
            <w:pPr>
              <w:jc w:val="center"/>
            </w:pPr>
            <w:r>
              <w:rPr>
                <w:rFonts w:ascii="宋体" w:hAnsi="宋体"/>
                <w:sz w:val="18"/>
              </w:rPr>
              <w:t>有效完成</w:t>
            </w:r>
          </w:p>
        </w:tc>
        <w:tc>
          <w:tcPr>
            <w:tcW w:w="1177" w:type="dxa"/>
            <w:tcBorders>
              <w:top w:val="nil"/>
              <w:left w:val="nil"/>
              <w:bottom w:val="single" w:sz="4" w:space="0" w:color="auto"/>
              <w:right w:val="single" w:sz="4" w:space="0" w:color="auto"/>
            </w:tcBorders>
            <w:shd w:val="clear" w:color="auto" w:fill="auto"/>
            <w:vAlign w:val="center"/>
          </w:tcPr>
          <w:p w14:paraId="61A725AA" w14:textId="77777777" w:rsidR="00FD56B8"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5CD395" w14:textId="77777777" w:rsidR="00FD56B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2DD963" w14:textId="77777777" w:rsidR="00FD56B8"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F99822" w14:textId="77777777" w:rsidR="00FD56B8" w:rsidRDefault="00FD56B8">
            <w:pPr>
              <w:jc w:val="center"/>
            </w:pPr>
          </w:p>
        </w:tc>
      </w:tr>
      <w:tr w:rsidR="00FD56B8" w14:paraId="62B6A32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72A068" w14:textId="77777777" w:rsidR="00FD56B8" w:rsidRDefault="00FD56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08097EF" w14:textId="77777777" w:rsidR="00FD56B8"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051AA15" w14:textId="77777777" w:rsidR="00FD56B8"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F69DA7" w14:textId="77777777" w:rsidR="00FD56B8" w:rsidRDefault="00000000">
            <w:pPr>
              <w:jc w:val="center"/>
            </w:pPr>
            <w:r>
              <w:rPr>
                <w:rFonts w:ascii="宋体" w:hAnsi="宋体"/>
                <w:sz w:val="18"/>
              </w:rPr>
              <w:t>培训对象满意度</w:t>
            </w:r>
          </w:p>
        </w:tc>
        <w:tc>
          <w:tcPr>
            <w:tcW w:w="1177" w:type="dxa"/>
            <w:tcBorders>
              <w:top w:val="nil"/>
              <w:left w:val="nil"/>
              <w:bottom w:val="single" w:sz="4" w:space="0" w:color="auto"/>
              <w:right w:val="single" w:sz="4" w:space="0" w:color="auto"/>
            </w:tcBorders>
            <w:shd w:val="clear" w:color="auto" w:fill="auto"/>
            <w:vAlign w:val="center"/>
          </w:tcPr>
          <w:p w14:paraId="3B0AE815" w14:textId="77777777" w:rsidR="00FD56B8"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C76545B" w14:textId="77777777" w:rsidR="00FD56B8"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8F0205"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4D6749"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8043D1" w14:textId="77777777" w:rsidR="00FD56B8" w:rsidRDefault="00FD56B8">
            <w:pPr>
              <w:jc w:val="center"/>
            </w:pPr>
          </w:p>
        </w:tc>
      </w:tr>
      <w:tr w:rsidR="00FD56B8" w14:paraId="1A23DC0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39D3302" w14:textId="77777777" w:rsidR="00FD56B8"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0BA9D89" w14:textId="77777777" w:rsidR="00FD56B8"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23A4106" w14:textId="77777777" w:rsidR="00FD56B8" w:rsidRDefault="00000000">
            <w:pPr>
              <w:jc w:val="center"/>
            </w:pPr>
            <w:r>
              <w:rPr>
                <w:rFonts w:ascii="宋体" w:hAnsi="宋体"/>
                <w:sz w:val="18"/>
              </w:rPr>
              <w:t>94.77分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DD5C1E" w14:textId="77777777" w:rsidR="00FD56B8" w:rsidRDefault="00FD56B8">
            <w:pPr>
              <w:jc w:val="center"/>
            </w:pPr>
          </w:p>
        </w:tc>
      </w:tr>
    </w:tbl>
    <w:p w14:paraId="6CBD5042" w14:textId="77777777" w:rsidR="00FD56B8"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35BCF202" w14:textId="77777777" w:rsidR="00FD56B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D56B8" w14:paraId="6873AE6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9CFE49"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DD3FBE8" w14:textId="77777777" w:rsidR="00FD56B8" w:rsidRDefault="00000000">
            <w:pPr>
              <w:jc w:val="center"/>
            </w:pPr>
            <w:r>
              <w:rPr>
                <w:rFonts w:ascii="宋体" w:hAnsi="宋体"/>
                <w:sz w:val="18"/>
              </w:rPr>
              <w:t>公用经费（小学）乌财科教【2022】67号-75号-52号关于提前下达2023年教育直达资金预算的通知</w:t>
            </w:r>
          </w:p>
        </w:tc>
      </w:tr>
      <w:tr w:rsidR="00FD56B8" w14:paraId="717E770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F664F5"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F8BE60A" w14:textId="77777777" w:rsidR="00FD56B8" w:rsidRDefault="00000000">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tcPr>
          <w:p w14:paraId="15050213"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C2D50B7" w14:textId="77777777" w:rsidR="00FD56B8" w:rsidRDefault="00000000">
            <w:pPr>
              <w:jc w:val="center"/>
            </w:pPr>
            <w:r>
              <w:rPr>
                <w:rFonts w:ascii="宋体" w:hAnsi="宋体"/>
                <w:sz w:val="18"/>
              </w:rPr>
              <w:t>第103小学</w:t>
            </w:r>
          </w:p>
        </w:tc>
      </w:tr>
      <w:tr w:rsidR="00FD56B8" w14:paraId="69BE099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AA80F3"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7219F8C" w14:textId="77777777" w:rsidR="00FD56B8" w:rsidRDefault="00FD56B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FF2C3AE"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F49D3EE"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E545CFA"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57FC50E"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1B76295"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34DC652"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D56B8" w14:paraId="5DC0C51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838D00"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C4FEFB"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76D60D" w14:textId="77777777" w:rsidR="00FD56B8" w:rsidRDefault="00000000">
            <w:pPr>
              <w:jc w:val="center"/>
            </w:pPr>
            <w:r>
              <w:rPr>
                <w:rFonts w:ascii="宋体" w:hAnsi="宋体"/>
                <w:sz w:val="18"/>
              </w:rPr>
              <w:t>10.89</w:t>
            </w:r>
          </w:p>
        </w:tc>
        <w:tc>
          <w:tcPr>
            <w:tcW w:w="1177" w:type="dxa"/>
            <w:tcBorders>
              <w:top w:val="nil"/>
              <w:left w:val="nil"/>
              <w:bottom w:val="single" w:sz="4" w:space="0" w:color="auto"/>
              <w:right w:val="single" w:sz="4" w:space="0" w:color="auto"/>
            </w:tcBorders>
            <w:shd w:val="clear" w:color="auto" w:fill="auto"/>
            <w:noWrap/>
            <w:vAlign w:val="center"/>
          </w:tcPr>
          <w:p w14:paraId="44FE75A8" w14:textId="77777777" w:rsidR="00FD56B8" w:rsidRDefault="00000000">
            <w:pPr>
              <w:jc w:val="center"/>
            </w:pPr>
            <w:r>
              <w:rPr>
                <w:rFonts w:ascii="宋体" w:hAnsi="宋体"/>
                <w:sz w:val="18"/>
              </w:rPr>
              <w:t>12.77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0F48C10" w14:textId="77777777" w:rsidR="00FD56B8" w:rsidRDefault="00000000">
            <w:pPr>
              <w:jc w:val="center"/>
            </w:pPr>
            <w:r>
              <w:rPr>
                <w:rFonts w:ascii="宋体" w:hAnsi="宋体"/>
                <w:sz w:val="18"/>
              </w:rPr>
              <w:t>8.79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0AE4070" w14:textId="77777777" w:rsidR="00FD56B8"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7EB07FD" w14:textId="77777777" w:rsidR="00FD56B8" w:rsidRDefault="00000000">
            <w:pPr>
              <w:jc w:val="center"/>
            </w:pPr>
            <w:r>
              <w:rPr>
                <w:rFonts w:ascii="宋体" w:hAnsi="宋体"/>
                <w:sz w:val="18"/>
              </w:rPr>
              <w:t>68.83%</w:t>
            </w:r>
          </w:p>
        </w:tc>
        <w:tc>
          <w:tcPr>
            <w:tcW w:w="1275" w:type="dxa"/>
            <w:tcBorders>
              <w:top w:val="nil"/>
              <w:left w:val="nil"/>
              <w:bottom w:val="single" w:sz="4" w:space="0" w:color="auto"/>
              <w:right w:val="single" w:sz="4" w:space="0" w:color="auto"/>
            </w:tcBorders>
            <w:shd w:val="clear" w:color="auto" w:fill="auto"/>
            <w:vAlign w:val="center"/>
          </w:tcPr>
          <w:p w14:paraId="3E9E6621" w14:textId="77777777" w:rsidR="00FD56B8" w:rsidRDefault="00000000">
            <w:pPr>
              <w:jc w:val="center"/>
            </w:pPr>
            <w:r>
              <w:rPr>
                <w:rFonts w:ascii="宋体" w:hAnsi="宋体"/>
                <w:sz w:val="18"/>
              </w:rPr>
              <w:t>6.88分</w:t>
            </w:r>
          </w:p>
        </w:tc>
      </w:tr>
      <w:tr w:rsidR="00FD56B8" w14:paraId="18E9316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552F83"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0C849D"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485493" w14:textId="77777777" w:rsidR="00FD56B8" w:rsidRDefault="00000000">
            <w:pPr>
              <w:jc w:val="center"/>
            </w:pPr>
            <w:r>
              <w:rPr>
                <w:rFonts w:ascii="宋体" w:hAnsi="宋体"/>
                <w:sz w:val="18"/>
              </w:rPr>
              <w:t>10.89</w:t>
            </w:r>
          </w:p>
        </w:tc>
        <w:tc>
          <w:tcPr>
            <w:tcW w:w="1177" w:type="dxa"/>
            <w:tcBorders>
              <w:top w:val="nil"/>
              <w:left w:val="nil"/>
              <w:bottom w:val="single" w:sz="4" w:space="0" w:color="auto"/>
              <w:right w:val="single" w:sz="4" w:space="0" w:color="auto"/>
            </w:tcBorders>
            <w:shd w:val="clear" w:color="auto" w:fill="auto"/>
            <w:noWrap/>
            <w:vAlign w:val="center"/>
          </w:tcPr>
          <w:p w14:paraId="1AE16791" w14:textId="77777777" w:rsidR="00FD56B8" w:rsidRDefault="00000000">
            <w:pPr>
              <w:jc w:val="center"/>
            </w:pPr>
            <w:r>
              <w:rPr>
                <w:rFonts w:ascii="宋体" w:hAnsi="宋体"/>
                <w:sz w:val="18"/>
              </w:rPr>
              <w:t>12.32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44EE92F" w14:textId="77777777" w:rsidR="00FD56B8" w:rsidRDefault="00000000">
            <w:pPr>
              <w:jc w:val="center"/>
            </w:pPr>
            <w:r>
              <w:rPr>
                <w:rFonts w:ascii="宋体" w:hAnsi="宋体"/>
                <w:sz w:val="18"/>
              </w:rPr>
              <w:t>8.34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254A329"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4045C19"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64DFCD5"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D56B8" w14:paraId="37C5C6F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17F9FB"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DDDE50"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A66B85" w14:textId="77777777" w:rsidR="00FD56B8"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8779998" w14:textId="77777777" w:rsidR="00FD56B8" w:rsidRDefault="00000000">
            <w:pPr>
              <w:jc w:val="center"/>
            </w:pPr>
            <w:r>
              <w:rPr>
                <w:rFonts w:ascii="宋体" w:hAnsi="宋体"/>
                <w:sz w:val="18"/>
              </w:rPr>
              <w:t>0.45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4C329C" w14:textId="77777777" w:rsidR="00FD56B8" w:rsidRDefault="00000000">
            <w:pPr>
              <w:jc w:val="center"/>
            </w:pPr>
            <w:r>
              <w:rPr>
                <w:rFonts w:ascii="宋体" w:hAnsi="宋体"/>
                <w:sz w:val="18"/>
              </w:rPr>
              <w:t>0.45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3E7512"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C1E0AAE"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78C9892"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D56B8" w14:paraId="061B2150"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96EFF32"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240F89A"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18E2B2C"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D56B8" w14:paraId="7E4B052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9D9A3DF" w14:textId="77777777" w:rsidR="00FD56B8" w:rsidRDefault="00FD56B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D70897E" w14:textId="77777777" w:rsidR="00FD56B8" w:rsidRDefault="00000000">
            <w:pPr>
              <w:jc w:val="left"/>
            </w:pPr>
            <w:r>
              <w:rPr>
                <w:rFonts w:ascii="宋体" w:hAnsi="宋体"/>
                <w:sz w:val="18"/>
              </w:rPr>
              <w:t>本项目通过缴纳全年公用暖气费，支付6名保安12个月学校安保服务费，维修学校设施，可改善我校办学硬件设施，有效改善校园环境，明显提高办学条件，推动义务教育均衡化发展。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31575455" w14:textId="77777777" w:rsidR="00FD56B8" w:rsidRDefault="00000000">
            <w:pPr>
              <w:jc w:val="left"/>
            </w:pPr>
            <w:r>
              <w:rPr>
                <w:rFonts w:ascii="宋体" w:hAnsi="宋体"/>
                <w:sz w:val="18"/>
              </w:rPr>
              <w:t>本项目用于购买教师办公用品3次、购买教师用书1次，学校校园环境的改善维护2次，支付学校日常的电费3个月、电话费缴费6次，制作宣传版面1次，支付保安工资2个月</w:t>
            </w:r>
          </w:p>
        </w:tc>
      </w:tr>
      <w:tr w:rsidR="00FD56B8" w14:paraId="7003922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F10FBC4" w14:textId="77777777" w:rsidR="00FD56B8" w:rsidRDefault="00FD56B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9973EFB"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A580689"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FFB06D"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5202CB2"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E5FA679"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822275"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70CCAD"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68F172"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D56B8" w14:paraId="0A4C88C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409F585"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D1CE123" w14:textId="77777777" w:rsidR="00FD56B8" w:rsidRDefault="00FD56B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7F5ABD1" w14:textId="77777777" w:rsidR="00FD56B8" w:rsidRDefault="00FD56B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6CD624B" w14:textId="77777777" w:rsidR="00FD56B8" w:rsidRDefault="00FD56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040AA58" w14:textId="77777777" w:rsidR="00FD56B8" w:rsidRDefault="00FD56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BD3B64E" w14:textId="77777777" w:rsidR="00FD56B8" w:rsidRDefault="00FD56B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4059AFD" w14:textId="77777777" w:rsidR="00FD56B8" w:rsidRDefault="00FD56B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617AEC8" w14:textId="77777777" w:rsidR="00FD56B8" w:rsidRDefault="00FD56B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5990472" w14:textId="77777777" w:rsidR="00FD56B8" w:rsidRDefault="00FD56B8">
            <w:pPr>
              <w:widowControl/>
              <w:jc w:val="left"/>
              <w:rPr>
                <w:rFonts w:ascii="宋体" w:hAnsi="宋体" w:cs="宋体" w:hint="eastAsia"/>
                <w:color w:val="000000"/>
                <w:kern w:val="0"/>
                <w:sz w:val="18"/>
                <w:szCs w:val="18"/>
              </w:rPr>
            </w:pPr>
          </w:p>
        </w:tc>
      </w:tr>
      <w:tr w:rsidR="00FD56B8" w14:paraId="3058A3B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528A57E" w14:textId="77777777" w:rsidR="00FD56B8"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361B321" w14:textId="77777777" w:rsidR="00FD56B8"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621E976" w14:textId="77777777" w:rsidR="00FD56B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05F9B4" w14:textId="77777777" w:rsidR="00FD56B8"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2649642E" w14:textId="77777777" w:rsidR="00FD56B8" w:rsidRDefault="00000000">
            <w:pPr>
              <w:jc w:val="center"/>
            </w:pPr>
            <w:r>
              <w:rPr>
                <w:rFonts w:ascii="宋体" w:hAnsi="宋体"/>
                <w:sz w:val="18"/>
              </w:rPr>
              <w:t>&gt;=159人</w:t>
            </w:r>
          </w:p>
        </w:tc>
        <w:tc>
          <w:tcPr>
            <w:tcW w:w="1177" w:type="dxa"/>
            <w:tcBorders>
              <w:top w:val="nil"/>
              <w:left w:val="nil"/>
              <w:bottom w:val="single" w:sz="4" w:space="0" w:color="auto"/>
              <w:right w:val="single" w:sz="4" w:space="0" w:color="auto"/>
            </w:tcBorders>
            <w:shd w:val="clear" w:color="auto" w:fill="auto"/>
            <w:vAlign w:val="center"/>
          </w:tcPr>
          <w:p w14:paraId="689500DD" w14:textId="77777777" w:rsidR="00FD56B8" w:rsidRDefault="00000000">
            <w:pPr>
              <w:jc w:val="center"/>
            </w:pPr>
            <w:r>
              <w:rPr>
                <w:rFonts w:ascii="宋体" w:hAnsi="宋体"/>
                <w:sz w:val="18"/>
              </w:rPr>
              <w:t>163人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4F1B6B"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DB9862"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71D081" w14:textId="77777777" w:rsidR="00FD56B8" w:rsidRDefault="00000000">
            <w:pPr>
              <w:jc w:val="center"/>
            </w:pPr>
            <w:r>
              <w:rPr>
                <w:rFonts w:ascii="宋体" w:hAnsi="宋体"/>
                <w:sz w:val="18"/>
              </w:rPr>
              <w:t>2023年转入4名学生</w:t>
            </w:r>
          </w:p>
        </w:tc>
      </w:tr>
      <w:tr w:rsidR="00FD56B8" w14:paraId="34B9347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8DFF9E"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944391" w14:textId="77777777" w:rsidR="00FD56B8" w:rsidRDefault="00FD56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7F0CC1F" w14:textId="77777777" w:rsidR="00FD56B8" w:rsidRDefault="00FD56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D38ED1" w14:textId="77777777" w:rsidR="00FD56B8"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4E1A9B53" w14:textId="77777777" w:rsidR="00FD56B8" w:rsidRDefault="00000000">
            <w:pPr>
              <w:jc w:val="center"/>
            </w:pPr>
            <w:r>
              <w:rPr>
                <w:rFonts w:ascii="宋体" w:hAnsi="宋体"/>
                <w:sz w:val="18"/>
              </w:rPr>
              <w:t>&gt;=1391平方米</w:t>
            </w:r>
          </w:p>
        </w:tc>
        <w:tc>
          <w:tcPr>
            <w:tcW w:w="1177" w:type="dxa"/>
            <w:tcBorders>
              <w:top w:val="nil"/>
              <w:left w:val="nil"/>
              <w:bottom w:val="single" w:sz="4" w:space="0" w:color="auto"/>
              <w:right w:val="single" w:sz="4" w:space="0" w:color="auto"/>
            </w:tcBorders>
            <w:shd w:val="clear" w:color="auto" w:fill="auto"/>
            <w:vAlign w:val="center"/>
          </w:tcPr>
          <w:p w14:paraId="6DC5B037" w14:textId="77777777" w:rsidR="00FD56B8" w:rsidRDefault="00000000">
            <w:pPr>
              <w:jc w:val="center"/>
            </w:pPr>
            <w:r>
              <w:rPr>
                <w:rFonts w:ascii="宋体" w:hAnsi="宋体"/>
                <w:sz w:val="18"/>
              </w:rPr>
              <w:t>1391平方米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0631DA"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B36C6A"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52C76B" w14:textId="77777777" w:rsidR="00FD56B8" w:rsidRDefault="00FD56B8">
            <w:pPr>
              <w:jc w:val="center"/>
            </w:pPr>
          </w:p>
        </w:tc>
      </w:tr>
      <w:tr w:rsidR="00FD56B8" w14:paraId="4918170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1E2526"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8408EE" w14:textId="77777777" w:rsidR="00FD56B8" w:rsidRDefault="00FD56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7578267" w14:textId="77777777" w:rsidR="00FD56B8" w:rsidRDefault="00FD56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32917F" w14:textId="77777777" w:rsidR="00FD56B8" w:rsidRDefault="00000000">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66047413" w14:textId="77777777" w:rsidR="00FD56B8" w:rsidRDefault="00000000">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53E5ECEB" w14:textId="77777777" w:rsidR="00FD56B8" w:rsidRDefault="00000000">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BEE26A" w14:textId="77777777" w:rsidR="00FD56B8"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00DDB0" w14:textId="77777777" w:rsidR="00FD56B8"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459955" w14:textId="77777777" w:rsidR="00FD56B8" w:rsidRDefault="00FD56B8">
            <w:pPr>
              <w:jc w:val="center"/>
            </w:pPr>
          </w:p>
        </w:tc>
      </w:tr>
      <w:tr w:rsidR="00FD56B8" w14:paraId="10329A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38A736"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738E85" w14:textId="77777777" w:rsidR="00FD56B8" w:rsidRDefault="00FD56B8">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02F5E3B" w14:textId="77777777" w:rsidR="00FD56B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3ED612" w14:textId="77777777" w:rsidR="00FD56B8" w:rsidRDefault="00000000">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29A76C2C" w14:textId="77777777" w:rsidR="00FD56B8"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16EDA2BD" w14:textId="77777777" w:rsidR="00FD56B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88DC77" w14:textId="77777777" w:rsidR="00FD56B8"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7E96B9" w14:textId="77777777" w:rsidR="00FD56B8"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691AB6" w14:textId="77777777" w:rsidR="00FD56B8" w:rsidRDefault="00FD56B8">
            <w:pPr>
              <w:jc w:val="center"/>
            </w:pPr>
          </w:p>
        </w:tc>
      </w:tr>
      <w:tr w:rsidR="00FD56B8" w14:paraId="446BC5A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582732"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E45AFE" w14:textId="77777777" w:rsidR="00FD56B8" w:rsidRDefault="00FD56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839418" w14:textId="77777777" w:rsidR="00FD56B8" w:rsidRDefault="00FD56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D5526E" w14:textId="77777777" w:rsidR="00FD56B8" w:rsidRDefault="00000000">
            <w:pPr>
              <w:jc w:val="center"/>
            </w:pPr>
            <w:r>
              <w:rPr>
                <w:rFonts w:ascii="宋体" w:hAnsi="宋体"/>
                <w:sz w:val="18"/>
              </w:rPr>
              <w:t>聘用保安持证上岗率</w:t>
            </w:r>
          </w:p>
        </w:tc>
        <w:tc>
          <w:tcPr>
            <w:tcW w:w="1177" w:type="dxa"/>
            <w:tcBorders>
              <w:top w:val="nil"/>
              <w:left w:val="nil"/>
              <w:bottom w:val="single" w:sz="4" w:space="0" w:color="auto"/>
              <w:right w:val="single" w:sz="4" w:space="0" w:color="auto"/>
            </w:tcBorders>
            <w:shd w:val="clear" w:color="auto" w:fill="auto"/>
            <w:vAlign w:val="center"/>
          </w:tcPr>
          <w:p w14:paraId="17C82D84" w14:textId="77777777" w:rsidR="00FD56B8"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7586D57A" w14:textId="77777777" w:rsidR="00FD56B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B88FD2" w14:textId="77777777" w:rsidR="00FD56B8"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7257B6" w14:textId="77777777" w:rsidR="00FD56B8"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9BB496" w14:textId="77777777" w:rsidR="00FD56B8" w:rsidRDefault="00FD56B8">
            <w:pPr>
              <w:jc w:val="center"/>
            </w:pPr>
          </w:p>
        </w:tc>
      </w:tr>
      <w:tr w:rsidR="00FD56B8" w14:paraId="6D6735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8B0F87"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DFA926" w14:textId="77777777" w:rsidR="00FD56B8" w:rsidRDefault="00FD56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969016E" w14:textId="77777777" w:rsidR="00FD56B8" w:rsidRDefault="00FD56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689EB9" w14:textId="77777777" w:rsidR="00FD56B8" w:rsidRDefault="00000000">
            <w:pPr>
              <w:jc w:val="center"/>
            </w:pPr>
            <w:r>
              <w:rPr>
                <w:rFonts w:ascii="宋体" w:hAnsi="宋体"/>
                <w:sz w:val="18"/>
              </w:rPr>
              <w:t>学校正常全年正常运转率</w:t>
            </w:r>
          </w:p>
        </w:tc>
        <w:tc>
          <w:tcPr>
            <w:tcW w:w="1177" w:type="dxa"/>
            <w:tcBorders>
              <w:top w:val="nil"/>
              <w:left w:val="nil"/>
              <w:bottom w:val="single" w:sz="4" w:space="0" w:color="auto"/>
              <w:right w:val="single" w:sz="4" w:space="0" w:color="auto"/>
            </w:tcBorders>
            <w:shd w:val="clear" w:color="auto" w:fill="auto"/>
            <w:vAlign w:val="center"/>
          </w:tcPr>
          <w:p w14:paraId="749DD6CD" w14:textId="77777777" w:rsidR="00FD56B8"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6466E22" w14:textId="77777777" w:rsidR="00FD56B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FBEB57" w14:textId="77777777" w:rsidR="00FD56B8"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802C0A" w14:textId="77777777" w:rsidR="00FD56B8"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2667C1" w14:textId="77777777" w:rsidR="00FD56B8" w:rsidRDefault="00FD56B8">
            <w:pPr>
              <w:jc w:val="center"/>
            </w:pPr>
          </w:p>
        </w:tc>
      </w:tr>
      <w:tr w:rsidR="00FD56B8" w14:paraId="70433E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6ECB12"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714A7A" w14:textId="77777777" w:rsidR="00FD56B8" w:rsidRDefault="00FD56B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9431B77" w14:textId="77777777" w:rsidR="00FD56B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816259" w14:textId="77777777" w:rsidR="00FD56B8"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04A6BA11" w14:textId="77777777" w:rsidR="00FD56B8"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0B3CC777" w14:textId="77777777" w:rsidR="00FD56B8"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BCD6EE"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8E32DE"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423048" w14:textId="77777777" w:rsidR="00FD56B8" w:rsidRDefault="00FD56B8">
            <w:pPr>
              <w:jc w:val="center"/>
            </w:pPr>
          </w:p>
        </w:tc>
      </w:tr>
      <w:tr w:rsidR="00FD56B8" w14:paraId="0F7D1D3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CF2568" w14:textId="77777777" w:rsidR="00FD56B8" w:rsidRDefault="00FD56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DAFC7E" w14:textId="77777777" w:rsidR="00FD56B8"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B155553" w14:textId="77777777" w:rsidR="00FD56B8"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772C0A" w14:textId="77777777" w:rsidR="00FD56B8" w:rsidRDefault="00000000">
            <w:pPr>
              <w:jc w:val="center"/>
            </w:pPr>
            <w:r>
              <w:rPr>
                <w:rFonts w:ascii="宋体" w:hAnsi="宋体"/>
                <w:sz w:val="18"/>
              </w:rPr>
              <w:t>提高社会服务发展能力，提升学生综合学习能力</w:t>
            </w:r>
          </w:p>
        </w:tc>
        <w:tc>
          <w:tcPr>
            <w:tcW w:w="1177" w:type="dxa"/>
            <w:tcBorders>
              <w:top w:val="nil"/>
              <w:left w:val="nil"/>
              <w:bottom w:val="single" w:sz="4" w:space="0" w:color="auto"/>
              <w:right w:val="single" w:sz="4" w:space="0" w:color="auto"/>
            </w:tcBorders>
            <w:shd w:val="clear" w:color="auto" w:fill="auto"/>
            <w:vAlign w:val="center"/>
          </w:tcPr>
          <w:p w14:paraId="32E16223" w14:textId="77777777" w:rsidR="00FD56B8"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0B7E9EC7" w14:textId="77777777" w:rsidR="00FD56B8"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9DE567" w14:textId="77777777" w:rsidR="00FD56B8"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76613C" w14:textId="77777777" w:rsidR="00FD56B8"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7CF2D7" w14:textId="77777777" w:rsidR="00FD56B8" w:rsidRDefault="00FD56B8">
            <w:pPr>
              <w:jc w:val="center"/>
            </w:pPr>
          </w:p>
        </w:tc>
      </w:tr>
      <w:tr w:rsidR="00FD56B8" w14:paraId="10A7824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D68B3D" w14:textId="77777777" w:rsidR="00FD56B8" w:rsidRDefault="00FD56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AA88F35" w14:textId="77777777" w:rsidR="00FD56B8"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F8ABB3E" w14:textId="77777777" w:rsidR="00FD56B8"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3E354E" w14:textId="77777777" w:rsidR="00FD56B8"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458FCDDF" w14:textId="77777777" w:rsidR="00FD56B8"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8D9CA5D" w14:textId="77777777" w:rsidR="00FD56B8"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353046" w14:textId="77777777" w:rsidR="00FD56B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89A2C8" w14:textId="77777777" w:rsidR="00FD56B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3692B8" w14:textId="77777777" w:rsidR="00FD56B8" w:rsidRDefault="00FD56B8">
            <w:pPr>
              <w:jc w:val="center"/>
            </w:pPr>
          </w:p>
        </w:tc>
      </w:tr>
      <w:tr w:rsidR="00FD56B8" w14:paraId="3369DB8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53E7534" w14:textId="77777777" w:rsidR="00FD56B8"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8230C54" w14:textId="77777777" w:rsidR="00FD56B8"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39CD473" w14:textId="77777777" w:rsidR="00FD56B8" w:rsidRDefault="00000000">
            <w:pPr>
              <w:jc w:val="center"/>
            </w:pPr>
            <w:r>
              <w:rPr>
                <w:rFonts w:ascii="宋体" w:hAnsi="宋体"/>
                <w:sz w:val="18"/>
              </w:rPr>
              <w:t>96.88分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8F02C4" w14:textId="77777777" w:rsidR="00FD56B8" w:rsidRDefault="00FD56B8">
            <w:pPr>
              <w:jc w:val="center"/>
            </w:pPr>
          </w:p>
        </w:tc>
      </w:tr>
    </w:tbl>
    <w:p w14:paraId="7F172746" w14:textId="77777777" w:rsidR="00FD56B8"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364A9DD8" w14:textId="77777777" w:rsidR="00FD56B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559"/>
        <w:gridCol w:w="567"/>
        <w:gridCol w:w="1275"/>
      </w:tblGrid>
      <w:tr w:rsidR="00FD56B8" w14:paraId="6240637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963338"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837DDB0" w14:textId="77777777" w:rsidR="00FD56B8" w:rsidRDefault="00000000">
            <w:pPr>
              <w:jc w:val="center"/>
            </w:pPr>
            <w:r>
              <w:rPr>
                <w:rFonts w:ascii="宋体" w:hAnsi="宋体"/>
                <w:sz w:val="18"/>
              </w:rPr>
              <w:t>生活补助（小学）乌财科教【2022】67号-75号-关于提前下达2023年教育直达资金预算的通知</w:t>
            </w:r>
          </w:p>
        </w:tc>
      </w:tr>
      <w:tr w:rsidR="00FD56B8" w14:paraId="6667F7C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345406"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1883FD4" w14:textId="77777777" w:rsidR="00FD56B8" w:rsidRDefault="00000000">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tcPr>
          <w:p w14:paraId="63054CBB"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D5D7BEC" w14:textId="77777777" w:rsidR="00FD56B8" w:rsidRDefault="00000000">
            <w:pPr>
              <w:jc w:val="center"/>
            </w:pPr>
            <w:r>
              <w:rPr>
                <w:rFonts w:ascii="宋体" w:hAnsi="宋体"/>
                <w:sz w:val="18"/>
              </w:rPr>
              <w:t>第103小学</w:t>
            </w:r>
          </w:p>
        </w:tc>
      </w:tr>
      <w:tr w:rsidR="00FD56B8" w14:paraId="39986D9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9A8954"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934024" w14:textId="77777777" w:rsidR="00FD56B8" w:rsidRDefault="00FD56B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810A31B"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14E30BA"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FB03B52"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6E073E8"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BCB7130"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6C1F31C"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D56B8" w14:paraId="3F5C74D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B1DDDA"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98C86A"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4D6AA5" w14:textId="77777777" w:rsidR="00FD56B8" w:rsidRDefault="00000000">
            <w:pPr>
              <w:jc w:val="center"/>
            </w:pPr>
            <w:r>
              <w:rPr>
                <w:rFonts w:ascii="宋体" w:hAnsi="宋体"/>
                <w:sz w:val="18"/>
              </w:rPr>
              <w:t>1.25</w:t>
            </w:r>
          </w:p>
        </w:tc>
        <w:tc>
          <w:tcPr>
            <w:tcW w:w="1177" w:type="dxa"/>
            <w:tcBorders>
              <w:top w:val="nil"/>
              <w:left w:val="nil"/>
              <w:bottom w:val="single" w:sz="4" w:space="0" w:color="auto"/>
              <w:right w:val="single" w:sz="4" w:space="0" w:color="auto"/>
            </w:tcBorders>
            <w:shd w:val="clear" w:color="auto" w:fill="auto"/>
            <w:noWrap/>
            <w:vAlign w:val="center"/>
          </w:tcPr>
          <w:p w14:paraId="4A00F137" w14:textId="77777777" w:rsidR="00FD56B8" w:rsidRDefault="00000000">
            <w:pPr>
              <w:jc w:val="center"/>
            </w:pPr>
            <w:r>
              <w:rPr>
                <w:rFonts w:ascii="宋体" w:hAnsi="宋体"/>
                <w:sz w:val="18"/>
              </w:rPr>
              <w:t>2.25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32AA71" w14:textId="77777777" w:rsidR="00FD56B8" w:rsidRDefault="00000000">
            <w:pPr>
              <w:jc w:val="center"/>
            </w:pPr>
            <w:r>
              <w:rPr>
                <w:rFonts w:ascii="宋体" w:hAnsi="宋体"/>
                <w:sz w:val="18"/>
              </w:rPr>
              <w:t>1.01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FC17443" w14:textId="77777777" w:rsidR="00FD56B8"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96058F" w14:textId="77777777" w:rsidR="00FD56B8" w:rsidRDefault="00000000">
            <w:pPr>
              <w:jc w:val="center"/>
            </w:pPr>
            <w:r>
              <w:rPr>
                <w:rFonts w:ascii="宋体" w:hAnsi="宋体"/>
                <w:sz w:val="18"/>
              </w:rPr>
              <w:t>44.89%</w:t>
            </w:r>
          </w:p>
        </w:tc>
        <w:tc>
          <w:tcPr>
            <w:tcW w:w="1275" w:type="dxa"/>
            <w:tcBorders>
              <w:top w:val="nil"/>
              <w:left w:val="nil"/>
              <w:bottom w:val="single" w:sz="4" w:space="0" w:color="auto"/>
              <w:right w:val="single" w:sz="4" w:space="0" w:color="auto"/>
            </w:tcBorders>
            <w:shd w:val="clear" w:color="auto" w:fill="auto"/>
            <w:vAlign w:val="center"/>
          </w:tcPr>
          <w:p w14:paraId="356002E9" w14:textId="77777777" w:rsidR="00FD56B8" w:rsidRDefault="00000000">
            <w:pPr>
              <w:jc w:val="center"/>
            </w:pPr>
            <w:r>
              <w:rPr>
                <w:rFonts w:ascii="宋体" w:hAnsi="宋体"/>
                <w:sz w:val="18"/>
              </w:rPr>
              <w:t>4.49分</w:t>
            </w:r>
          </w:p>
        </w:tc>
      </w:tr>
      <w:tr w:rsidR="00FD56B8" w14:paraId="5FF3ADE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8FA5D67"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DE0C57"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8C29DE" w14:textId="77777777" w:rsidR="00FD56B8" w:rsidRDefault="00000000">
            <w:pPr>
              <w:jc w:val="center"/>
            </w:pPr>
            <w:r>
              <w:rPr>
                <w:rFonts w:ascii="宋体" w:hAnsi="宋体"/>
                <w:sz w:val="18"/>
              </w:rPr>
              <w:t>1.25</w:t>
            </w:r>
          </w:p>
        </w:tc>
        <w:tc>
          <w:tcPr>
            <w:tcW w:w="1177" w:type="dxa"/>
            <w:tcBorders>
              <w:top w:val="nil"/>
              <w:left w:val="nil"/>
              <w:bottom w:val="single" w:sz="4" w:space="0" w:color="auto"/>
              <w:right w:val="single" w:sz="4" w:space="0" w:color="auto"/>
            </w:tcBorders>
            <w:shd w:val="clear" w:color="auto" w:fill="auto"/>
            <w:noWrap/>
            <w:vAlign w:val="center"/>
          </w:tcPr>
          <w:p w14:paraId="682EEF54" w14:textId="77777777" w:rsidR="00FD56B8" w:rsidRDefault="00000000">
            <w:pPr>
              <w:jc w:val="center"/>
            </w:pPr>
            <w:r>
              <w:rPr>
                <w:rFonts w:ascii="宋体" w:hAnsi="宋体"/>
                <w:sz w:val="18"/>
              </w:rPr>
              <w:t>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A066DE" w14:textId="77777777" w:rsidR="00FD56B8" w:rsidRDefault="00000000">
            <w:pPr>
              <w:jc w:val="center"/>
            </w:pPr>
            <w:r>
              <w:rPr>
                <w:rFonts w:ascii="宋体" w:hAnsi="宋体"/>
                <w:sz w:val="18"/>
              </w:rPr>
              <w:t>1.01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974E6F"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EA8AE7F"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83B247E"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D56B8" w14:paraId="47D7E87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6305E8" w14:textId="77777777" w:rsidR="00FD56B8" w:rsidRDefault="00FD56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BE65558"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64F66C" w14:textId="77777777" w:rsidR="00FD56B8"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24E64D3" w14:textId="77777777" w:rsidR="00FD56B8" w:rsidRDefault="00000000">
            <w:pPr>
              <w:jc w:val="center"/>
            </w:pPr>
            <w:r>
              <w:rPr>
                <w:rFonts w:ascii="宋体" w:hAnsi="宋体"/>
                <w:sz w:val="18"/>
              </w:rPr>
              <w:t>1.25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7ED973" w14:textId="77777777" w:rsidR="00FD56B8"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1691912"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7F3B0F6"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AD8BD02" w14:textId="77777777" w:rsidR="00FD56B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D56B8" w14:paraId="073F699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FD1469"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804E66C"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F0894BF"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D56B8" w14:paraId="0815FBB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6C25F42" w14:textId="77777777" w:rsidR="00FD56B8" w:rsidRDefault="00FD56B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9CD308F" w14:textId="77777777" w:rsidR="00FD56B8" w:rsidRDefault="00000000">
            <w:pPr>
              <w:jc w:val="left"/>
            </w:pPr>
            <w:r>
              <w:rPr>
                <w:rFonts w:ascii="宋体" w:hAnsi="宋体"/>
                <w:sz w:val="18"/>
              </w:rPr>
              <w:t>我校贫困生资助管理专干根据贫困生资助管理平台，提供人数12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tcPr>
          <w:p w14:paraId="1FCC9FAA" w14:textId="77777777" w:rsidR="00FD56B8" w:rsidRDefault="00000000">
            <w:pPr>
              <w:jc w:val="left"/>
            </w:pPr>
            <w:r>
              <w:rPr>
                <w:rFonts w:ascii="宋体" w:hAnsi="宋体"/>
                <w:sz w:val="18"/>
              </w:rPr>
              <w:t>该项目全额发放2023年12人贫困生补助，该项目的实施可改善学生生活水平，提高学生生活质量，小学标准为312.5元/学期。</w:t>
            </w:r>
          </w:p>
        </w:tc>
      </w:tr>
      <w:tr w:rsidR="00FD56B8" w14:paraId="64426346"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E65CBAE" w14:textId="77777777" w:rsidR="00FD56B8" w:rsidRDefault="00FD56B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243C141"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C59BBCB"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864B23"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FFD693D"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7BB15BC"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3DBF90"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8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EAD14D"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6C5694" w14:textId="77777777" w:rsidR="00FD56B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D56B8" w14:paraId="52D64AB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1E769D7"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5D44F26" w14:textId="77777777" w:rsidR="00FD56B8" w:rsidRDefault="00FD56B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CED29D0" w14:textId="77777777" w:rsidR="00FD56B8" w:rsidRDefault="00FD56B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169F590" w14:textId="77777777" w:rsidR="00FD56B8" w:rsidRDefault="00FD56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8FE8FD3" w14:textId="77777777" w:rsidR="00FD56B8" w:rsidRDefault="00FD56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8E04488" w14:textId="77777777" w:rsidR="00FD56B8" w:rsidRDefault="00FD56B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EB1D5B2" w14:textId="77777777" w:rsidR="00FD56B8" w:rsidRDefault="00FD56B8">
            <w:pPr>
              <w:widowControl/>
              <w:jc w:val="left"/>
              <w:rPr>
                <w:rFonts w:ascii="宋体" w:hAnsi="宋体" w:cs="宋体" w:hint="eastAsia"/>
                <w:color w:val="000000"/>
                <w:kern w:val="0"/>
                <w:sz w:val="18"/>
                <w:szCs w:val="18"/>
              </w:rPr>
            </w:pPr>
          </w:p>
        </w:tc>
        <w:tc>
          <w:tcPr>
            <w:tcW w:w="899" w:type="dxa"/>
            <w:gridSpan w:val="2"/>
            <w:vMerge/>
            <w:tcBorders>
              <w:top w:val="single" w:sz="4" w:space="0" w:color="auto"/>
              <w:left w:val="single" w:sz="4" w:space="0" w:color="auto"/>
              <w:bottom w:val="single" w:sz="4" w:space="0" w:color="auto"/>
              <w:right w:val="single" w:sz="4" w:space="0" w:color="auto"/>
            </w:tcBorders>
            <w:vAlign w:val="center"/>
          </w:tcPr>
          <w:p w14:paraId="475FE1A9" w14:textId="77777777" w:rsidR="00FD56B8" w:rsidRDefault="00FD56B8">
            <w:pPr>
              <w:widowControl/>
              <w:jc w:val="left"/>
              <w:rPr>
                <w:rFonts w:ascii="宋体" w:hAnsi="宋体" w:cs="宋体" w:hint="eastAsia"/>
                <w:color w:val="000000"/>
                <w:kern w:val="0"/>
                <w:sz w:val="18"/>
                <w:szCs w:val="18"/>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14:paraId="4460DB9F" w14:textId="77777777" w:rsidR="00FD56B8" w:rsidRDefault="00FD56B8">
            <w:pPr>
              <w:widowControl/>
              <w:jc w:val="left"/>
              <w:rPr>
                <w:rFonts w:ascii="宋体" w:hAnsi="宋体" w:cs="宋体" w:hint="eastAsia"/>
                <w:color w:val="000000"/>
                <w:kern w:val="0"/>
                <w:sz w:val="18"/>
                <w:szCs w:val="18"/>
              </w:rPr>
            </w:pPr>
          </w:p>
        </w:tc>
      </w:tr>
      <w:tr w:rsidR="00FD56B8" w14:paraId="27102093"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1FC194F" w14:textId="77777777" w:rsidR="00FD56B8"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F63973C" w14:textId="77777777" w:rsidR="00FD56B8"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AADA0BA" w14:textId="77777777" w:rsidR="00FD56B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FBFECD" w14:textId="77777777" w:rsidR="00FD56B8" w:rsidRDefault="00000000">
            <w:pPr>
              <w:jc w:val="center"/>
            </w:pPr>
            <w:r>
              <w:rPr>
                <w:rFonts w:ascii="宋体" w:hAnsi="宋体"/>
                <w:sz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5B6AC248" w14:textId="77777777" w:rsidR="00FD56B8" w:rsidRDefault="00000000">
            <w:pPr>
              <w:jc w:val="center"/>
            </w:pPr>
            <w:r>
              <w:rPr>
                <w:rFonts w:ascii="宋体" w:hAnsi="宋体"/>
                <w:sz w:val="18"/>
              </w:rPr>
              <w:t>&gt;=12人</w:t>
            </w:r>
          </w:p>
        </w:tc>
        <w:tc>
          <w:tcPr>
            <w:tcW w:w="1177" w:type="dxa"/>
            <w:tcBorders>
              <w:top w:val="nil"/>
              <w:left w:val="nil"/>
              <w:bottom w:val="single" w:sz="4" w:space="0" w:color="auto"/>
              <w:right w:val="single" w:sz="4" w:space="0" w:color="auto"/>
            </w:tcBorders>
            <w:shd w:val="clear" w:color="auto" w:fill="auto"/>
            <w:vAlign w:val="center"/>
          </w:tcPr>
          <w:p w14:paraId="29AC2CC2" w14:textId="77777777" w:rsidR="00FD56B8" w:rsidRDefault="00000000">
            <w:pPr>
              <w:jc w:val="center"/>
            </w:pPr>
            <w:r>
              <w:rPr>
                <w:rFonts w:ascii="宋体" w:hAnsi="宋体"/>
                <w:sz w:val="18"/>
              </w:rPr>
              <w:t>12人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3DD7D5" w14:textId="77777777" w:rsidR="00FD56B8" w:rsidRDefault="00000000">
            <w:pPr>
              <w:jc w:val="center"/>
            </w:pPr>
            <w:r>
              <w:rPr>
                <w:rFonts w:ascii="宋体" w:hAnsi="宋体"/>
                <w:sz w:val="18"/>
              </w:rPr>
              <w:t>10</w:t>
            </w:r>
          </w:p>
        </w:tc>
        <w:tc>
          <w:tcPr>
            <w:tcW w:w="899" w:type="dxa"/>
            <w:gridSpan w:val="2"/>
            <w:tcBorders>
              <w:top w:val="single" w:sz="4" w:space="0" w:color="auto"/>
              <w:left w:val="nil"/>
              <w:bottom w:val="single" w:sz="4" w:space="0" w:color="auto"/>
              <w:right w:val="single" w:sz="4" w:space="0" w:color="000000"/>
            </w:tcBorders>
            <w:shd w:val="clear" w:color="auto" w:fill="auto"/>
            <w:vAlign w:val="center"/>
          </w:tcPr>
          <w:p w14:paraId="588DD98C" w14:textId="77777777" w:rsidR="00FD56B8" w:rsidRDefault="00000000">
            <w:pPr>
              <w:jc w:val="center"/>
            </w:pPr>
            <w:r>
              <w:rPr>
                <w:rFonts w:ascii="宋体" w:hAnsi="宋体"/>
                <w:sz w:val="18"/>
              </w:rPr>
              <w:t>10</w:t>
            </w: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54DFC186" w14:textId="77777777" w:rsidR="00FD56B8" w:rsidRDefault="00FD56B8">
            <w:pPr>
              <w:jc w:val="center"/>
            </w:pPr>
          </w:p>
        </w:tc>
      </w:tr>
      <w:tr w:rsidR="00FD56B8" w14:paraId="0E7BF61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BE7AA6"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740494" w14:textId="77777777" w:rsidR="00FD56B8" w:rsidRDefault="00FD56B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E0662C" w14:textId="77777777" w:rsidR="00FD56B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BC9FF7" w14:textId="77777777" w:rsidR="00FD56B8" w:rsidRDefault="00000000">
            <w:pPr>
              <w:jc w:val="center"/>
            </w:pPr>
            <w:r>
              <w:rPr>
                <w:rFonts w:ascii="宋体" w:hAnsi="宋体"/>
                <w:sz w:val="18"/>
              </w:rPr>
              <w:t>贫困生补助发放覆盖率</w:t>
            </w:r>
          </w:p>
        </w:tc>
        <w:tc>
          <w:tcPr>
            <w:tcW w:w="1177" w:type="dxa"/>
            <w:tcBorders>
              <w:top w:val="nil"/>
              <w:left w:val="nil"/>
              <w:bottom w:val="single" w:sz="4" w:space="0" w:color="auto"/>
              <w:right w:val="single" w:sz="4" w:space="0" w:color="auto"/>
            </w:tcBorders>
            <w:shd w:val="clear" w:color="auto" w:fill="auto"/>
            <w:vAlign w:val="center"/>
          </w:tcPr>
          <w:p w14:paraId="6151BBD7" w14:textId="77777777" w:rsidR="00FD56B8"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7A023A4" w14:textId="77777777" w:rsidR="00FD56B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83F9B5" w14:textId="77777777" w:rsidR="00FD56B8" w:rsidRDefault="00000000">
            <w:pPr>
              <w:jc w:val="center"/>
            </w:pPr>
            <w:r>
              <w:rPr>
                <w:rFonts w:ascii="宋体" w:hAnsi="宋体"/>
                <w:sz w:val="18"/>
              </w:rPr>
              <w:t>10</w:t>
            </w:r>
          </w:p>
        </w:tc>
        <w:tc>
          <w:tcPr>
            <w:tcW w:w="899" w:type="dxa"/>
            <w:gridSpan w:val="2"/>
            <w:tcBorders>
              <w:top w:val="single" w:sz="4" w:space="0" w:color="auto"/>
              <w:left w:val="nil"/>
              <w:bottom w:val="single" w:sz="4" w:space="0" w:color="auto"/>
              <w:right w:val="single" w:sz="4" w:space="0" w:color="000000"/>
            </w:tcBorders>
            <w:shd w:val="clear" w:color="auto" w:fill="auto"/>
            <w:vAlign w:val="center"/>
          </w:tcPr>
          <w:p w14:paraId="630F7842" w14:textId="77777777" w:rsidR="00FD56B8" w:rsidRDefault="00000000">
            <w:pPr>
              <w:jc w:val="center"/>
            </w:pPr>
            <w:r>
              <w:rPr>
                <w:rFonts w:ascii="宋体" w:hAnsi="宋体"/>
                <w:sz w:val="18"/>
              </w:rPr>
              <w:t>10</w:t>
            </w: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63855E35" w14:textId="77777777" w:rsidR="00FD56B8" w:rsidRDefault="00FD56B8">
            <w:pPr>
              <w:jc w:val="center"/>
            </w:pPr>
          </w:p>
        </w:tc>
      </w:tr>
      <w:tr w:rsidR="00FD56B8" w14:paraId="0C59AFF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9D8EBA"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794764" w14:textId="77777777" w:rsidR="00FD56B8" w:rsidRDefault="00FD56B8">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6B4AEA8" w14:textId="77777777" w:rsidR="00FD56B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9D2916" w14:textId="77777777" w:rsidR="00FD56B8"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343E2AD4" w14:textId="77777777" w:rsidR="00FD56B8" w:rsidRDefault="00000000">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4FFDC7FA" w14:textId="77777777" w:rsidR="00FD56B8" w:rsidRDefault="00000000">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EDAE2A" w14:textId="77777777" w:rsidR="00FD56B8" w:rsidRDefault="00000000">
            <w:pPr>
              <w:jc w:val="center"/>
            </w:pPr>
            <w:r>
              <w:rPr>
                <w:rFonts w:ascii="宋体" w:hAnsi="宋体"/>
                <w:sz w:val="18"/>
              </w:rPr>
              <w:t>10</w:t>
            </w:r>
          </w:p>
        </w:tc>
        <w:tc>
          <w:tcPr>
            <w:tcW w:w="899" w:type="dxa"/>
            <w:gridSpan w:val="2"/>
            <w:tcBorders>
              <w:top w:val="single" w:sz="4" w:space="0" w:color="auto"/>
              <w:left w:val="nil"/>
              <w:bottom w:val="single" w:sz="4" w:space="0" w:color="auto"/>
              <w:right w:val="single" w:sz="4" w:space="0" w:color="000000"/>
            </w:tcBorders>
            <w:shd w:val="clear" w:color="auto" w:fill="auto"/>
            <w:vAlign w:val="center"/>
          </w:tcPr>
          <w:p w14:paraId="1A3F7420" w14:textId="77777777" w:rsidR="00FD56B8" w:rsidRDefault="00000000">
            <w:pPr>
              <w:jc w:val="center"/>
            </w:pPr>
            <w:r>
              <w:rPr>
                <w:rFonts w:ascii="宋体" w:hAnsi="宋体"/>
                <w:sz w:val="18"/>
              </w:rPr>
              <w:t>10</w:t>
            </w: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0F56B490" w14:textId="77777777" w:rsidR="00FD56B8" w:rsidRDefault="00FD56B8">
            <w:pPr>
              <w:jc w:val="center"/>
            </w:pPr>
          </w:p>
        </w:tc>
      </w:tr>
      <w:tr w:rsidR="00FD56B8" w14:paraId="04A6F70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C12ECF" w14:textId="77777777" w:rsidR="00FD56B8" w:rsidRDefault="00FD56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2DBA59" w14:textId="77777777" w:rsidR="00FD56B8" w:rsidRDefault="00FD56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A52F1E6" w14:textId="77777777" w:rsidR="00FD56B8" w:rsidRDefault="00FD56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16F147" w14:textId="77777777" w:rsidR="00FD56B8" w:rsidRDefault="00000000">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0A32F9C7" w14:textId="77777777" w:rsidR="00FD56B8"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0A4F79F" w14:textId="77777777" w:rsidR="00FD56B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BC6EAC" w14:textId="77777777" w:rsidR="00FD56B8" w:rsidRDefault="00000000">
            <w:pPr>
              <w:jc w:val="center"/>
            </w:pPr>
            <w:r>
              <w:rPr>
                <w:rFonts w:ascii="宋体" w:hAnsi="宋体"/>
                <w:sz w:val="18"/>
              </w:rPr>
              <w:t>10</w:t>
            </w:r>
          </w:p>
        </w:tc>
        <w:tc>
          <w:tcPr>
            <w:tcW w:w="899" w:type="dxa"/>
            <w:gridSpan w:val="2"/>
            <w:tcBorders>
              <w:top w:val="single" w:sz="4" w:space="0" w:color="auto"/>
              <w:left w:val="nil"/>
              <w:bottom w:val="single" w:sz="4" w:space="0" w:color="auto"/>
              <w:right w:val="single" w:sz="4" w:space="0" w:color="000000"/>
            </w:tcBorders>
            <w:shd w:val="clear" w:color="auto" w:fill="auto"/>
            <w:vAlign w:val="center"/>
          </w:tcPr>
          <w:p w14:paraId="5EEE8324" w14:textId="77777777" w:rsidR="00FD56B8" w:rsidRDefault="00000000">
            <w:pPr>
              <w:jc w:val="center"/>
            </w:pPr>
            <w:r>
              <w:rPr>
                <w:rFonts w:ascii="宋体" w:hAnsi="宋体"/>
                <w:sz w:val="18"/>
              </w:rPr>
              <w:t>10</w:t>
            </w: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7F29E0EE" w14:textId="77777777" w:rsidR="00FD56B8" w:rsidRDefault="00FD56B8">
            <w:pPr>
              <w:jc w:val="center"/>
            </w:pPr>
          </w:p>
        </w:tc>
      </w:tr>
      <w:tr w:rsidR="00FD56B8" w14:paraId="3B2874A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5FCF64" w14:textId="77777777" w:rsidR="00FD56B8" w:rsidRDefault="00FD56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AA3EEDE" w14:textId="77777777" w:rsidR="00FD56B8"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E0F95B0" w14:textId="77777777" w:rsidR="00FD56B8"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EE4F02" w14:textId="77777777" w:rsidR="00FD56B8" w:rsidRDefault="00000000">
            <w:pPr>
              <w:jc w:val="center"/>
            </w:pPr>
            <w:r>
              <w:rPr>
                <w:rFonts w:ascii="宋体" w:hAnsi="宋体"/>
                <w:sz w:val="18"/>
              </w:rPr>
              <w:t>学生享受补助标椎</w:t>
            </w:r>
          </w:p>
        </w:tc>
        <w:tc>
          <w:tcPr>
            <w:tcW w:w="1177" w:type="dxa"/>
            <w:tcBorders>
              <w:top w:val="nil"/>
              <w:left w:val="nil"/>
              <w:bottom w:val="single" w:sz="4" w:space="0" w:color="auto"/>
              <w:right w:val="single" w:sz="4" w:space="0" w:color="auto"/>
            </w:tcBorders>
            <w:shd w:val="clear" w:color="auto" w:fill="auto"/>
            <w:vAlign w:val="center"/>
          </w:tcPr>
          <w:p w14:paraId="2F5A0A45" w14:textId="77777777" w:rsidR="00FD56B8" w:rsidRDefault="00000000">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2C48CD5D" w14:textId="77777777" w:rsidR="00FD56B8" w:rsidRDefault="00000000">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FB2985" w14:textId="77777777" w:rsidR="00FD56B8" w:rsidRDefault="00000000">
            <w:pPr>
              <w:jc w:val="center"/>
            </w:pPr>
            <w:r>
              <w:rPr>
                <w:rFonts w:ascii="宋体" w:hAnsi="宋体"/>
                <w:sz w:val="18"/>
              </w:rPr>
              <w:t>20</w:t>
            </w:r>
          </w:p>
        </w:tc>
        <w:tc>
          <w:tcPr>
            <w:tcW w:w="899" w:type="dxa"/>
            <w:gridSpan w:val="2"/>
            <w:tcBorders>
              <w:top w:val="single" w:sz="4" w:space="0" w:color="auto"/>
              <w:left w:val="nil"/>
              <w:bottom w:val="single" w:sz="4" w:space="0" w:color="auto"/>
              <w:right w:val="single" w:sz="4" w:space="0" w:color="000000"/>
            </w:tcBorders>
            <w:shd w:val="clear" w:color="auto" w:fill="auto"/>
            <w:vAlign w:val="center"/>
          </w:tcPr>
          <w:p w14:paraId="6174D11F" w14:textId="77777777" w:rsidR="00FD56B8" w:rsidRDefault="00000000">
            <w:pPr>
              <w:jc w:val="center"/>
            </w:pPr>
            <w:r>
              <w:rPr>
                <w:rFonts w:ascii="宋体" w:hAnsi="宋体"/>
                <w:sz w:val="18"/>
              </w:rPr>
              <w:t>20</w:t>
            </w: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59876B33" w14:textId="77777777" w:rsidR="00FD56B8" w:rsidRDefault="00FD56B8">
            <w:pPr>
              <w:jc w:val="center"/>
            </w:pPr>
          </w:p>
        </w:tc>
      </w:tr>
      <w:tr w:rsidR="00FD56B8" w14:paraId="3202F14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10A89A" w14:textId="77777777" w:rsidR="00FD56B8" w:rsidRDefault="00FD56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20E5AE" w14:textId="77777777" w:rsidR="00FD56B8"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517ED7F" w14:textId="77777777" w:rsidR="00FD56B8"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FEFE32" w14:textId="77777777" w:rsidR="00FD56B8" w:rsidRDefault="00000000">
            <w:pPr>
              <w:jc w:val="center"/>
            </w:pPr>
            <w:r>
              <w:rPr>
                <w:rFonts w:ascii="宋体" w:hAnsi="宋体"/>
                <w:sz w:val="18"/>
              </w:rPr>
              <w:t>解决非寄宿生学生困难</w:t>
            </w:r>
          </w:p>
        </w:tc>
        <w:tc>
          <w:tcPr>
            <w:tcW w:w="1177" w:type="dxa"/>
            <w:tcBorders>
              <w:top w:val="nil"/>
              <w:left w:val="nil"/>
              <w:bottom w:val="single" w:sz="4" w:space="0" w:color="auto"/>
              <w:right w:val="single" w:sz="4" w:space="0" w:color="auto"/>
            </w:tcBorders>
            <w:shd w:val="clear" w:color="auto" w:fill="auto"/>
            <w:vAlign w:val="center"/>
          </w:tcPr>
          <w:p w14:paraId="0E6AB4EF" w14:textId="77777777" w:rsidR="00FD56B8"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2EABF676" w14:textId="77777777" w:rsidR="00FD56B8"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1AEB34" w14:textId="77777777" w:rsidR="00FD56B8" w:rsidRDefault="00000000">
            <w:pPr>
              <w:jc w:val="center"/>
            </w:pPr>
            <w:r>
              <w:rPr>
                <w:rFonts w:ascii="宋体" w:hAnsi="宋体"/>
                <w:sz w:val="18"/>
              </w:rPr>
              <w:t>20</w:t>
            </w:r>
          </w:p>
        </w:tc>
        <w:tc>
          <w:tcPr>
            <w:tcW w:w="899" w:type="dxa"/>
            <w:gridSpan w:val="2"/>
            <w:tcBorders>
              <w:top w:val="single" w:sz="4" w:space="0" w:color="auto"/>
              <w:left w:val="nil"/>
              <w:bottom w:val="single" w:sz="4" w:space="0" w:color="auto"/>
              <w:right w:val="single" w:sz="4" w:space="0" w:color="000000"/>
            </w:tcBorders>
            <w:shd w:val="clear" w:color="auto" w:fill="auto"/>
            <w:vAlign w:val="center"/>
          </w:tcPr>
          <w:p w14:paraId="21BDF7AB" w14:textId="77777777" w:rsidR="00FD56B8" w:rsidRDefault="00000000">
            <w:pPr>
              <w:jc w:val="center"/>
            </w:pPr>
            <w:r>
              <w:rPr>
                <w:rFonts w:ascii="宋体" w:hAnsi="宋体"/>
                <w:sz w:val="18"/>
              </w:rPr>
              <w:t>20</w:t>
            </w: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0FD3236E" w14:textId="77777777" w:rsidR="00FD56B8" w:rsidRDefault="00FD56B8">
            <w:pPr>
              <w:jc w:val="center"/>
            </w:pPr>
          </w:p>
        </w:tc>
      </w:tr>
      <w:tr w:rsidR="00FD56B8" w14:paraId="372588A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EFF59C" w14:textId="77777777" w:rsidR="00FD56B8" w:rsidRDefault="00FD56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AE24F5" w14:textId="77777777" w:rsidR="00FD56B8"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0CCA931" w14:textId="77777777" w:rsidR="00FD56B8"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837CA3" w14:textId="77777777" w:rsidR="00FD56B8"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5D517020" w14:textId="77777777" w:rsidR="00FD56B8"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8475F95" w14:textId="77777777" w:rsidR="00FD56B8"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2A9672" w14:textId="77777777" w:rsidR="00FD56B8" w:rsidRDefault="00000000">
            <w:pPr>
              <w:jc w:val="center"/>
            </w:pPr>
            <w:r>
              <w:rPr>
                <w:rFonts w:ascii="宋体" w:hAnsi="宋体"/>
                <w:sz w:val="18"/>
              </w:rPr>
              <w:t>10</w:t>
            </w:r>
          </w:p>
        </w:tc>
        <w:tc>
          <w:tcPr>
            <w:tcW w:w="899" w:type="dxa"/>
            <w:gridSpan w:val="2"/>
            <w:tcBorders>
              <w:top w:val="single" w:sz="4" w:space="0" w:color="auto"/>
              <w:left w:val="nil"/>
              <w:bottom w:val="single" w:sz="4" w:space="0" w:color="auto"/>
              <w:right w:val="single" w:sz="4" w:space="0" w:color="000000"/>
            </w:tcBorders>
            <w:shd w:val="clear" w:color="auto" w:fill="auto"/>
            <w:vAlign w:val="center"/>
          </w:tcPr>
          <w:p w14:paraId="4DDA598C" w14:textId="77777777" w:rsidR="00FD56B8" w:rsidRDefault="00000000">
            <w:pPr>
              <w:jc w:val="center"/>
            </w:pPr>
            <w:r>
              <w:rPr>
                <w:rFonts w:ascii="宋体" w:hAnsi="宋体"/>
                <w:sz w:val="18"/>
              </w:rPr>
              <w:t>10</w:t>
            </w: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4CAA2A4C" w14:textId="77777777" w:rsidR="00FD56B8" w:rsidRDefault="00FD56B8">
            <w:pPr>
              <w:jc w:val="center"/>
            </w:pPr>
          </w:p>
        </w:tc>
      </w:tr>
      <w:tr w:rsidR="00FD56B8" w14:paraId="10F78BF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5F8C08B" w14:textId="77777777" w:rsidR="00FD56B8"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2FF65B8" w14:textId="77777777" w:rsidR="00FD56B8" w:rsidRDefault="00000000">
            <w:pPr>
              <w:jc w:val="center"/>
            </w:pPr>
            <w:r>
              <w:rPr>
                <w:rFonts w:ascii="宋体" w:hAnsi="宋体"/>
                <w:sz w:val="18"/>
              </w:rPr>
              <w:t>100</w:t>
            </w:r>
          </w:p>
        </w:tc>
        <w:tc>
          <w:tcPr>
            <w:tcW w:w="899" w:type="dxa"/>
            <w:gridSpan w:val="2"/>
            <w:tcBorders>
              <w:top w:val="single" w:sz="4" w:space="0" w:color="auto"/>
              <w:left w:val="nil"/>
              <w:bottom w:val="single" w:sz="4" w:space="0" w:color="auto"/>
              <w:right w:val="single" w:sz="4" w:space="0" w:color="auto"/>
            </w:tcBorders>
            <w:shd w:val="clear" w:color="auto" w:fill="auto"/>
            <w:vAlign w:val="center"/>
          </w:tcPr>
          <w:p w14:paraId="3AEE19CA" w14:textId="77777777" w:rsidR="00FD56B8" w:rsidRDefault="00000000">
            <w:pPr>
              <w:jc w:val="center"/>
            </w:pPr>
            <w:r>
              <w:rPr>
                <w:rFonts w:ascii="宋体" w:hAnsi="宋体"/>
                <w:sz w:val="18"/>
              </w:rPr>
              <w:t>94.49分</w:t>
            </w:r>
          </w:p>
        </w:tc>
        <w:tc>
          <w:tcPr>
            <w:tcW w:w="1842" w:type="dxa"/>
            <w:gridSpan w:val="2"/>
            <w:tcBorders>
              <w:top w:val="single" w:sz="4" w:space="0" w:color="auto"/>
              <w:left w:val="nil"/>
              <w:bottom w:val="single" w:sz="4" w:space="0" w:color="auto"/>
              <w:right w:val="single" w:sz="4" w:space="0" w:color="auto"/>
            </w:tcBorders>
            <w:shd w:val="clear" w:color="auto" w:fill="auto"/>
            <w:vAlign w:val="center"/>
          </w:tcPr>
          <w:p w14:paraId="5B601AF8" w14:textId="77777777" w:rsidR="00FD56B8" w:rsidRDefault="00FD56B8">
            <w:pPr>
              <w:jc w:val="center"/>
            </w:pPr>
          </w:p>
        </w:tc>
      </w:tr>
    </w:tbl>
    <w:p w14:paraId="03C13D7A" w14:textId="77777777" w:rsidR="00FD56B8" w:rsidRDefault="00000000">
      <w:pPr>
        <w:jc w:val="left"/>
        <w:rPr>
          <w:rFonts w:ascii="宋体" w:hAnsi="宋体" w:cs="宋体" w:hint="eastAsia"/>
          <w:b/>
          <w:bCs/>
          <w:kern w:val="0"/>
          <w:sz w:val="18"/>
          <w:szCs w:val="18"/>
        </w:rPr>
      </w:pPr>
      <w:r>
        <w:rPr>
          <w:rFonts w:ascii="宋体" w:hAnsi="宋体" w:cs="宋体" w:hint="eastAsia"/>
          <w:b/>
          <w:bCs/>
          <w:kern w:val="0"/>
          <w:sz w:val="18"/>
          <w:szCs w:val="18"/>
        </w:rPr>
        <w:br w:type="page"/>
      </w:r>
    </w:p>
    <w:p w14:paraId="27603462" w14:textId="77777777" w:rsidR="00FD56B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30C65CE2" w14:textId="77777777" w:rsidR="00FD56B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44E6164E" w14:textId="77777777" w:rsidR="00FD56B8" w:rsidRDefault="00000000">
      <w:pPr>
        <w:jc w:val="center"/>
        <w:outlineLvl w:val="0"/>
        <w:rPr>
          <w:rFonts w:ascii="黑体" w:eastAsia="黑体" w:hAnsi="黑体" w:hint="eastAsia"/>
          <w:sz w:val="32"/>
          <w:szCs w:val="32"/>
        </w:rPr>
      </w:pPr>
      <w:bookmarkStart w:id="33" w:name="_Toc24143"/>
      <w:bookmarkStart w:id="34"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49F27DC2" w14:textId="77777777" w:rsidR="00FD56B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6CF69FE" w14:textId="77777777" w:rsidR="00FD56B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E223268" w14:textId="77777777" w:rsidR="00FD56B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0F48072" w14:textId="77777777" w:rsidR="00FD56B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EF065E3" w14:textId="77777777" w:rsidR="00FD56B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7819273" w14:textId="77777777" w:rsidR="00FD56B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0DC2F94" w14:textId="77777777" w:rsidR="00FD56B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A1A0686" w14:textId="77777777" w:rsidR="00FD56B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7920A4" w14:textId="77777777" w:rsidR="00FD56B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8E604E0" w14:textId="77777777" w:rsidR="00FD56B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B55E249" w14:textId="77777777" w:rsidR="00FD56B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8D6ED59" w14:textId="77777777" w:rsidR="00FD56B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85C5F94" w14:textId="77777777" w:rsidR="00FD56B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CB67FD" w14:textId="77777777" w:rsidR="00FD56B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86129BA" w14:textId="77777777" w:rsidR="00FD56B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28AB617" w14:textId="77777777" w:rsidR="00FD56B8"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3E784AF3" w14:textId="77777777" w:rsidR="00FD56B8" w:rsidRDefault="00000000">
      <w:pPr>
        <w:ind w:firstLineChars="200" w:firstLine="640"/>
        <w:outlineLvl w:val="1"/>
        <w:rPr>
          <w:rFonts w:ascii="黑体" w:eastAsia="仿宋_GB2312" w:hAnsi="黑体" w:cs="宋体" w:hint="eastAsia"/>
          <w:bCs/>
          <w:kern w:val="0"/>
          <w:sz w:val="32"/>
          <w:szCs w:val="32"/>
        </w:rPr>
      </w:pPr>
      <w:bookmarkStart w:id="37" w:name="_Toc30364"/>
      <w:bookmarkStart w:id="38" w:name="_Toc24532"/>
      <w:r>
        <w:rPr>
          <w:rFonts w:ascii="黑体" w:eastAsia="仿宋_GB2312" w:hAnsi="黑体" w:cs="宋体" w:hint="eastAsia"/>
          <w:bCs/>
          <w:kern w:val="0"/>
          <w:sz w:val="32"/>
          <w:szCs w:val="32"/>
        </w:rPr>
        <w:t>二、《收入决算表》</w:t>
      </w:r>
      <w:bookmarkEnd w:id="37"/>
      <w:bookmarkEnd w:id="38"/>
    </w:p>
    <w:p w14:paraId="27E027C4" w14:textId="77777777" w:rsidR="00FD56B8"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5D625BB9" w14:textId="77777777" w:rsidR="00FD56B8" w:rsidRDefault="00000000">
      <w:pPr>
        <w:ind w:firstLineChars="200" w:firstLine="640"/>
        <w:outlineLvl w:val="1"/>
        <w:rPr>
          <w:rFonts w:ascii="黑体" w:eastAsia="仿宋_GB2312" w:hAnsi="黑体" w:cs="宋体" w:hint="eastAsia"/>
          <w:bCs/>
          <w:kern w:val="0"/>
          <w:sz w:val="32"/>
          <w:szCs w:val="32"/>
        </w:rPr>
      </w:pPr>
      <w:bookmarkStart w:id="41" w:name="_Toc28786"/>
      <w:bookmarkStart w:id="42" w:name="_Toc14238"/>
      <w:r>
        <w:rPr>
          <w:rFonts w:ascii="黑体" w:eastAsia="仿宋_GB2312" w:hAnsi="黑体" w:cs="宋体" w:hint="eastAsia"/>
          <w:bCs/>
          <w:kern w:val="0"/>
          <w:sz w:val="32"/>
          <w:szCs w:val="32"/>
        </w:rPr>
        <w:t>四、《财政拨款收入支出决算总表》</w:t>
      </w:r>
      <w:bookmarkEnd w:id="41"/>
      <w:bookmarkEnd w:id="42"/>
    </w:p>
    <w:p w14:paraId="2165BA06" w14:textId="77777777" w:rsidR="00FD56B8" w:rsidRDefault="00000000">
      <w:pPr>
        <w:ind w:firstLineChars="200" w:firstLine="640"/>
        <w:outlineLvl w:val="1"/>
        <w:rPr>
          <w:rFonts w:ascii="黑体" w:eastAsia="仿宋_GB2312" w:hAnsi="黑体" w:cs="宋体" w:hint="eastAsia"/>
          <w:bCs/>
          <w:kern w:val="0"/>
          <w:sz w:val="32"/>
          <w:szCs w:val="32"/>
        </w:rPr>
      </w:pPr>
      <w:bookmarkStart w:id="43" w:name="_Toc14869"/>
      <w:bookmarkStart w:id="44" w:name="_Toc10347"/>
      <w:r>
        <w:rPr>
          <w:rFonts w:ascii="黑体" w:eastAsia="仿宋_GB2312" w:hAnsi="黑体" w:cs="宋体" w:hint="eastAsia"/>
          <w:bCs/>
          <w:kern w:val="0"/>
          <w:sz w:val="32"/>
          <w:szCs w:val="32"/>
        </w:rPr>
        <w:t>五、《一般公共预算财政拨款支出决算表》</w:t>
      </w:r>
      <w:bookmarkEnd w:id="43"/>
      <w:bookmarkEnd w:id="44"/>
    </w:p>
    <w:p w14:paraId="569E4EA5" w14:textId="77777777" w:rsidR="00FD56B8" w:rsidRDefault="00000000">
      <w:pPr>
        <w:ind w:firstLineChars="200" w:firstLine="640"/>
        <w:outlineLvl w:val="1"/>
        <w:rPr>
          <w:rFonts w:ascii="黑体" w:eastAsia="仿宋_GB2312" w:hAnsi="黑体" w:cs="宋体" w:hint="eastAsia"/>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14:paraId="123C0150" w14:textId="77777777" w:rsidR="00FD56B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230B06B9" w14:textId="77777777" w:rsidR="00FD56B8" w:rsidRDefault="00000000">
      <w:pPr>
        <w:ind w:firstLineChars="200" w:firstLine="640"/>
        <w:outlineLvl w:val="1"/>
        <w:rPr>
          <w:rFonts w:ascii="黑体" w:eastAsia="仿宋_GB2312" w:hAnsi="黑体" w:cs="宋体" w:hint="eastAsia"/>
          <w:bCs/>
          <w:kern w:val="0"/>
          <w:sz w:val="32"/>
          <w:szCs w:val="32"/>
        </w:rPr>
      </w:pPr>
      <w:bookmarkStart w:id="49" w:name="_Toc7643"/>
      <w:bookmarkStart w:id="50" w:name="_Toc5453"/>
      <w:r>
        <w:rPr>
          <w:rFonts w:ascii="黑体" w:eastAsia="仿宋_GB2312" w:hAnsi="黑体" w:cs="宋体" w:hint="eastAsia"/>
          <w:bCs/>
          <w:kern w:val="0"/>
          <w:sz w:val="32"/>
          <w:szCs w:val="32"/>
        </w:rPr>
        <w:t>八、《政府性基金预算财政拨款收入支出决算表》</w:t>
      </w:r>
      <w:bookmarkEnd w:id="49"/>
      <w:bookmarkEnd w:id="50"/>
    </w:p>
    <w:p w14:paraId="790DA492" w14:textId="77777777" w:rsidR="00FD56B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B6F6C2D" w14:textId="77777777" w:rsidR="00FD56B8" w:rsidRDefault="00FD56B8">
      <w:pPr>
        <w:ind w:firstLineChars="200" w:firstLine="640"/>
        <w:rPr>
          <w:rFonts w:ascii="仿宋_GB2312" w:eastAsia="仿宋_GB2312"/>
          <w:sz w:val="32"/>
          <w:szCs w:val="32"/>
        </w:rPr>
      </w:pPr>
    </w:p>
    <w:p w14:paraId="1C95CCFF" w14:textId="77777777" w:rsidR="00FD56B8" w:rsidRDefault="00FD56B8">
      <w:pPr>
        <w:ind w:firstLineChars="200" w:firstLine="640"/>
        <w:outlineLvl w:val="1"/>
        <w:rPr>
          <w:rFonts w:ascii="黑体" w:eastAsia="黑体" w:hAnsi="黑体" w:cs="宋体" w:hint="eastAsia"/>
          <w:bCs/>
          <w:kern w:val="0"/>
          <w:sz w:val="32"/>
          <w:szCs w:val="32"/>
        </w:rPr>
      </w:pPr>
    </w:p>
    <w:sectPr w:rsidR="00FD56B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576C1" w14:textId="77777777" w:rsidR="00D54DF7" w:rsidRDefault="00D54DF7">
      <w:r>
        <w:separator/>
      </w:r>
    </w:p>
  </w:endnote>
  <w:endnote w:type="continuationSeparator" w:id="0">
    <w:p w14:paraId="48A97E6A" w14:textId="77777777" w:rsidR="00D54DF7" w:rsidRDefault="00D54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F81EF" w14:textId="77777777" w:rsidR="00FD56B8" w:rsidRDefault="00000000">
    <w:pPr>
      <w:pStyle w:val="a4"/>
    </w:pPr>
    <w:r>
      <w:rPr>
        <w:noProof/>
      </w:rPr>
      <mc:AlternateContent>
        <mc:Choice Requires="wps">
          <w:drawing>
            <wp:anchor distT="0" distB="0" distL="114300" distR="114300" simplePos="0" relativeHeight="251659264" behindDoc="0" locked="0" layoutInCell="1" allowOverlap="1" wp14:anchorId="2E60A96F" wp14:editId="4D50D80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7C29B5" w14:textId="77777777" w:rsidR="00FD56B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E60A96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17C29B5" w14:textId="77777777" w:rsidR="00FD56B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62480" w14:textId="77777777" w:rsidR="00D54DF7" w:rsidRDefault="00D54DF7">
      <w:r>
        <w:separator/>
      </w:r>
    </w:p>
  </w:footnote>
  <w:footnote w:type="continuationSeparator" w:id="0">
    <w:p w14:paraId="380D8E01" w14:textId="77777777" w:rsidR="00D54DF7" w:rsidRDefault="00D54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68882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F03CCD"/>
    <w:rsid w:val="00012A9E"/>
    <w:rsid w:val="000548A2"/>
    <w:rsid w:val="00114568"/>
    <w:rsid w:val="00115F21"/>
    <w:rsid w:val="00213C59"/>
    <w:rsid w:val="003210CE"/>
    <w:rsid w:val="00383230"/>
    <w:rsid w:val="00421788"/>
    <w:rsid w:val="00566EED"/>
    <w:rsid w:val="006917B1"/>
    <w:rsid w:val="006C0839"/>
    <w:rsid w:val="007C0BCD"/>
    <w:rsid w:val="00845955"/>
    <w:rsid w:val="00B537E1"/>
    <w:rsid w:val="00B55472"/>
    <w:rsid w:val="00B70D59"/>
    <w:rsid w:val="00C65814"/>
    <w:rsid w:val="00D54DF7"/>
    <w:rsid w:val="00F03CCD"/>
    <w:rsid w:val="00F158D8"/>
    <w:rsid w:val="00F52A8D"/>
    <w:rsid w:val="00FD56B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2E72D3"/>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675E4E"/>
  <w15:docId w15:val="{1ABE7CCF-9B09-42DA-9503-9B2A7D367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20</Pages>
  <Words>1576</Words>
  <Characters>8985</Characters>
  <Application>Microsoft Office Word</Application>
  <DocSecurity>0</DocSecurity>
  <Lines>74</Lines>
  <Paragraphs>21</Paragraphs>
  <ScaleCrop>false</ScaleCrop>
  <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6</cp:revision>
  <dcterms:created xsi:type="dcterms:W3CDTF">2014-10-29T12:08:00Z</dcterms:created>
  <dcterms:modified xsi:type="dcterms:W3CDTF">2024-11-08T09:39:00Z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