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DAF18" w14:textId="77777777" w:rsidR="00F05DDB" w:rsidRDefault="00F05DDB">
      <w:pPr>
        <w:rPr>
          <w:rFonts w:ascii="黑体" w:eastAsia="黑体" w:hAnsi="黑体" w:hint="eastAsia"/>
          <w:sz w:val="32"/>
          <w:szCs w:val="32"/>
        </w:rPr>
      </w:pPr>
    </w:p>
    <w:p w14:paraId="0C7311D9" w14:textId="77777777" w:rsidR="00F05DDB" w:rsidRDefault="00F05DDB">
      <w:pPr>
        <w:jc w:val="center"/>
        <w:rPr>
          <w:rFonts w:ascii="方正小标宋_GBK" w:eastAsia="方正小标宋_GBK" w:hAnsi="宋体" w:hint="eastAsia"/>
          <w:sz w:val="44"/>
          <w:szCs w:val="44"/>
        </w:rPr>
      </w:pPr>
    </w:p>
    <w:p w14:paraId="1D0B5339" w14:textId="3FD1B831" w:rsidR="00F05DD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中国共产主义青年团乌鲁木齐市米东区委员会2023年度部门决算</w:t>
      </w:r>
    </w:p>
    <w:p w14:paraId="568470A5" w14:textId="77777777" w:rsidR="00F05DD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1E259F6" w14:textId="77777777" w:rsidR="00F05DD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3A1FB0C" w14:textId="77777777" w:rsidR="00F05DD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828DC8C" w14:textId="77777777" w:rsidR="00F05DD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05DDB">
          <w:rPr>
            <w:rFonts w:ascii="仿宋_GB2312" w:eastAsia="仿宋_GB2312" w:hAnsi="仿宋_GB2312" w:cs="仿宋_GB2312" w:hint="eastAsia"/>
            <w:b/>
            <w:bCs/>
            <w:sz w:val="32"/>
            <w:szCs w:val="32"/>
          </w:rPr>
          <w:t>第一部分 单位概况</w:t>
        </w:r>
      </w:hyperlink>
    </w:p>
    <w:p w14:paraId="22A18A87"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A4C2234"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5C8F178" w14:textId="77777777" w:rsidR="00F05DDB" w:rsidRDefault="00F05DD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8E4547F"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8A660C"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A79D95D"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F949A21"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2E9B98F"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B80670E"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7FE8890"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AC9B52F"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738A0BE" w14:textId="77777777" w:rsidR="00F05DDB" w:rsidRDefault="00F05DD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27B7C9B"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6680926" w14:textId="77777777" w:rsidR="00F05DDB" w:rsidRDefault="00F05DD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033AB2F" w14:textId="77777777" w:rsidR="00F05DDB" w:rsidRDefault="00F05DD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93ADC46" w14:textId="77777777" w:rsidR="00F05DDB" w:rsidRDefault="00F05DD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215E18"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239FD4" w14:textId="77777777" w:rsidR="00F05DD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2B74B14" w14:textId="77777777" w:rsidR="00F05DDB" w:rsidRDefault="00F05DD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CC8078C" w14:textId="77777777" w:rsidR="00F05DDB" w:rsidRDefault="00F05DD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D65210"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916FF3C"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24A8F52"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168ED46"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163378D"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656F1A3"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080C39C" w14:textId="77777777" w:rsidR="00F05DDB" w:rsidRDefault="00F05DD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6DCFB1C" w14:textId="77777777" w:rsidR="00F05DDB" w:rsidRDefault="00F05DD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69A26EE" w14:textId="77777777" w:rsidR="00F05DD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D4566B" w14:textId="77777777" w:rsidR="00F05DDB" w:rsidRDefault="00000000">
      <w:r>
        <w:rPr>
          <w:rFonts w:ascii="仿宋_GB2312" w:eastAsia="仿宋_GB2312" w:hAnsi="仿宋_GB2312" w:cs="仿宋_GB2312" w:hint="eastAsia"/>
          <w:sz w:val="32"/>
          <w:szCs w:val="32"/>
        </w:rPr>
        <w:fldChar w:fldCharType="end"/>
      </w:r>
    </w:p>
    <w:p w14:paraId="57043E88" w14:textId="77777777" w:rsidR="00F05DDB" w:rsidRDefault="00000000">
      <w:pPr>
        <w:rPr>
          <w:rFonts w:ascii="仿宋_GB2312" w:eastAsia="仿宋_GB2312"/>
          <w:sz w:val="32"/>
          <w:szCs w:val="32"/>
        </w:rPr>
      </w:pPr>
      <w:r>
        <w:rPr>
          <w:rFonts w:ascii="仿宋_GB2312" w:eastAsia="仿宋_GB2312" w:hint="eastAsia"/>
          <w:sz w:val="32"/>
          <w:szCs w:val="32"/>
        </w:rPr>
        <w:br w:type="page"/>
      </w:r>
    </w:p>
    <w:p w14:paraId="58DFC464" w14:textId="77777777" w:rsidR="00F05DD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B7E1A21" w14:textId="77777777" w:rsidR="00F05DD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FBD29BF" w14:textId="360DF16D" w:rsidR="00F05DDB" w:rsidRDefault="00D674C2">
      <w:pPr>
        <w:ind w:firstLineChars="200" w:firstLine="640"/>
        <w:jc w:val="left"/>
        <w:rPr>
          <w:rFonts w:ascii="仿宋_GB2312" w:eastAsia="仿宋_GB2312"/>
          <w:sz w:val="32"/>
          <w:szCs w:val="32"/>
        </w:rPr>
      </w:pPr>
      <w:r w:rsidRPr="00D674C2">
        <w:rPr>
          <w:rFonts w:ascii="仿宋_GB2312" w:eastAsia="仿宋_GB2312" w:hint="eastAsia"/>
          <w:sz w:val="32"/>
          <w:szCs w:val="32"/>
        </w:rPr>
        <w:t>按照党的路线方针政策和共青团章程，制定共青团工作规划，当好党的助手和后备军，在实现“两个一百年”奋斗目标中发挥主力军和突击队作用；参与我区青少年法规制度的指定、实施工作；协助区委和区人民政府处理协调与青少年利益相关的事务；协助相关部门开展预防未成年人犯罪的法制宣传活动；协助政府做好未成年人保护工作，维护未成年人合法权益；协助教育部门做好大、中、小学生的教育管理工作；维护学校稳定和社会安定团结；完成区委、区人民政府和团市委部署的以青少年为主体的各项任务；负责指导和组织全区青少年的思想理论教育、宣传文化活动，培养、选拔、推荐、表彰各级各类优秀青少年；研究各个时期团的组织建设问题，加强团队基层组织和干部队伍建设，协助党组织管理团干部，教育培训团队干部；负责全区青年统战工作，开展共青团参与民族团结进步创建工作;组织各族各界青年对外交流联谊工作;指导青少年社会团体工作；组织实施“希望工程”的有关工作，组织、发动、引导社会各界捐助贫困地区的失学儿童；领导全区少先队工作，发挥以团带队作用，承担区少先队工作委员会办公室工作；承办区委、区人民政府交办的其他事项</w:t>
      </w:r>
      <w:r>
        <w:rPr>
          <w:rFonts w:ascii="仿宋_GB2312" w:eastAsia="仿宋_GB2312" w:hint="eastAsia"/>
          <w:sz w:val="32"/>
          <w:szCs w:val="32"/>
        </w:rPr>
        <w:t>。</w:t>
      </w:r>
    </w:p>
    <w:p w14:paraId="26F76259" w14:textId="77777777" w:rsidR="00F05DD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B84C1A0" w14:textId="77777777" w:rsidR="00F05DD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lastRenderedPageBreak/>
        <w:t>中国共产主义青年团乌鲁木齐市米东区委员会2023年度，实有人数</w:t>
      </w:r>
      <w:r>
        <w:rPr>
          <w:rFonts w:ascii="仿宋_GB2312" w:eastAsia="仿宋_GB2312" w:hint="eastAsia"/>
          <w:sz w:val="32"/>
          <w:szCs w:val="32"/>
          <w:lang w:val="zh-CN"/>
        </w:rPr>
        <w:t>4</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4DF37A9" w14:textId="25A4C6E5" w:rsidR="00F05DDB" w:rsidRDefault="00000000">
      <w:pPr>
        <w:ind w:firstLineChars="200" w:firstLine="640"/>
        <w:rPr>
          <w:rFonts w:ascii="仿宋_GB2312" w:eastAsia="仿宋_GB2312" w:hAnsi="宋体" w:cs="宋体" w:hint="eastAsia"/>
          <w:kern w:val="0"/>
          <w:sz w:val="32"/>
          <w:szCs w:val="32"/>
        </w:rPr>
        <w:sectPr w:rsidR="00F05DD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674C2">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D674C2">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1267442F" w14:textId="77777777" w:rsidR="00F05DD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EAF873C" w14:textId="77777777" w:rsidR="00F05DD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EE3B933"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2023年度收入总计275.11万元，其中：本年收入合计274.20万元，使用非财政拨款结余0.00万元，年初结转和结余0.92万元。</w:t>
      </w:r>
    </w:p>
    <w:p w14:paraId="1144C068"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2023年度支出总计275.11万元，其中：本年支出合计269.52万元，结余分配0.00万元，年末结转和结余5.59万元。</w:t>
      </w:r>
    </w:p>
    <w:p w14:paraId="15961852" w14:textId="4A4C2D14"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增加223.38万元</w:t>
      </w:r>
      <w:r>
        <w:rPr>
          <w:rFonts w:ascii="仿宋_GB2312" w:eastAsia="仿宋_GB2312" w:hint="eastAsia"/>
          <w:sz w:val="32"/>
          <w:szCs w:val="32"/>
        </w:rPr>
        <w:t>，增长431.82%，主要原因是：</w:t>
      </w:r>
      <w:r w:rsidR="00D674C2">
        <w:rPr>
          <w:rFonts w:ascii="仿宋_GB2312" w:eastAsia="仿宋_GB2312" w:hint="eastAsia"/>
          <w:sz w:val="32"/>
          <w:szCs w:val="32"/>
        </w:rPr>
        <w:t>本年组织团代会会议次数增加；单位人员薪资调增，人员工资、津补贴等人员经费较上年增加</w:t>
      </w:r>
      <w:r>
        <w:rPr>
          <w:rFonts w:ascii="仿宋_GB2312" w:eastAsia="仿宋_GB2312" w:hint="eastAsia"/>
          <w:sz w:val="32"/>
          <w:szCs w:val="32"/>
        </w:rPr>
        <w:t>。</w:t>
      </w:r>
    </w:p>
    <w:p w14:paraId="3A2FC0A8" w14:textId="77777777" w:rsidR="00F05DD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4FEAFB7"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本年收入274.20万元，其中：财政拨款收入</w:t>
      </w:r>
      <w:r>
        <w:rPr>
          <w:rFonts w:ascii="仿宋_GB2312" w:eastAsia="仿宋_GB2312" w:hint="eastAsia"/>
          <w:sz w:val="32"/>
          <w:szCs w:val="32"/>
          <w:lang w:val="zh-CN"/>
        </w:rPr>
        <w:t>274.20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9A7F2A5" w14:textId="77777777" w:rsidR="00F05DD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B1484C0" w14:textId="77777777" w:rsidR="00F05D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本年支出269.52万元，其中：基本支出269.52万元，占100.00%；项目支出0.00万元，占0.00%；上缴上级支出0.00万元，占0.00%；经营支出0.00万元，占0.00%；对附属单位补助支出0.00万元，占0.00%。</w:t>
      </w:r>
    </w:p>
    <w:p w14:paraId="6D35874C" w14:textId="77777777" w:rsidR="00F05DD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9946EBD"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274.20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274.20</w:t>
      </w:r>
      <w:r>
        <w:rPr>
          <w:rFonts w:ascii="仿宋_GB2312" w:eastAsia="仿宋_GB2312" w:hint="eastAsia"/>
          <w:sz w:val="32"/>
          <w:szCs w:val="32"/>
        </w:rPr>
        <w:t>万元。财政拨款支出总计</w:t>
      </w:r>
      <w:r>
        <w:rPr>
          <w:rFonts w:ascii="仿宋_GB2312" w:eastAsia="仿宋_GB2312" w:hint="eastAsia"/>
          <w:sz w:val="32"/>
          <w:szCs w:val="32"/>
          <w:lang w:val="zh-CN"/>
        </w:rPr>
        <w:t>274.20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4.68</w:t>
      </w:r>
      <w:r>
        <w:rPr>
          <w:rFonts w:ascii="仿宋_GB2312" w:eastAsia="仿宋_GB2312" w:hint="eastAsia"/>
          <w:sz w:val="32"/>
          <w:szCs w:val="32"/>
        </w:rPr>
        <w:t>万元，本年财政拨款支出</w:t>
      </w:r>
      <w:r>
        <w:rPr>
          <w:rFonts w:ascii="仿宋_GB2312" w:eastAsia="仿宋_GB2312" w:hint="eastAsia"/>
          <w:sz w:val="32"/>
          <w:szCs w:val="32"/>
          <w:lang w:val="zh-CN"/>
        </w:rPr>
        <w:t>269.52</w:t>
      </w:r>
      <w:r>
        <w:rPr>
          <w:rFonts w:ascii="仿宋_GB2312" w:eastAsia="仿宋_GB2312" w:hint="eastAsia"/>
          <w:sz w:val="32"/>
          <w:szCs w:val="32"/>
        </w:rPr>
        <w:t>万元。</w:t>
      </w:r>
    </w:p>
    <w:p w14:paraId="0E691384" w14:textId="3470CFE1"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增加223.57万元</w:t>
      </w:r>
      <w:r>
        <w:rPr>
          <w:rFonts w:ascii="仿宋_GB2312" w:eastAsia="仿宋_GB2312" w:hint="eastAsia"/>
          <w:sz w:val="32"/>
          <w:szCs w:val="32"/>
        </w:rPr>
        <w:t>，增长441.58%,主要原因是：</w:t>
      </w:r>
      <w:r w:rsidR="00D674C2">
        <w:rPr>
          <w:rFonts w:ascii="仿宋_GB2312" w:eastAsia="仿宋_GB2312" w:hint="eastAsia"/>
          <w:sz w:val="32"/>
          <w:szCs w:val="32"/>
        </w:rPr>
        <w:t>本年组织团代会会议次数增加；单位人员薪资调增，人员工资、津补贴等人员经费较上年增加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64.82</w:t>
      </w:r>
      <w:r>
        <w:rPr>
          <w:rFonts w:ascii="仿宋_GB2312" w:eastAsia="仿宋_GB2312" w:hint="eastAsia"/>
          <w:sz w:val="32"/>
          <w:szCs w:val="32"/>
        </w:rPr>
        <w:t>万元，决算数</w:t>
      </w:r>
      <w:r>
        <w:rPr>
          <w:rFonts w:ascii="仿宋_GB2312" w:eastAsia="仿宋_GB2312" w:hint="eastAsia"/>
          <w:sz w:val="32"/>
          <w:szCs w:val="32"/>
          <w:lang w:val="zh-CN"/>
        </w:rPr>
        <w:t>274.20</w:t>
      </w:r>
      <w:r>
        <w:rPr>
          <w:rFonts w:ascii="仿宋_GB2312" w:eastAsia="仿宋_GB2312" w:hint="eastAsia"/>
          <w:sz w:val="32"/>
          <w:szCs w:val="32"/>
        </w:rPr>
        <w:t>万元，预决算差异率323.02%，主要原因是：</w:t>
      </w:r>
      <w:r w:rsidR="00D674C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701E7409" w14:textId="77777777" w:rsidR="00F05DD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B56693D" w14:textId="77777777" w:rsidR="00F05DD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D103FA0" w14:textId="7453298A" w:rsidR="00F05DD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2023年度一般公共预算财政拨款支出269.52万元，占本年支出合计的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增加218.89万元</w:t>
      </w:r>
      <w:r>
        <w:rPr>
          <w:rFonts w:ascii="仿宋_GB2312" w:eastAsia="仿宋_GB2312" w:hint="eastAsia"/>
          <w:sz w:val="32"/>
          <w:szCs w:val="32"/>
        </w:rPr>
        <w:t>，增长432.33%,主要原因是：</w:t>
      </w:r>
      <w:r w:rsidR="00D674C2">
        <w:rPr>
          <w:rFonts w:ascii="仿宋_GB2312" w:eastAsia="仿宋_GB2312" w:hint="eastAsia"/>
          <w:sz w:val="32"/>
          <w:szCs w:val="32"/>
        </w:rPr>
        <w:t>本年组织团代会会议次数增加；单位人员薪资调增，人员工资、津补贴等人员经费较上年增加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64.82</w:t>
      </w:r>
      <w:r>
        <w:rPr>
          <w:rFonts w:ascii="仿宋_GB2312" w:eastAsia="仿宋_GB2312" w:hint="eastAsia"/>
          <w:sz w:val="32"/>
          <w:szCs w:val="32"/>
        </w:rPr>
        <w:t>万元，决算数</w:t>
      </w:r>
      <w:r>
        <w:rPr>
          <w:rFonts w:ascii="仿宋_GB2312" w:eastAsia="仿宋_GB2312" w:hint="eastAsia"/>
          <w:sz w:val="32"/>
          <w:szCs w:val="32"/>
          <w:lang w:val="zh-CN"/>
        </w:rPr>
        <w:t>269.52</w:t>
      </w:r>
      <w:r>
        <w:rPr>
          <w:rFonts w:ascii="仿宋_GB2312" w:eastAsia="仿宋_GB2312" w:hint="eastAsia"/>
          <w:sz w:val="32"/>
          <w:szCs w:val="32"/>
        </w:rPr>
        <w:t>万元，预决算差异率</w:t>
      </w:r>
      <w:r>
        <w:rPr>
          <w:rFonts w:ascii="仿宋_GB2312" w:eastAsia="仿宋_GB2312" w:hint="eastAsia"/>
          <w:sz w:val="32"/>
          <w:szCs w:val="32"/>
          <w:lang w:val="zh-CN"/>
        </w:rPr>
        <w:t>315.80%</w:t>
      </w:r>
      <w:r>
        <w:rPr>
          <w:rFonts w:ascii="仿宋_GB2312" w:eastAsia="仿宋_GB2312" w:hint="eastAsia"/>
          <w:sz w:val="32"/>
          <w:szCs w:val="32"/>
        </w:rPr>
        <w:t>，主要原因是：</w:t>
      </w:r>
      <w:r w:rsidR="00D674C2">
        <w:rPr>
          <w:rFonts w:ascii="仿宋_GB2312" w:eastAsia="仿宋_GB2312" w:hint="eastAsia"/>
          <w:sz w:val="32"/>
          <w:szCs w:val="32"/>
        </w:rPr>
        <w:t>单位人员薪资调增，年中追加人员工资、津补贴等人员经费</w:t>
      </w:r>
      <w:r>
        <w:rPr>
          <w:rFonts w:ascii="仿宋_GB2312" w:eastAsia="仿宋_GB2312" w:hint="eastAsia"/>
          <w:sz w:val="32"/>
          <w:szCs w:val="32"/>
        </w:rPr>
        <w:t>。</w:t>
      </w:r>
    </w:p>
    <w:p w14:paraId="13659746" w14:textId="77777777" w:rsidR="00F05DD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B690A1C" w14:textId="77777777" w:rsidR="00F05DD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260.55</w:t>
      </w:r>
      <w:r>
        <w:rPr>
          <w:rFonts w:ascii="仿宋_GB2312" w:eastAsia="仿宋_GB2312"/>
          <w:kern w:val="2"/>
          <w:sz w:val="32"/>
          <w:szCs w:val="32"/>
          <w:lang w:val="zh-CN"/>
        </w:rPr>
        <w:t>万元，占</w:t>
      </w:r>
      <w:r>
        <w:rPr>
          <w:rFonts w:ascii="仿宋_GB2312" w:eastAsia="仿宋_GB2312" w:hint="eastAsia"/>
          <w:kern w:val="2"/>
          <w:sz w:val="32"/>
          <w:szCs w:val="32"/>
          <w:lang w:val="zh-CN"/>
        </w:rPr>
        <w:t>96.67%</w:t>
      </w:r>
      <w:r>
        <w:rPr>
          <w:rFonts w:ascii="仿宋_GB2312" w:eastAsia="仿宋_GB2312"/>
          <w:kern w:val="2"/>
          <w:sz w:val="32"/>
          <w:szCs w:val="32"/>
          <w:lang w:val="zh-CN"/>
        </w:rPr>
        <w:t>；</w:t>
      </w:r>
    </w:p>
    <w:p w14:paraId="250BD30C" w14:textId="765E9762" w:rsidR="00F05DDB" w:rsidRDefault="00D674C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8.97</w:t>
      </w:r>
      <w:r>
        <w:rPr>
          <w:rFonts w:ascii="仿宋_GB2312" w:eastAsia="仿宋_GB2312"/>
          <w:kern w:val="2"/>
          <w:sz w:val="32"/>
          <w:szCs w:val="32"/>
          <w:lang w:val="zh-CN"/>
        </w:rPr>
        <w:t>万元，占</w:t>
      </w:r>
      <w:r>
        <w:rPr>
          <w:rFonts w:ascii="仿宋_GB2312" w:eastAsia="仿宋_GB2312" w:hint="eastAsia"/>
          <w:kern w:val="2"/>
          <w:sz w:val="32"/>
          <w:szCs w:val="32"/>
          <w:lang w:val="zh-CN"/>
        </w:rPr>
        <w:t>3.33%。</w:t>
      </w:r>
    </w:p>
    <w:p w14:paraId="48D36DB3" w14:textId="77777777" w:rsidR="00F05DD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2243CF2" w14:textId="17646F16" w:rsidR="00F05DD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1.一般公共服务支出（类）群众团体事务（款）行政运行（项）:支出决算数为260.55万元，比上年决算增加213.29万元，增长451.31%，主要原因是：</w:t>
      </w:r>
      <w:r w:rsidR="00D674C2">
        <w:rPr>
          <w:rFonts w:ascii="仿宋_GB2312" w:eastAsia="仿宋_GB2312" w:hint="eastAsia"/>
          <w:sz w:val="32"/>
          <w:szCs w:val="32"/>
        </w:rPr>
        <w:t>单位人员薪资调增，人员工资、津补贴等人员经费较上年增加</w:t>
      </w:r>
      <w:r>
        <w:rPr>
          <w:rFonts w:ascii="仿宋_GB2312" w:eastAsia="仿宋_GB2312" w:hAnsi="仿宋_GB2312" w:cs="仿宋_GB2312" w:hint="eastAsia"/>
          <w:sz w:val="32"/>
          <w:szCs w:val="32"/>
          <w:lang w:val="zh-CN"/>
        </w:rPr>
        <w:t>。</w:t>
      </w:r>
    </w:p>
    <w:p w14:paraId="734316B5" w14:textId="5547D4FD" w:rsidR="00F05DD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2.社会保障和就业支出（类）行政事业单位养老支出（款）机关事业单位基本养老保险缴费支出（项）:支出决算数为8.97万元，比上年决算增加5.60万元，增长166.17%，主要原因是：</w:t>
      </w:r>
      <w:bookmarkStart w:id="18" w:name="_Hlk177987165"/>
      <w:r w:rsidR="00D674C2">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6FCB1543" w14:textId="77777777" w:rsidR="00F05D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CFBA0C0" w14:textId="1B429421"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269.52万元，其中：人员经费259.22万元，包括：基本工资、津贴补贴、奖金、机关事业单位基本养老保险缴费、职工基本医疗保险缴费、公务员医疗补助缴费、其他社会保障缴费、住房公积金、生活补助。</w:t>
      </w:r>
    </w:p>
    <w:p w14:paraId="51302BA0" w14:textId="3DB13BAE" w:rsidR="00F05DD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公用经费10.30万元，包括：办公费、邮电费、差旅费、会议费、委托业务费、工会经费、公务用车运行维护费、其他商品和服务支出</w:t>
      </w:r>
      <w:r>
        <w:rPr>
          <w:rFonts w:ascii="仿宋_GB2312" w:eastAsia="仿宋_GB2312" w:hAnsi="宋体" w:cs="宋体" w:hint="eastAsia"/>
          <w:kern w:val="0"/>
          <w:sz w:val="32"/>
          <w:szCs w:val="32"/>
        </w:rPr>
        <w:t>。</w:t>
      </w:r>
    </w:p>
    <w:p w14:paraId="40067A02" w14:textId="77777777" w:rsidR="00F05D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383733F" w14:textId="70F680DE" w:rsidR="00F05D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“三公”经费支出2.07万元，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增加0.62万元，</w:t>
      </w:r>
      <w:r>
        <w:rPr>
          <w:rFonts w:ascii="仿宋_GB2312" w:eastAsia="仿宋_GB2312" w:hint="eastAsia"/>
          <w:sz w:val="32"/>
          <w:szCs w:val="32"/>
        </w:rPr>
        <w:t>增长42.76%,</w:t>
      </w:r>
      <w:r>
        <w:rPr>
          <w:rFonts w:ascii="仿宋_GB2312" w:eastAsia="仿宋_GB2312" w:hint="eastAsia"/>
          <w:sz w:val="32"/>
          <w:szCs w:val="32"/>
          <w:lang w:val="zh-CN"/>
        </w:rPr>
        <w:t>主要原因是：</w:t>
      </w:r>
      <w:bookmarkStart w:id="19" w:name="_Hlk176444232"/>
      <w:r w:rsidR="00D674C2">
        <w:rPr>
          <w:rFonts w:ascii="仿宋_GB2312" w:eastAsia="仿宋_GB2312" w:hint="eastAsia"/>
          <w:sz w:val="32"/>
          <w:szCs w:val="32"/>
          <w:lang w:val="zh-CN"/>
        </w:rPr>
        <w:t>车辆老化，车辆维修费、燃油费等较上年增加</w:t>
      </w:r>
      <w:bookmarkEnd w:id="19"/>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D674C2">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；公务用车购置及运行维护费支出2.07万元，占100.00%，比上年增加0.62万元，</w:t>
      </w:r>
      <w:r>
        <w:rPr>
          <w:rFonts w:ascii="仿宋_GB2312" w:eastAsia="仿宋_GB2312" w:hint="eastAsia"/>
          <w:sz w:val="32"/>
          <w:szCs w:val="32"/>
        </w:rPr>
        <w:t>增长42.76%,</w:t>
      </w:r>
      <w:r>
        <w:rPr>
          <w:rFonts w:ascii="仿宋_GB2312" w:eastAsia="仿宋_GB2312" w:hint="eastAsia"/>
          <w:sz w:val="32"/>
          <w:szCs w:val="32"/>
          <w:lang w:val="zh-CN"/>
        </w:rPr>
        <w:t>主要原因是：</w:t>
      </w:r>
      <w:r w:rsidR="00D674C2">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4E90D87" w14:textId="77777777" w:rsidR="00F05D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BB8E57C" w14:textId="7EC0C19D" w:rsidR="00F05D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6F48A02F" w14:textId="63DD28D3"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公务用车购置及运行维护费2.07万元，其中：公务用车购置费0.00万元，公务用车运行维护费2.07万元。公务用车运行维护费开支内容包括</w:t>
      </w:r>
      <w:bookmarkStart w:id="21" w:name="_Hlk176442988"/>
      <w:r w:rsidR="00D674C2" w:rsidRPr="00FB71B8">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02137" w:rsidRPr="005623D0">
        <w:rPr>
          <w:rFonts w:ascii="仿宋_GB2312" w:eastAsia="仿宋_GB2312" w:hint="eastAsia"/>
          <w:sz w:val="32"/>
          <w:szCs w:val="32"/>
          <w:lang w:val="zh-CN"/>
        </w:rPr>
        <w:t>我单位借用其他单位车辆，公务用车维护费在我单位反应</w:t>
      </w:r>
      <w:r>
        <w:rPr>
          <w:rFonts w:ascii="仿宋_GB2312" w:eastAsia="仿宋_GB2312" w:hint="eastAsia"/>
          <w:sz w:val="32"/>
          <w:szCs w:val="32"/>
          <w:lang w:val="zh-CN"/>
        </w:rPr>
        <w:t>。</w:t>
      </w:r>
    </w:p>
    <w:p w14:paraId="5036189E" w14:textId="5CCFC14C" w:rsidR="00F05D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65B54D1" w14:textId="0306773C" w:rsidR="00F05DD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数2.07万元，决算数2.07万元，预决算差异率0.00%，主要原因是：</w:t>
      </w:r>
      <w:bookmarkStart w:id="22" w:name="_Hlk176443013"/>
      <w:r w:rsidR="00D674C2"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预算数2.07万元，决算数2.07万元，预决算差异率0.00%，主要原因是：</w:t>
      </w:r>
      <w:r w:rsidR="00D674C2"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674C2">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8D1B396" w14:textId="77777777" w:rsidR="00F05DDB"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307E5A31"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CBC80AD" w14:textId="77777777" w:rsidR="00F05DD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38386BA" w14:textId="77777777"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19D2313" w14:textId="77777777" w:rsidR="00F05DDB"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74575A3B" w14:textId="77777777" w:rsidR="00F05DDB"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562D8178" w14:textId="0C16EF0A" w:rsidR="00F05DDB"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中国共产主义青年团乌鲁木齐市米东区委员</w:t>
      </w:r>
      <w:r>
        <w:rPr>
          <w:rFonts w:ascii="仿宋_GB2312" w:eastAsia="仿宋_GB2312" w:hAnsi="仿宋_GB2312" w:cs="仿宋_GB2312" w:hint="eastAsia"/>
          <w:sz w:val="32"/>
          <w:szCs w:val="32"/>
        </w:rPr>
        <w:lastRenderedPageBreak/>
        <w:t>会（行政单位和参照公务员法管理事业单位）机关运行经费支出10.30万元，</w:t>
      </w:r>
      <w:r>
        <w:rPr>
          <w:rFonts w:ascii="仿宋_GB2312" w:eastAsia="仿宋_GB2312" w:hAnsi="仿宋_GB2312" w:cs="仿宋_GB2312" w:hint="eastAsia"/>
          <w:sz w:val="32"/>
          <w:szCs w:val="32"/>
          <w:lang w:val="zh-CN"/>
        </w:rPr>
        <w:t>比上年增加8.85万元，增长610.34%，主要原因是：</w:t>
      </w:r>
      <w:r w:rsidR="00D674C2">
        <w:rPr>
          <w:rFonts w:ascii="仿宋_GB2312" w:eastAsia="仿宋_GB2312" w:hAnsi="仿宋_GB2312" w:cs="仿宋_GB2312" w:hint="eastAsia"/>
          <w:sz w:val="32"/>
          <w:szCs w:val="32"/>
          <w:lang w:val="zh-CN"/>
        </w:rPr>
        <w:t>本年单位办公经费、会议费、车辆运行维护费等较上年增加</w:t>
      </w:r>
      <w:r>
        <w:rPr>
          <w:rFonts w:ascii="仿宋_GB2312" w:eastAsia="仿宋_GB2312" w:hAnsi="仿宋_GB2312" w:cs="仿宋_GB2312" w:hint="eastAsia"/>
          <w:sz w:val="32"/>
          <w:szCs w:val="32"/>
          <w:lang w:val="zh-CN"/>
        </w:rPr>
        <w:t>。</w:t>
      </w:r>
    </w:p>
    <w:p w14:paraId="09DA9E84" w14:textId="77777777" w:rsidR="00F05DD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22FFF177" w14:textId="77777777" w:rsidR="00F05D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FDF2EF5" w14:textId="77777777" w:rsidR="00F05DD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01946D8" w14:textId="77777777" w:rsidR="00F05DDB" w:rsidRPr="00D674C2" w:rsidRDefault="00000000">
      <w:pPr>
        <w:ind w:firstLineChars="200" w:firstLine="640"/>
        <w:jc w:val="left"/>
        <w:rPr>
          <w:rFonts w:eastAsia="黑体"/>
          <w:sz w:val="32"/>
          <w:szCs w:val="30"/>
          <w:lang w:val="zh-CN"/>
        </w:rPr>
      </w:pPr>
      <w:bookmarkStart w:id="31" w:name="_Toc4591"/>
      <w:bookmarkStart w:id="32" w:name="_Toc8391"/>
      <w:r w:rsidRPr="00D674C2">
        <w:rPr>
          <w:rFonts w:eastAsia="黑体" w:hint="eastAsia"/>
          <w:sz w:val="32"/>
          <w:szCs w:val="30"/>
          <w:lang w:val="zh-CN"/>
        </w:rPr>
        <w:t>（三）国有资产占用情况说明</w:t>
      </w:r>
      <w:bookmarkEnd w:id="31"/>
      <w:bookmarkEnd w:id="32"/>
    </w:p>
    <w:p w14:paraId="24BF9E25" w14:textId="651C1337" w:rsidR="00F05DD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13.27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3" w:name="_Hlk176448771"/>
      <w:r w:rsidR="00D674C2">
        <w:rPr>
          <w:rFonts w:ascii="仿宋_GB2312" w:eastAsia="仿宋_GB2312" w:hint="eastAsia"/>
          <w:sz w:val="32"/>
          <w:szCs w:val="32"/>
        </w:rPr>
        <w:t>我单位无</w:t>
      </w:r>
      <w:r w:rsidR="00D674C2" w:rsidRPr="00D90075">
        <w:rPr>
          <w:rFonts w:ascii="仿宋_GB2312" w:eastAsia="仿宋_GB2312" w:hint="eastAsia"/>
          <w:sz w:val="32"/>
          <w:szCs w:val="32"/>
        </w:rPr>
        <w:t>其他用车</w:t>
      </w:r>
      <w:bookmarkEnd w:id="33"/>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622A477" w14:textId="77777777" w:rsidR="00F05DDB" w:rsidRDefault="00000000">
      <w:pPr>
        <w:ind w:firstLineChars="200" w:firstLine="640"/>
        <w:jc w:val="left"/>
        <w:outlineLvl w:val="1"/>
        <w:rPr>
          <w:rFonts w:ascii="黑体" w:eastAsia="黑体" w:hAnsi="黑体" w:cs="宋体" w:hint="eastAsia"/>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14:paraId="5A0C5DD1" w14:textId="1D355E26" w:rsidR="00F05DD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674C2" w:rsidRPr="00D674C2">
        <w:rPr>
          <w:rFonts w:ascii="仿宋_GB2312" w:eastAsia="仿宋_GB2312"/>
          <w:sz w:val="32"/>
          <w:szCs w:val="32"/>
        </w:rPr>
        <w:t>275.11</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D674C2" w:rsidRPr="00D674C2">
        <w:rPr>
          <w:rFonts w:ascii="仿宋_GB2312" w:eastAsia="仿宋_GB2312"/>
          <w:sz w:val="32"/>
          <w:szCs w:val="32"/>
        </w:rPr>
        <w:t>269.52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674C2">
        <w:rPr>
          <w:rFonts w:ascii="仿宋_GB2312" w:eastAsia="仿宋_GB2312" w:hint="eastAsia"/>
          <w:sz w:val="32"/>
          <w:szCs w:val="32"/>
        </w:rPr>
        <w:t>0</w:t>
      </w:r>
      <w:r>
        <w:rPr>
          <w:rFonts w:ascii="仿宋_GB2312" w:eastAsia="仿宋_GB2312" w:hint="eastAsia"/>
          <w:sz w:val="32"/>
          <w:szCs w:val="32"/>
        </w:rPr>
        <w:t>个，全年预算数</w:t>
      </w:r>
      <w:r w:rsidR="00D674C2">
        <w:rPr>
          <w:rFonts w:ascii="仿宋_GB2312" w:eastAsia="仿宋_GB2312" w:hint="eastAsia"/>
          <w:sz w:val="32"/>
          <w:szCs w:val="32"/>
        </w:rPr>
        <w:t>0.00</w:t>
      </w:r>
      <w:r>
        <w:rPr>
          <w:rFonts w:ascii="仿宋_GB2312" w:eastAsia="仿宋_GB2312" w:hint="eastAsia"/>
          <w:sz w:val="32"/>
          <w:szCs w:val="32"/>
        </w:rPr>
        <w:t>万元，全年执行数</w:t>
      </w:r>
      <w:r w:rsidR="00D674C2">
        <w:rPr>
          <w:rFonts w:ascii="仿宋_GB2312" w:eastAsia="仿宋_GB2312" w:hint="eastAsia"/>
          <w:sz w:val="32"/>
          <w:szCs w:val="32"/>
        </w:rPr>
        <w:t>0.00</w:t>
      </w:r>
      <w:r>
        <w:rPr>
          <w:rFonts w:ascii="仿宋_GB2312" w:eastAsia="仿宋_GB2312" w:hint="eastAsia"/>
          <w:sz w:val="32"/>
          <w:szCs w:val="32"/>
        </w:rPr>
        <w:t>万元。预算绩效管理取得的成效：</w:t>
      </w:r>
      <w:r w:rsidR="00D674C2" w:rsidRPr="00D674C2">
        <w:rPr>
          <w:rFonts w:ascii="仿宋_GB2312" w:eastAsia="仿宋_GB2312" w:hint="eastAsia"/>
          <w:sz w:val="32"/>
          <w:szCs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w:t>
      </w:r>
      <w:r w:rsidR="00386691">
        <w:rPr>
          <w:rFonts w:ascii="仿宋_GB2312" w:eastAsia="仿宋_GB2312" w:hint="eastAsia"/>
          <w:sz w:val="32"/>
          <w:szCs w:val="32"/>
        </w:rPr>
        <w:t>；</w:t>
      </w:r>
      <w:r w:rsidR="00D674C2" w:rsidRPr="00D674C2">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D674C2" w:rsidRPr="00D674C2">
        <w:rPr>
          <w:rFonts w:ascii="仿宋_GB2312" w:eastAsia="仿宋_GB2312" w:hint="eastAsia"/>
          <w:sz w:val="32"/>
          <w:szCs w:val="32"/>
        </w:rPr>
        <w:t>一是单位人员少，工作量大，一些时间性较强的工作任务不能按时完成</w:t>
      </w:r>
      <w:r w:rsidR="00386691">
        <w:rPr>
          <w:rFonts w:ascii="仿宋_GB2312" w:eastAsia="仿宋_GB2312" w:hint="eastAsia"/>
          <w:sz w:val="32"/>
          <w:szCs w:val="32"/>
        </w:rPr>
        <w:t>；</w:t>
      </w:r>
      <w:r w:rsidR="00D674C2" w:rsidRPr="00D674C2">
        <w:rPr>
          <w:rFonts w:ascii="仿宋_GB2312" w:eastAsia="仿宋_GB2312" w:hint="eastAsia"/>
          <w:sz w:val="32"/>
          <w:szCs w:val="32"/>
        </w:rPr>
        <w:t>二是预算编制科学性的问题。根据团委本职工作，预算编制之合理性相对不足，主要表现在，年度目标与长期规划衔接的紧密程度需要增强</w:t>
      </w:r>
      <w:r w:rsidR="00386691">
        <w:rPr>
          <w:rFonts w:ascii="仿宋_GB2312" w:eastAsia="仿宋_GB2312" w:hint="eastAsia"/>
          <w:sz w:val="32"/>
          <w:szCs w:val="32"/>
        </w:rPr>
        <w:t>；</w:t>
      </w:r>
      <w:r w:rsidR="00D674C2" w:rsidRPr="00D674C2">
        <w:rPr>
          <w:rFonts w:ascii="仿宋_GB2312" w:eastAsia="仿宋_GB2312" w:hint="eastAsia"/>
          <w:sz w:val="32"/>
          <w:szCs w:val="32"/>
        </w:rPr>
        <w:t>三是片面追求指标的片面性。希望面面俱到，一项不拉，结果理想化。四是部门整体绩效指标应该是反映职责履行的核心指标，而不是反映具体工作内容或产出的指标。应根据部门“三定”方案确定的主要职能，参考事业发展规划的相关核心指标，综合考核要求等，确定部门履职绩效指标</w:t>
      </w:r>
      <w:r>
        <w:rPr>
          <w:rFonts w:ascii="仿宋_GB2312" w:eastAsia="仿宋_GB2312" w:hint="eastAsia"/>
          <w:sz w:val="32"/>
          <w:szCs w:val="32"/>
        </w:rPr>
        <w:t>。下一步改进措施：</w:t>
      </w:r>
      <w:r w:rsidR="00D674C2" w:rsidRPr="00D674C2">
        <w:rPr>
          <w:rFonts w:ascii="仿宋_GB2312" w:eastAsia="仿宋_GB2312" w:hint="eastAsia"/>
          <w:sz w:val="32"/>
          <w:szCs w:val="32"/>
        </w:rPr>
        <w:t>一是构加强财务人员专业培训。在可能的条件下，提高其指标设计和绩效评价的专业技能</w:t>
      </w:r>
      <w:r w:rsidR="00386691">
        <w:rPr>
          <w:rFonts w:ascii="仿宋_GB2312" w:eastAsia="仿宋_GB2312" w:hint="eastAsia"/>
          <w:sz w:val="32"/>
          <w:szCs w:val="32"/>
        </w:rPr>
        <w:t>；</w:t>
      </w:r>
      <w:r w:rsidR="00D674C2" w:rsidRPr="00D674C2">
        <w:rPr>
          <w:rFonts w:ascii="仿宋_GB2312" w:eastAsia="仿宋_GB2312" w:hint="eastAsia"/>
          <w:sz w:val="32"/>
          <w:szCs w:val="32"/>
        </w:rPr>
        <w:t>二是提高部门整体支出绩效目标设定的合理性。部</w:t>
      </w:r>
      <w:r w:rsidR="00D674C2" w:rsidRPr="00D674C2">
        <w:rPr>
          <w:rFonts w:ascii="仿宋_GB2312" w:eastAsia="仿宋_GB2312" w:hint="eastAsia"/>
          <w:sz w:val="32"/>
          <w:szCs w:val="32"/>
        </w:rPr>
        <w:lastRenderedPageBreak/>
        <w:t>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sidR="00386691">
        <w:rPr>
          <w:rFonts w:ascii="仿宋_GB2312" w:eastAsia="仿宋_GB2312" w:hint="eastAsia"/>
          <w:sz w:val="32"/>
          <w:szCs w:val="32"/>
        </w:rPr>
        <w:t>；</w:t>
      </w:r>
      <w:r w:rsidR="00D674C2" w:rsidRPr="00D674C2">
        <w:rPr>
          <w:rFonts w:ascii="仿宋_GB2312" w:eastAsia="仿宋_GB2312" w:hint="eastAsia"/>
          <w:sz w:val="32"/>
          <w:szCs w:val="32"/>
        </w:rPr>
        <w:t>三是根据绩效目标，运用专业知识、从工作能力、工作方法、工作思路、工作经验等方面开发潜能，明确考核目标和措施。四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21C8F6C0" w14:textId="6C41E959" w:rsidR="004958D7" w:rsidRPr="008A51CD" w:rsidRDefault="004958D7" w:rsidP="004958D7">
      <w:pPr>
        <w:jc w:val="center"/>
        <w:rPr>
          <w:rFonts w:ascii="宋体" w:hAnsi="宋体" w:cs="宋体" w:hint="eastAsia"/>
          <w:b/>
          <w:bCs/>
          <w:kern w:val="0"/>
          <w:sz w:val="28"/>
          <w:szCs w:val="28"/>
        </w:rPr>
      </w:pPr>
      <w:bookmarkStart w:id="36" w:name="_Hlk174962300"/>
      <w:r w:rsidRPr="008A51CD">
        <w:rPr>
          <w:rFonts w:ascii="宋体" w:hAnsi="宋体" w:cs="宋体" w:hint="eastAsia"/>
          <w:b/>
          <w:bCs/>
          <w:kern w:val="0"/>
          <w:sz w:val="28"/>
          <w:szCs w:val="28"/>
        </w:rPr>
        <w:t>部门（单位）整体支出绩效目标自评表</w:t>
      </w:r>
    </w:p>
    <w:p w14:paraId="35AEDA39" w14:textId="77777777" w:rsidR="004958D7" w:rsidRPr="008A51CD" w:rsidRDefault="004958D7" w:rsidP="004958D7">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958D7" w:rsidRPr="008A51CD" w14:paraId="4A0C01D0" w14:textId="77777777" w:rsidTr="00434E4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69893"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247E70B" w14:textId="77777777" w:rsidR="004958D7" w:rsidRDefault="004958D7" w:rsidP="00434E4B">
            <w:pPr>
              <w:jc w:val="center"/>
            </w:pPr>
            <w:r>
              <w:rPr>
                <w:rFonts w:ascii="宋体" w:hAnsi="宋体"/>
                <w:sz w:val="18"/>
              </w:rPr>
              <w:t>米东区团委机关</w:t>
            </w:r>
          </w:p>
        </w:tc>
        <w:tc>
          <w:tcPr>
            <w:tcW w:w="284" w:type="dxa"/>
            <w:tcBorders>
              <w:top w:val="nil"/>
              <w:left w:val="nil"/>
              <w:bottom w:val="nil"/>
              <w:right w:val="nil"/>
            </w:tcBorders>
            <w:shd w:val="clear" w:color="auto" w:fill="auto"/>
            <w:noWrap/>
            <w:vAlign w:val="center"/>
            <w:hideMark/>
          </w:tcPr>
          <w:p w14:paraId="1B7747D9" w14:textId="77777777" w:rsidR="004958D7" w:rsidRPr="008A51CD" w:rsidRDefault="004958D7" w:rsidP="00434E4B">
            <w:pPr>
              <w:widowControl/>
              <w:jc w:val="left"/>
              <w:rPr>
                <w:rFonts w:ascii="宋体" w:hAnsi="宋体" w:cs="宋体" w:hint="eastAsia"/>
                <w:b/>
                <w:bCs/>
                <w:kern w:val="0"/>
                <w:sz w:val="18"/>
                <w:szCs w:val="18"/>
              </w:rPr>
            </w:pPr>
          </w:p>
        </w:tc>
      </w:tr>
      <w:tr w:rsidR="004958D7" w:rsidRPr="008A51CD" w14:paraId="032FE525" w14:textId="77777777" w:rsidTr="00434E4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AE58F6"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097AB63"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596BC86"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2CB2610"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680154B"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ABDC427"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D1AC0D8"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664EC8B"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8D374AE" w14:textId="77777777" w:rsidR="004958D7" w:rsidRPr="008A51CD" w:rsidRDefault="004958D7" w:rsidP="00434E4B">
            <w:pPr>
              <w:widowControl/>
              <w:jc w:val="center"/>
              <w:rPr>
                <w:rFonts w:ascii="宋体" w:hAnsi="宋体" w:cs="宋体" w:hint="eastAsia"/>
                <w:b/>
                <w:bCs/>
                <w:kern w:val="0"/>
                <w:sz w:val="18"/>
                <w:szCs w:val="18"/>
              </w:rPr>
            </w:pPr>
          </w:p>
        </w:tc>
      </w:tr>
      <w:tr w:rsidR="004958D7" w:rsidRPr="008A51CD" w14:paraId="6CCAABDA" w14:textId="77777777" w:rsidTr="00434E4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767D2E"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FAD2527"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077390A" w14:textId="1465DDA7" w:rsidR="004958D7" w:rsidRDefault="004958D7" w:rsidP="00434E4B">
            <w:pPr>
              <w:jc w:val="center"/>
            </w:pPr>
            <w:r>
              <w:rPr>
                <w:rFonts w:ascii="宋体" w:hAnsi="宋体"/>
                <w:sz w:val="18"/>
              </w:rPr>
              <w:t>64.8</w:t>
            </w:r>
            <w:r>
              <w:rPr>
                <w:rFonts w:ascii="宋体" w:hAnsi="宋体" w:hint="eastAsia"/>
                <w:sz w:val="18"/>
              </w:rPr>
              <w:t>2</w:t>
            </w:r>
          </w:p>
        </w:tc>
        <w:tc>
          <w:tcPr>
            <w:tcW w:w="1134" w:type="dxa"/>
            <w:tcBorders>
              <w:top w:val="nil"/>
              <w:left w:val="nil"/>
              <w:bottom w:val="single" w:sz="4" w:space="0" w:color="auto"/>
              <w:right w:val="single" w:sz="4" w:space="0" w:color="auto"/>
            </w:tcBorders>
            <w:shd w:val="clear" w:color="auto" w:fill="auto"/>
            <w:vAlign w:val="center"/>
          </w:tcPr>
          <w:p w14:paraId="48D3EF60" w14:textId="77777777" w:rsidR="004958D7" w:rsidRDefault="004958D7" w:rsidP="00434E4B">
            <w:pPr>
              <w:jc w:val="center"/>
            </w:pPr>
            <w:r>
              <w:rPr>
                <w:rFonts w:ascii="宋体" w:hAnsi="宋体"/>
                <w:sz w:val="18"/>
              </w:rPr>
              <w:t>275.11</w:t>
            </w:r>
          </w:p>
        </w:tc>
        <w:tc>
          <w:tcPr>
            <w:tcW w:w="2126" w:type="dxa"/>
            <w:tcBorders>
              <w:top w:val="nil"/>
              <w:left w:val="nil"/>
              <w:bottom w:val="single" w:sz="4" w:space="0" w:color="auto"/>
              <w:right w:val="single" w:sz="4" w:space="0" w:color="auto"/>
            </w:tcBorders>
            <w:shd w:val="clear" w:color="auto" w:fill="auto"/>
            <w:vAlign w:val="center"/>
          </w:tcPr>
          <w:p w14:paraId="05931F4E" w14:textId="77777777" w:rsidR="004958D7" w:rsidRDefault="004958D7" w:rsidP="00434E4B">
            <w:pPr>
              <w:jc w:val="center"/>
            </w:pPr>
            <w:r>
              <w:rPr>
                <w:rFonts w:ascii="宋体" w:hAnsi="宋体"/>
                <w:sz w:val="18"/>
              </w:rPr>
              <w:t>269.52</w:t>
            </w:r>
          </w:p>
        </w:tc>
        <w:tc>
          <w:tcPr>
            <w:tcW w:w="1004" w:type="dxa"/>
            <w:tcBorders>
              <w:top w:val="nil"/>
              <w:left w:val="nil"/>
              <w:bottom w:val="single" w:sz="4" w:space="0" w:color="auto"/>
              <w:right w:val="single" w:sz="4" w:space="0" w:color="auto"/>
            </w:tcBorders>
            <w:shd w:val="clear" w:color="auto" w:fill="auto"/>
            <w:vAlign w:val="center"/>
          </w:tcPr>
          <w:p w14:paraId="78249640" w14:textId="77777777" w:rsidR="004958D7" w:rsidRDefault="004958D7"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EA507D1" w14:textId="77777777" w:rsidR="004958D7" w:rsidRDefault="004958D7" w:rsidP="00434E4B">
            <w:pPr>
              <w:jc w:val="center"/>
            </w:pPr>
            <w:r>
              <w:rPr>
                <w:rFonts w:ascii="宋体" w:hAnsi="宋体"/>
                <w:sz w:val="18"/>
              </w:rPr>
              <w:t>97.97%</w:t>
            </w:r>
          </w:p>
        </w:tc>
        <w:tc>
          <w:tcPr>
            <w:tcW w:w="720" w:type="dxa"/>
            <w:tcBorders>
              <w:top w:val="nil"/>
              <w:left w:val="nil"/>
              <w:bottom w:val="single" w:sz="4" w:space="0" w:color="auto"/>
              <w:right w:val="single" w:sz="4" w:space="0" w:color="auto"/>
            </w:tcBorders>
            <w:shd w:val="clear" w:color="auto" w:fill="auto"/>
            <w:vAlign w:val="center"/>
          </w:tcPr>
          <w:p w14:paraId="0C29AC6E" w14:textId="77777777" w:rsidR="004958D7" w:rsidRDefault="004958D7" w:rsidP="00434E4B">
            <w:pPr>
              <w:jc w:val="center"/>
            </w:pPr>
            <w:r>
              <w:rPr>
                <w:rFonts w:ascii="宋体" w:hAnsi="宋体"/>
                <w:sz w:val="18"/>
              </w:rPr>
              <w:t>9.8</w:t>
            </w:r>
          </w:p>
        </w:tc>
        <w:tc>
          <w:tcPr>
            <w:tcW w:w="284" w:type="dxa"/>
            <w:tcBorders>
              <w:top w:val="nil"/>
              <w:left w:val="nil"/>
              <w:bottom w:val="nil"/>
              <w:right w:val="nil"/>
            </w:tcBorders>
            <w:shd w:val="clear" w:color="auto" w:fill="auto"/>
            <w:noWrap/>
            <w:vAlign w:val="center"/>
            <w:hideMark/>
          </w:tcPr>
          <w:p w14:paraId="35C8A0B9" w14:textId="77777777" w:rsidR="004958D7" w:rsidRPr="008A51CD" w:rsidRDefault="004958D7" w:rsidP="00434E4B">
            <w:pPr>
              <w:widowControl/>
              <w:jc w:val="center"/>
              <w:rPr>
                <w:rFonts w:ascii="宋体" w:hAnsi="宋体" w:cs="宋体" w:hint="eastAsia"/>
                <w:b/>
                <w:bCs/>
                <w:kern w:val="0"/>
                <w:sz w:val="18"/>
                <w:szCs w:val="18"/>
              </w:rPr>
            </w:pPr>
          </w:p>
        </w:tc>
      </w:tr>
      <w:tr w:rsidR="004958D7" w:rsidRPr="008A51CD" w14:paraId="20E05D8C" w14:textId="77777777" w:rsidTr="00434E4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62FB173"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EB747F1"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84FC71C" w14:textId="77777777" w:rsidR="004958D7" w:rsidRDefault="004958D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965FDA" w14:textId="77777777" w:rsidR="004958D7" w:rsidRDefault="004958D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EE81081" w14:textId="77777777" w:rsidR="004958D7" w:rsidRDefault="004958D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7CDE453"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BD3E96"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716D2D6"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1A34D7B"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54B2A9DE" w14:textId="77777777" w:rsidTr="00434E4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A71930F"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238010"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6F4C8F2" w14:textId="77777777" w:rsidR="004958D7" w:rsidRDefault="004958D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CDAB4D" w14:textId="77777777" w:rsidR="004958D7" w:rsidRDefault="004958D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8319C70" w14:textId="77777777" w:rsidR="004958D7" w:rsidRDefault="004958D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24B4B02"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D8948CC"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BA6F03"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94199B6"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267C9D91" w14:textId="77777777" w:rsidTr="00434E4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2B7FD0"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0D34A6B"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4DACE60" w14:textId="77777777" w:rsidR="004958D7" w:rsidRDefault="004958D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2C1B1B" w14:textId="77777777" w:rsidR="004958D7" w:rsidRDefault="004958D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C18B9AB" w14:textId="77777777" w:rsidR="004958D7" w:rsidRDefault="004958D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B97AD50"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4E0A7E2"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995706D"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506F1F1"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501CFCD2" w14:textId="77777777" w:rsidTr="00434E4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B596A0"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2602E85"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EE59F92" w14:textId="2EF6380D" w:rsidR="004958D7" w:rsidRDefault="004958D7" w:rsidP="00434E4B">
            <w:pPr>
              <w:jc w:val="center"/>
            </w:pPr>
            <w:r>
              <w:rPr>
                <w:rFonts w:ascii="宋体" w:hAnsi="宋体"/>
                <w:sz w:val="18"/>
              </w:rPr>
              <w:t>64.8</w:t>
            </w:r>
            <w:r>
              <w:rPr>
                <w:rFonts w:ascii="宋体" w:hAnsi="宋体" w:hint="eastAsia"/>
                <w:sz w:val="18"/>
              </w:rPr>
              <w:t>2</w:t>
            </w:r>
          </w:p>
        </w:tc>
        <w:tc>
          <w:tcPr>
            <w:tcW w:w="1134" w:type="dxa"/>
            <w:tcBorders>
              <w:top w:val="nil"/>
              <w:left w:val="nil"/>
              <w:bottom w:val="single" w:sz="4" w:space="0" w:color="auto"/>
              <w:right w:val="single" w:sz="4" w:space="0" w:color="auto"/>
            </w:tcBorders>
            <w:shd w:val="clear" w:color="auto" w:fill="auto"/>
            <w:vAlign w:val="center"/>
          </w:tcPr>
          <w:p w14:paraId="7A279C98" w14:textId="77777777" w:rsidR="004958D7" w:rsidRDefault="004958D7" w:rsidP="00434E4B">
            <w:pPr>
              <w:jc w:val="center"/>
            </w:pPr>
            <w:r>
              <w:rPr>
                <w:rFonts w:ascii="宋体" w:hAnsi="宋体"/>
                <w:sz w:val="18"/>
              </w:rPr>
              <w:t>275.11</w:t>
            </w:r>
          </w:p>
        </w:tc>
        <w:tc>
          <w:tcPr>
            <w:tcW w:w="2126" w:type="dxa"/>
            <w:tcBorders>
              <w:top w:val="nil"/>
              <w:left w:val="nil"/>
              <w:bottom w:val="single" w:sz="4" w:space="0" w:color="auto"/>
              <w:right w:val="single" w:sz="4" w:space="0" w:color="auto"/>
            </w:tcBorders>
            <w:shd w:val="clear" w:color="auto" w:fill="auto"/>
            <w:vAlign w:val="center"/>
          </w:tcPr>
          <w:p w14:paraId="5CAF7D76" w14:textId="77777777" w:rsidR="004958D7" w:rsidRDefault="004958D7" w:rsidP="00434E4B">
            <w:pPr>
              <w:jc w:val="center"/>
            </w:pPr>
            <w:r>
              <w:rPr>
                <w:rFonts w:ascii="宋体" w:hAnsi="宋体"/>
                <w:sz w:val="18"/>
              </w:rPr>
              <w:t>269.52</w:t>
            </w:r>
          </w:p>
        </w:tc>
        <w:tc>
          <w:tcPr>
            <w:tcW w:w="1004" w:type="dxa"/>
            <w:tcBorders>
              <w:top w:val="nil"/>
              <w:left w:val="nil"/>
              <w:bottom w:val="single" w:sz="4" w:space="0" w:color="auto"/>
              <w:right w:val="single" w:sz="4" w:space="0" w:color="auto"/>
            </w:tcBorders>
            <w:shd w:val="clear" w:color="auto" w:fill="auto"/>
            <w:vAlign w:val="center"/>
            <w:hideMark/>
          </w:tcPr>
          <w:p w14:paraId="536CF6A7"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63F35E5"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0341C6"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1FF0985"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0CC7B97B" w14:textId="77777777" w:rsidTr="00434E4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1BE566" w14:textId="77777777" w:rsidR="004958D7" w:rsidRPr="008A51CD" w:rsidRDefault="004958D7"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03C3D1D"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201712F" w14:textId="77777777" w:rsidR="004958D7" w:rsidRDefault="004958D7"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C5FD4EB" w14:textId="77777777" w:rsidR="004958D7" w:rsidRDefault="004958D7"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37801BB" w14:textId="77777777" w:rsidR="004958D7" w:rsidRDefault="004958D7"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DE742E8"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BFEA2FC"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2BF7C2F" w14:textId="77777777" w:rsidR="004958D7" w:rsidRPr="008A51CD" w:rsidRDefault="004958D7"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70BDA70"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14FC80C3" w14:textId="77777777" w:rsidTr="00434E4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35F66"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0FC358"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C5C10B"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98B6DB5" w14:textId="77777777" w:rsidR="004958D7" w:rsidRPr="008A51CD" w:rsidRDefault="004958D7" w:rsidP="00434E4B">
            <w:pPr>
              <w:widowControl/>
              <w:jc w:val="left"/>
              <w:rPr>
                <w:rFonts w:ascii="宋体" w:hAnsi="宋体" w:cs="宋体" w:hint="eastAsia"/>
                <w:b/>
                <w:bCs/>
                <w:kern w:val="0"/>
                <w:sz w:val="18"/>
                <w:szCs w:val="18"/>
              </w:rPr>
            </w:pPr>
          </w:p>
        </w:tc>
      </w:tr>
      <w:tr w:rsidR="004958D7" w:rsidRPr="008A51CD" w14:paraId="33151811" w14:textId="77777777" w:rsidTr="00434E4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E481AC" w14:textId="77777777" w:rsidR="004958D7" w:rsidRPr="008A51CD" w:rsidRDefault="004958D7"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A4F6C3E" w14:textId="77777777" w:rsidR="004958D7" w:rsidRDefault="004958D7" w:rsidP="00434E4B">
            <w:pPr>
              <w:jc w:val="left"/>
            </w:pPr>
            <w:r>
              <w:rPr>
                <w:rFonts w:ascii="宋体" w:hAnsi="宋体"/>
                <w:sz w:val="18"/>
              </w:rPr>
              <w:t>目标1：加强青少年思想政治引领，组织动员青少年群体深入学习贯彻习近平新时代中国特色社会主义思想。目标2：深化共青团改革，加强基层组织建设。目标3：动员青年服务中心大局。目标4：大力实施希望工程，帮助困难青少年群体，做好青少年权益维护工作。目标5：开展新时代团建创新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73F8484F" w14:textId="77777777" w:rsidR="004958D7" w:rsidRDefault="004958D7" w:rsidP="00434E4B">
            <w:pPr>
              <w:jc w:val="left"/>
            </w:pPr>
            <w:r>
              <w:rPr>
                <w:rFonts w:ascii="宋体" w:hAnsi="宋体"/>
                <w:sz w:val="18"/>
              </w:rPr>
              <w:t>理清团务工作执行链条。一是完成换届选举。团委于2月10日胜利召开代表大会，完成了换届选举任务，从115名团代表中选出委员28人，其中常委11人，配备书记班子4人（含挂兼职）。二是充实机关力量。在区委的大力支持下，团委机关补充雇员1人，留用西部计划志愿者4人，“访惠聚”工作返岗1人，现有工作力量7人可与团市委各部室做到对应，工作运转流畅。三是强化中间环节。协同乡街党（工）委打破唯编制论，对同级团（工）委专职副书记进行了明确任命，并为所有街道和部分乡镇团（工）委配备了1-2名社会领域的兼职副书记；单独组建政法团工委，把政法系统各单位团支部串联管理，工作状态焕发新机；成立了东凯团工委和两新团工委，填补了国企领域和两新领域的空白。四是壮大执行末端。区纪委（监委）等19家单位先后建团，机关团支部达到22个；变“等靠拢”为“去拉拢”，动员辖区非公企业和社会组织建团15家，增长31.25%；指导50人以上的社区（村）团支部拆分第二支部24个，全区团支部达到595个；新发展团员933名，团员规模增加至9729人。</w:t>
            </w:r>
          </w:p>
        </w:tc>
        <w:tc>
          <w:tcPr>
            <w:tcW w:w="284" w:type="dxa"/>
            <w:tcBorders>
              <w:top w:val="nil"/>
              <w:left w:val="nil"/>
              <w:bottom w:val="nil"/>
              <w:right w:val="nil"/>
            </w:tcBorders>
            <w:shd w:val="clear" w:color="auto" w:fill="auto"/>
            <w:noWrap/>
            <w:vAlign w:val="center"/>
            <w:hideMark/>
          </w:tcPr>
          <w:p w14:paraId="16FAEAF9" w14:textId="77777777" w:rsidR="004958D7" w:rsidRPr="008A51CD" w:rsidRDefault="004958D7" w:rsidP="00434E4B">
            <w:pPr>
              <w:widowControl/>
              <w:jc w:val="left"/>
              <w:rPr>
                <w:rFonts w:ascii="宋体" w:hAnsi="宋体" w:cs="宋体" w:hint="eastAsia"/>
                <w:kern w:val="0"/>
                <w:sz w:val="18"/>
                <w:szCs w:val="18"/>
              </w:rPr>
            </w:pPr>
          </w:p>
        </w:tc>
      </w:tr>
      <w:tr w:rsidR="004958D7" w:rsidRPr="008A51CD" w14:paraId="7ABCFD41" w14:textId="77777777" w:rsidTr="00434E4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91433"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D98C211"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859E256"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B4CE71E"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04B36B3"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07E51D6"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9164C4B"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779B302" w14:textId="77777777" w:rsidR="004958D7" w:rsidRPr="008A51CD" w:rsidRDefault="004958D7"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2D544CA" w14:textId="77777777" w:rsidR="004958D7" w:rsidRPr="008A51CD" w:rsidRDefault="004958D7" w:rsidP="00434E4B">
            <w:pPr>
              <w:widowControl/>
              <w:jc w:val="left"/>
              <w:rPr>
                <w:rFonts w:ascii="宋体" w:hAnsi="宋体" w:cs="宋体" w:hint="eastAsia"/>
                <w:b/>
                <w:bCs/>
                <w:kern w:val="0"/>
                <w:sz w:val="18"/>
                <w:szCs w:val="18"/>
              </w:rPr>
            </w:pPr>
          </w:p>
        </w:tc>
      </w:tr>
      <w:tr w:rsidR="004958D7" w:rsidRPr="008A51CD" w14:paraId="0F797AC5" w14:textId="77777777" w:rsidTr="00434E4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C9AD4" w14:textId="77777777" w:rsidR="004958D7" w:rsidRDefault="004958D7" w:rsidP="00434E4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8DC865D" w14:textId="77777777" w:rsidR="004958D7" w:rsidRDefault="004958D7" w:rsidP="00434E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F1B8556" w14:textId="77777777" w:rsidR="004958D7" w:rsidRDefault="004958D7" w:rsidP="00434E4B">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1DD70F48" w14:textId="77777777" w:rsidR="004958D7" w:rsidRDefault="004958D7" w:rsidP="00434E4B">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5E720B3B" w14:textId="77777777" w:rsidR="004958D7" w:rsidRDefault="004958D7" w:rsidP="00434E4B">
            <w:pPr>
              <w:jc w:val="center"/>
            </w:pPr>
            <w:r>
              <w:rPr>
                <w:rFonts w:ascii="宋体" w:hAnsi="宋体"/>
                <w:sz w:val="18"/>
              </w:rPr>
              <w:t>《关于加强三公经费管理，严控一般性支出的通知》（财预（2022）126号）</w:t>
            </w:r>
          </w:p>
        </w:tc>
        <w:tc>
          <w:tcPr>
            <w:tcW w:w="1004" w:type="dxa"/>
            <w:tcBorders>
              <w:top w:val="nil"/>
              <w:left w:val="nil"/>
              <w:bottom w:val="single" w:sz="4" w:space="0" w:color="auto"/>
              <w:right w:val="single" w:sz="4" w:space="0" w:color="auto"/>
            </w:tcBorders>
            <w:shd w:val="clear" w:color="auto" w:fill="auto"/>
            <w:noWrap/>
            <w:vAlign w:val="center"/>
          </w:tcPr>
          <w:p w14:paraId="5825BA9D" w14:textId="77777777" w:rsidR="004958D7" w:rsidRDefault="004958D7" w:rsidP="00434E4B">
            <w:pPr>
              <w:jc w:val="center"/>
            </w:pPr>
            <w:r>
              <w:rPr>
                <w:rFonts w:ascii="宋体" w:hAnsi="宋体"/>
                <w:sz w:val="18"/>
              </w:rPr>
              <w:t>82.71%</w:t>
            </w:r>
          </w:p>
        </w:tc>
        <w:tc>
          <w:tcPr>
            <w:tcW w:w="839" w:type="dxa"/>
            <w:tcBorders>
              <w:top w:val="nil"/>
              <w:left w:val="nil"/>
              <w:bottom w:val="single" w:sz="4" w:space="0" w:color="auto"/>
              <w:right w:val="single" w:sz="4" w:space="0" w:color="auto"/>
            </w:tcBorders>
            <w:shd w:val="clear" w:color="auto" w:fill="auto"/>
            <w:noWrap/>
            <w:vAlign w:val="center"/>
          </w:tcPr>
          <w:p w14:paraId="3A74ED41" w14:textId="77777777" w:rsidR="004958D7" w:rsidRDefault="004958D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2BEB6BF" w14:textId="77777777" w:rsidR="004958D7" w:rsidRDefault="004958D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97598F3"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687B6B07" w14:textId="77777777" w:rsidTr="00434E4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79EE6" w14:textId="77777777" w:rsidR="004958D7" w:rsidRDefault="004958D7" w:rsidP="00434E4B">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1C47B466" w14:textId="77777777" w:rsidR="004958D7" w:rsidRPr="008A51CD" w:rsidRDefault="004958D7"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5E0748A" w14:textId="77777777" w:rsidR="004958D7" w:rsidRDefault="004958D7" w:rsidP="00434E4B">
            <w:pPr>
              <w:jc w:val="center"/>
            </w:pPr>
            <w:r>
              <w:rPr>
                <w:rFonts w:ascii="宋体" w:hAnsi="宋体"/>
                <w:sz w:val="18"/>
              </w:rPr>
              <w:t>组织全区各学校团组织，少先队开展“每月三统一”主题团队课</w:t>
            </w:r>
          </w:p>
        </w:tc>
        <w:tc>
          <w:tcPr>
            <w:tcW w:w="1134" w:type="dxa"/>
            <w:tcBorders>
              <w:top w:val="nil"/>
              <w:left w:val="nil"/>
              <w:bottom w:val="single" w:sz="4" w:space="0" w:color="auto"/>
              <w:right w:val="single" w:sz="4" w:space="0" w:color="auto"/>
            </w:tcBorders>
            <w:shd w:val="clear" w:color="auto" w:fill="auto"/>
            <w:noWrap/>
            <w:vAlign w:val="center"/>
          </w:tcPr>
          <w:p w14:paraId="0EE3908D" w14:textId="77777777" w:rsidR="004958D7" w:rsidRDefault="004958D7" w:rsidP="00434E4B">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4B2D3076" w14:textId="77777777" w:rsidR="004958D7" w:rsidRDefault="004958D7" w:rsidP="00434E4B">
            <w:pPr>
              <w:jc w:val="center"/>
            </w:pPr>
            <w:r>
              <w:rPr>
                <w:rFonts w:ascii="宋体" w:hAnsi="宋体"/>
                <w:sz w:val="18"/>
              </w:rPr>
              <w:t>自治区团委2023年工作要点（草案）</w:t>
            </w:r>
          </w:p>
        </w:tc>
        <w:tc>
          <w:tcPr>
            <w:tcW w:w="1004" w:type="dxa"/>
            <w:tcBorders>
              <w:top w:val="nil"/>
              <w:left w:val="nil"/>
              <w:bottom w:val="single" w:sz="4" w:space="0" w:color="auto"/>
              <w:right w:val="single" w:sz="4" w:space="0" w:color="auto"/>
            </w:tcBorders>
            <w:shd w:val="clear" w:color="auto" w:fill="auto"/>
            <w:noWrap/>
            <w:vAlign w:val="center"/>
          </w:tcPr>
          <w:p w14:paraId="1FA90466" w14:textId="77777777" w:rsidR="004958D7" w:rsidRDefault="004958D7" w:rsidP="00434E4B">
            <w:pPr>
              <w:jc w:val="center"/>
            </w:pPr>
            <w:r>
              <w:rPr>
                <w:rFonts w:ascii="宋体" w:hAnsi="宋体"/>
                <w:sz w:val="18"/>
              </w:rPr>
              <w:t>14次</w:t>
            </w:r>
          </w:p>
        </w:tc>
        <w:tc>
          <w:tcPr>
            <w:tcW w:w="839" w:type="dxa"/>
            <w:tcBorders>
              <w:top w:val="nil"/>
              <w:left w:val="nil"/>
              <w:bottom w:val="single" w:sz="4" w:space="0" w:color="auto"/>
              <w:right w:val="single" w:sz="4" w:space="0" w:color="auto"/>
            </w:tcBorders>
            <w:shd w:val="clear" w:color="auto" w:fill="auto"/>
            <w:noWrap/>
            <w:vAlign w:val="center"/>
          </w:tcPr>
          <w:p w14:paraId="321A7541" w14:textId="77777777" w:rsidR="004958D7" w:rsidRDefault="004958D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C10FAEE" w14:textId="77777777" w:rsidR="004958D7" w:rsidRDefault="004958D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2775EC4"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28EA1FD2" w14:textId="77777777" w:rsidTr="00434E4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5E60D" w14:textId="77777777" w:rsidR="004958D7" w:rsidRDefault="004958D7" w:rsidP="00434E4B">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001759E4" w14:textId="77777777" w:rsidR="004958D7" w:rsidRPr="008A51CD" w:rsidRDefault="004958D7"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AE03927" w14:textId="77777777" w:rsidR="004958D7" w:rsidRDefault="004958D7" w:rsidP="00434E4B">
            <w:pPr>
              <w:jc w:val="center"/>
            </w:pPr>
            <w:r>
              <w:rPr>
                <w:rFonts w:ascii="宋体" w:hAnsi="宋体"/>
                <w:sz w:val="18"/>
              </w:rPr>
              <w:t>全年发展团员数</w:t>
            </w:r>
          </w:p>
        </w:tc>
        <w:tc>
          <w:tcPr>
            <w:tcW w:w="1134" w:type="dxa"/>
            <w:tcBorders>
              <w:top w:val="nil"/>
              <w:left w:val="nil"/>
              <w:bottom w:val="single" w:sz="4" w:space="0" w:color="auto"/>
              <w:right w:val="single" w:sz="4" w:space="0" w:color="auto"/>
            </w:tcBorders>
            <w:shd w:val="clear" w:color="auto" w:fill="auto"/>
            <w:noWrap/>
            <w:vAlign w:val="center"/>
          </w:tcPr>
          <w:p w14:paraId="26FD3EEC" w14:textId="77777777" w:rsidR="004958D7" w:rsidRDefault="004958D7" w:rsidP="00434E4B">
            <w:pPr>
              <w:jc w:val="center"/>
            </w:pPr>
            <w:r>
              <w:rPr>
                <w:rFonts w:ascii="宋体" w:hAnsi="宋体"/>
                <w:sz w:val="18"/>
              </w:rPr>
              <w:t>&gt;=720人</w:t>
            </w:r>
          </w:p>
        </w:tc>
        <w:tc>
          <w:tcPr>
            <w:tcW w:w="2126" w:type="dxa"/>
            <w:tcBorders>
              <w:top w:val="nil"/>
              <w:left w:val="nil"/>
              <w:bottom w:val="single" w:sz="4" w:space="0" w:color="auto"/>
              <w:right w:val="single" w:sz="4" w:space="0" w:color="auto"/>
            </w:tcBorders>
            <w:shd w:val="clear" w:color="auto" w:fill="auto"/>
            <w:noWrap/>
            <w:vAlign w:val="center"/>
          </w:tcPr>
          <w:p w14:paraId="5C63BC39" w14:textId="77777777" w:rsidR="004958D7" w:rsidRDefault="004958D7" w:rsidP="00434E4B">
            <w:pPr>
              <w:jc w:val="center"/>
            </w:pPr>
            <w:r>
              <w:rPr>
                <w:rFonts w:ascii="宋体" w:hAnsi="宋体"/>
                <w:sz w:val="18"/>
              </w:rPr>
              <w:t>关于做好2023年发展团员调控工作提示</w:t>
            </w:r>
          </w:p>
        </w:tc>
        <w:tc>
          <w:tcPr>
            <w:tcW w:w="1004" w:type="dxa"/>
            <w:tcBorders>
              <w:top w:val="nil"/>
              <w:left w:val="nil"/>
              <w:bottom w:val="single" w:sz="4" w:space="0" w:color="auto"/>
              <w:right w:val="single" w:sz="4" w:space="0" w:color="auto"/>
            </w:tcBorders>
            <w:shd w:val="clear" w:color="auto" w:fill="auto"/>
            <w:noWrap/>
            <w:vAlign w:val="center"/>
          </w:tcPr>
          <w:p w14:paraId="7938C466" w14:textId="77777777" w:rsidR="004958D7" w:rsidRDefault="004958D7" w:rsidP="00434E4B">
            <w:pPr>
              <w:jc w:val="center"/>
            </w:pPr>
            <w:r>
              <w:rPr>
                <w:rFonts w:ascii="宋体" w:hAnsi="宋体"/>
                <w:sz w:val="18"/>
              </w:rPr>
              <w:t>933人</w:t>
            </w:r>
          </w:p>
        </w:tc>
        <w:tc>
          <w:tcPr>
            <w:tcW w:w="839" w:type="dxa"/>
            <w:tcBorders>
              <w:top w:val="nil"/>
              <w:left w:val="nil"/>
              <w:bottom w:val="single" w:sz="4" w:space="0" w:color="auto"/>
              <w:right w:val="single" w:sz="4" w:space="0" w:color="auto"/>
            </w:tcBorders>
            <w:shd w:val="clear" w:color="auto" w:fill="auto"/>
            <w:noWrap/>
            <w:vAlign w:val="center"/>
          </w:tcPr>
          <w:p w14:paraId="11D37A43" w14:textId="77777777" w:rsidR="004958D7" w:rsidRDefault="004958D7"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90623E5" w14:textId="77777777" w:rsidR="004958D7" w:rsidRDefault="004958D7"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B9BF3EF" w14:textId="77777777" w:rsidR="004958D7" w:rsidRPr="008A51CD" w:rsidRDefault="004958D7" w:rsidP="00434E4B">
            <w:pPr>
              <w:widowControl/>
              <w:jc w:val="center"/>
              <w:rPr>
                <w:rFonts w:ascii="宋体" w:hAnsi="宋体" w:cs="宋体" w:hint="eastAsia"/>
                <w:kern w:val="0"/>
                <w:sz w:val="18"/>
                <w:szCs w:val="18"/>
              </w:rPr>
            </w:pPr>
          </w:p>
        </w:tc>
      </w:tr>
      <w:tr w:rsidR="004958D7" w:rsidRPr="008A51CD" w14:paraId="33A75D20" w14:textId="77777777" w:rsidTr="00434E4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8D388D7" w14:textId="77777777" w:rsidR="004958D7" w:rsidRDefault="004958D7"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63579DF" w14:textId="77777777" w:rsidR="004958D7" w:rsidRDefault="004958D7"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C912AB6" w14:textId="77777777" w:rsidR="004958D7" w:rsidRDefault="004958D7" w:rsidP="00434E4B">
            <w:pPr>
              <w:jc w:val="center"/>
            </w:pPr>
            <w:r>
              <w:rPr>
                <w:rFonts w:ascii="宋体" w:hAnsi="宋体"/>
                <w:sz w:val="18"/>
              </w:rPr>
              <w:t>99.8分</w:t>
            </w:r>
          </w:p>
        </w:tc>
        <w:tc>
          <w:tcPr>
            <w:tcW w:w="284" w:type="dxa"/>
            <w:tcBorders>
              <w:top w:val="nil"/>
              <w:left w:val="nil"/>
              <w:bottom w:val="nil"/>
              <w:right w:val="nil"/>
            </w:tcBorders>
            <w:shd w:val="clear" w:color="auto" w:fill="auto"/>
            <w:noWrap/>
            <w:vAlign w:val="center"/>
            <w:hideMark/>
          </w:tcPr>
          <w:p w14:paraId="18208BFE" w14:textId="77777777" w:rsidR="004958D7" w:rsidRPr="008A51CD" w:rsidRDefault="004958D7" w:rsidP="00434E4B">
            <w:pPr>
              <w:widowControl/>
              <w:jc w:val="left"/>
              <w:rPr>
                <w:rFonts w:ascii="宋体" w:hAnsi="宋体" w:cs="宋体" w:hint="eastAsia"/>
                <w:kern w:val="0"/>
                <w:sz w:val="18"/>
                <w:szCs w:val="18"/>
              </w:rPr>
            </w:pPr>
          </w:p>
        </w:tc>
      </w:tr>
      <w:bookmarkEnd w:id="36"/>
    </w:tbl>
    <w:p w14:paraId="36AC63E6" w14:textId="37A1DF5D" w:rsidR="004958D7" w:rsidRPr="008A51CD" w:rsidRDefault="004958D7" w:rsidP="004958D7">
      <w:pPr>
        <w:jc w:val="center"/>
        <w:rPr>
          <w:rFonts w:ascii="宋体" w:hAnsi="宋体" w:cs="宋体" w:hint="eastAsia"/>
          <w:b/>
          <w:bCs/>
          <w:kern w:val="0"/>
          <w:sz w:val="18"/>
          <w:szCs w:val="18"/>
        </w:rPr>
      </w:pPr>
    </w:p>
    <w:p w14:paraId="43992AF9" w14:textId="77777777" w:rsidR="00F05DD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CDFA51F" w14:textId="74C15476" w:rsidR="00F05DDB" w:rsidRDefault="004958D7">
      <w:pPr>
        <w:ind w:firstLineChars="200" w:firstLine="640"/>
        <w:jc w:val="left"/>
        <w:rPr>
          <w:rFonts w:ascii="仿宋_GB2312" w:eastAsia="仿宋_GB2312" w:hAnsi="仿宋_GB2312" w:cs="仿宋_GB2312" w:hint="eastAsia"/>
          <w:kern w:val="0"/>
          <w:sz w:val="32"/>
          <w:szCs w:val="32"/>
        </w:rPr>
      </w:pPr>
      <w:r w:rsidRPr="004958D7">
        <w:rPr>
          <w:rFonts w:ascii="仿宋_GB2312" w:eastAsia="仿宋_GB2312" w:hAnsi="仿宋_GB2312" w:cs="仿宋_GB2312" w:hint="eastAsia"/>
          <w:kern w:val="0"/>
          <w:sz w:val="32"/>
          <w:szCs w:val="32"/>
        </w:rPr>
        <w:t>我单位本年资金紧张未购买办公用品及设备。因此政府</w:t>
      </w:r>
      <w:r w:rsidRPr="004958D7">
        <w:rPr>
          <w:rFonts w:ascii="仿宋_GB2312" w:eastAsia="仿宋_GB2312" w:hAnsi="仿宋_GB2312" w:cs="仿宋_GB2312" w:hint="eastAsia"/>
          <w:kern w:val="0"/>
          <w:sz w:val="32"/>
          <w:szCs w:val="32"/>
        </w:rPr>
        <w:lastRenderedPageBreak/>
        <w:t>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5ACE9244" w14:textId="77777777" w:rsidR="00F05DDB" w:rsidRDefault="00000000">
      <w:pPr>
        <w:jc w:val="center"/>
        <w:outlineLvl w:val="0"/>
        <w:rPr>
          <w:rFonts w:ascii="黑体" w:eastAsia="黑体" w:hAnsi="黑体" w:hint="eastAsia"/>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7"/>
      <w:bookmarkEnd w:id="38"/>
    </w:p>
    <w:p w14:paraId="41CE2C38"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83414E"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6D0276"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4043A64"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40D9C8"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FEFA420"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7782AA0"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8083583"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F99FF5"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C7A4AC7" w14:textId="77777777" w:rsidR="00F05DD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A9386C9" w14:textId="77777777" w:rsidR="00F05D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8A6CCB3" w14:textId="77777777" w:rsidR="00F05D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207B648" w14:textId="77777777" w:rsidR="00F05DD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E8DE65" w14:textId="77777777" w:rsidR="00F05DD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CA89471" w14:textId="77777777" w:rsidR="00F05DD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A53A564" w14:textId="77777777" w:rsidR="00F05DDB" w:rsidRDefault="00000000">
      <w:pPr>
        <w:ind w:firstLineChars="200" w:firstLine="640"/>
        <w:outlineLvl w:val="1"/>
        <w:rPr>
          <w:rFonts w:ascii="黑体" w:eastAsia="仿宋_GB2312" w:hAnsi="黑体" w:cs="宋体" w:hint="eastAsia"/>
          <w:bCs/>
          <w:kern w:val="0"/>
          <w:sz w:val="32"/>
          <w:szCs w:val="32"/>
        </w:rPr>
      </w:pPr>
      <w:bookmarkStart w:id="39" w:name="_Toc6062"/>
      <w:bookmarkStart w:id="40" w:name="_Toc2183"/>
      <w:r>
        <w:rPr>
          <w:rFonts w:ascii="黑体" w:eastAsia="仿宋_GB2312" w:hAnsi="黑体" w:cs="宋体" w:hint="eastAsia"/>
          <w:bCs/>
          <w:kern w:val="0"/>
          <w:sz w:val="32"/>
          <w:szCs w:val="32"/>
        </w:rPr>
        <w:t>一、《收入支出决算总表》</w:t>
      </w:r>
      <w:bookmarkEnd w:id="39"/>
      <w:bookmarkEnd w:id="40"/>
    </w:p>
    <w:p w14:paraId="25FCCE5D" w14:textId="77777777" w:rsidR="00F05DDB" w:rsidRDefault="00000000">
      <w:pPr>
        <w:ind w:firstLineChars="200" w:firstLine="640"/>
        <w:outlineLvl w:val="1"/>
        <w:rPr>
          <w:rFonts w:ascii="黑体" w:eastAsia="仿宋_GB2312" w:hAnsi="黑体" w:cs="宋体" w:hint="eastAsia"/>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14:paraId="6E8581E0" w14:textId="77777777" w:rsidR="00F05DDB" w:rsidRDefault="00000000">
      <w:pPr>
        <w:ind w:firstLineChars="200" w:firstLine="640"/>
        <w:outlineLvl w:val="1"/>
        <w:rPr>
          <w:rFonts w:ascii="黑体" w:eastAsia="仿宋_GB2312" w:hAnsi="黑体" w:cs="宋体" w:hint="eastAsia"/>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14:paraId="12D46224" w14:textId="77777777" w:rsidR="00F05DDB" w:rsidRDefault="00000000">
      <w:pPr>
        <w:ind w:firstLineChars="200" w:firstLine="640"/>
        <w:outlineLvl w:val="1"/>
        <w:rPr>
          <w:rFonts w:ascii="黑体" w:eastAsia="仿宋_GB2312" w:hAnsi="黑体" w:cs="宋体" w:hint="eastAsia"/>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14:paraId="78C5CAFA" w14:textId="77777777" w:rsidR="00F05DDB" w:rsidRDefault="00000000">
      <w:pPr>
        <w:ind w:firstLineChars="200" w:firstLine="640"/>
        <w:outlineLvl w:val="1"/>
        <w:rPr>
          <w:rFonts w:ascii="黑体" w:eastAsia="仿宋_GB2312" w:hAnsi="黑体" w:cs="宋体" w:hint="eastAsia"/>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14:paraId="5708D919" w14:textId="77777777" w:rsidR="00F05DDB" w:rsidRDefault="00000000">
      <w:pPr>
        <w:ind w:firstLineChars="200" w:firstLine="640"/>
        <w:outlineLvl w:val="1"/>
        <w:rPr>
          <w:rFonts w:ascii="黑体" w:eastAsia="仿宋_GB2312" w:hAnsi="黑体" w:cs="宋体" w:hint="eastAsia"/>
          <w:bCs/>
          <w:kern w:val="0"/>
          <w:sz w:val="32"/>
          <w:szCs w:val="32"/>
        </w:rPr>
      </w:pPr>
      <w:bookmarkStart w:id="49" w:name="_Toc5626"/>
      <w:bookmarkStart w:id="50" w:name="_Toc8884"/>
      <w:r>
        <w:rPr>
          <w:rFonts w:ascii="黑体" w:eastAsia="仿宋_GB2312" w:hAnsi="黑体" w:cs="宋体" w:hint="eastAsia"/>
          <w:bCs/>
          <w:kern w:val="0"/>
          <w:sz w:val="32"/>
          <w:szCs w:val="32"/>
        </w:rPr>
        <w:t>六、《一般公共预算财政拨款基本支出决算表》</w:t>
      </w:r>
      <w:bookmarkEnd w:id="49"/>
      <w:bookmarkEnd w:id="50"/>
    </w:p>
    <w:p w14:paraId="097D6CBA" w14:textId="77777777" w:rsidR="00F05DD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1" w:name="_Toc32663"/>
      <w:bookmarkStart w:id="52" w:name="_Toc29106"/>
      <w:r>
        <w:rPr>
          <w:rFonts w:ascii="黑体" w:eastAsia="仿宋_GB2312" w:hAnsi="黑体" w:cs="宋体" w:hint="eastAsia"/>
          <w:bCs/>
          <w:kern w:val="0"/>
          <w:sz w:val="32"/>
          <w:szCs w:val="32"/>
        </w:rPr>
        <w:t>《财政拨款“三公”经费支出决算表》</w:t>
      </w:r>
      <w:bookmarkEnd w:id="51"/>
      <w:bookmarkEnd w:id="52"/>
    </w:p>
    <w:p w14:paraId="2BC0CA7A" w14:textId="77777777" w:rsidR="00F05DDB" w:rsidRDefault="00000000">
      <w:pPr>
        <w:ind w:firstLineChars="200" w:firstLine="640"/>
        <w:outlineLvl w:val="1"/>
        <w:rPr>
          <w:rFonts w:ascii="黑体" w:eastAsia="仿宋_GB2312" w:hAnsi="黑体" w:cs="宋体" w:hint="eastAsia"/>
          <w:bCs/>
          <w:kern w:val="0"/>
          <w:sz w:val="32"/>
          <w:szCs w:val="32"/>
        </w:rPr>
      </w:pPr>
      <w:bookmarkStart w:id="53" w:name="_Toc5453"/>
      <w:bookmarkStart w:id="54" w:name="_Toc7643"/>
      <w:r>
        <w:rPr>
          <w:rFonts w:ascii="黑体" w:eastAsia="仿宋_GB2312" w:hAnsi="黑体" w:cs="宋体" w:hint="eastAsia"/>
          <w:bCs/>
          <w:kern w:val="0"/>
          <w:sz w:val="32"/>
          <w:szCs w:val="32"/>
        </w:rPr>
        <w:t>八、《政府性基金预算财政拨款收入支出决算表》</w:t>
      </w:r>
      <w:bookmarkEnd w:id="53"/>
      <w:bookmarkEnd w:id="54"/>
    </w:p>
    <w:p w14:paraId="1E2478EC" w14:textId="77777777" w:rsidR="00F05DD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83FBDF6" w14:textId="77777777" w:rsidR="00F05DDB" w:rsidRDefault="00F05DDB">
      <w:pPr>
        <w:ind w:firstLineChars="200" w:firstLine="640"/>
        <w:rPr>
          <w:rFonts w:ascii="仿宋_GB2312" w:eastAsia="仿宋_GB2312"/>
          <w:sz w:val="32"/>
          <w:szCs w:val="32"/>
        </w:rPr>
      </w:pPr>
    </w:p>
    <w:p w14:paraId="40678A77" w14:textId="77777777" w:rsidR="00F05DDB" w:rsidRDefault="00F05DDB">
      <w:pPr>
        <w:ind w:firstLineChars="200" w:firstLine="640"/>
        <w:outlineLvl w:val="1"/>
        <w:rPr>
          <w:rFonts w:ascii="黑体" w:eastAsia="黑体" w:hAnsi="黑体" w:cs="宋体" w:hint="eastAsia"/>
          <w:bCs/>
          <w:kern w:val="0"/>
          <w:sz w:val="32"/>
          <w:szCs w:val="32"/>
        </w:rPr>
      </w:pPr>
    </w:p>
    <w:sectPr w:rsidR="00F05DD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D21A7" w14:textId="77777777" w:rsidR="001B37AC" w:rsidRDefault="001B37AC">
      <w:r>
        <w:separator/>
      </w:r>
    </w:p>
  </w:endnote>
  <w:endnote w:type="continuationSeparator" w:id="0">
    <w:p w14:paraId="3C182831" w14:textId="77777777" w:rsidR="001B37AC" w:rsidRDefault="001B3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8E1EB" w14:textId="77777777" w:rsidR="00F05DDB" w:rsidRDefault="00000000">
    <w:pPr>
      <w:pStyle w:val="a4"/>
    </w:pPr>
    <w:r>
      <w:rPr>
        <w:noProof/>
      </w:rPr>
      <mc:AlternateContent>
        <mc:Choice Requires="wps">
          <w:drawing>
            <wp:anchor distT="0" distB="0" distL="114300" distR="114300" simplePos="0" relativeHeight="251659264" behindDoc="0" locked="0" layoutInCell="1" allowOverlap="1" wp14:anchorId="2F8B88CE" wp14:editId="170C0FD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C79B9E" w14:textId="77777777" w:rsidR="00F05DD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F8B88C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4C79B9E" w14:textId="77777777" w:rsidR="00F05DD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82F25" w14:textId="77777777" w:rsidR="001B37AC" w:rsidRDefault="001B37AC">
      <w:r>
        <w:separator/>
      </w:r>
    </w:p>
  </w:footnote>
  <w:footnote w:type="continuationSeparator" w:id="0">
    <w:p w14:paraId="15F87CB0" w14:textId="77777777" w:rsidR="001B37AC" w:rsidRDefault="001B3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74316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05DDB"/>
    <w:rsid w:val="001B37AC"/>
    <w:rsid w:val="00213C59"/>
    <w:rsid w:val="00287935"/>
    <w:rsid w:val="00302137"/>
    <w:rsid w:val="003210CE"/>
    <w:rsid w:val="00383230"/>
    <w:rsid w:val="00386691"/>
    <w:rsid w:val="004958D7"/>
    <w:rsid w:val="00645A45"/>
    <w:rsid w:val="007C0BCD"/>
    <w:rsid w:val="00B70D59"/>
    <w:rsid w:val="00D674C2"/>
    <w:rsid w:val="00F05DDB"/>
    <w:rsid w:val="00F2710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A7338"/>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1250</Words>
  <Characters>7131</Characters>
  <Application>Microsoft Office Word</Application>
  <DocSecurity>0</DocSecurity>
  <Lines>59</Lines>
  <Paragraphs>16</Paragraphs>
  <ScaleCrop>false</ScaleCrop>
  <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