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1071A" w14:textId="77777777" w:rsidR="00015A40" w:rsidRDefault="00015A40">
      <w:pPr>
        <w:rPr>
          <w:rFonts w:ascii="黑体" w:eastAsia="黑体" w:hAnsi="黑体" w:hint="eastAsia"/>
          <w:sz w:val="32"/>
          <w:szCs w:val="32"/>
        </w:rPr>
      </w:pPr>
    </w:p>
    <w:p w14:paraId="072A45F1" w14:textId="77777777" w:rsidR="00015A40" w:rsidRDefault="00015A40">
      <w:pPr>
        <w:jc w:val="center"/>
        <w:rPr>
          <w:rFonts w:ascii="方正小标宋_GBK" w:eastAsia="方正小标宋_GBK" w:hAnsi="宋体" w:hint="eastAsia"/>
          <w:sz w:val="44"/>
          <w:szCs w:val="44"/>
        </w:rPr>
      </w:pPr>
    </w:p>
    <w:p w14:paraId="7BC9EBB0" w14:textId="77777777" w:rsidR="00015A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乌鲁木齐市第一一二小学</w:t>
      </w:r>
    </w:p>
    <w:p w14:paraId="0C63C789" w14:textId="77777777" w:rsidR="00015A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AEA8B57" w14:textId="77777777" w:rsidR="00015A4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2F067C4" w14:textId="77777777" w:rsidR="00015A4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BC9980E" w14:textId="77777777" w:rsidR="00015A4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FDB205D" w14:textId="77777777" w:rsidR="00015A4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15A40">
          <w:rPr>
            <w:rFonts w:ascii="仿宋_GB2312" w:eastAsia="仿宋_GB2312" w:hAnsi="仿宋_GB2312" w:cs="仿宋_GB2312" w:hint="eastAsia"/>
            <w:b/>
            <w:bCs/>
            <w:sz w:val="32"/>
            <w:szCs w:val="32"/>
          </w:rPr>
          <w:t>第一部分 单位概况</w:t>
        </w:r>
      </w:hyperlink>
    </w:p>
    <w:p w14:paraId="34754A01"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2A4E760"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B4D0DA3" w14:textId="77777777" w:rsidR="00015A40" w:rsidRDefault="00015A4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6111629"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8BE49B"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CDF39D"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D0797B1"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75329FC"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C7E635D"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7B6D72D"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C69C4DF"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0B26B97" w14:textId="77777777" w:rsidR="00015A40" w:rsidRDefault="00015A4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7D64BC2"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3252B64" w14:textId="77777777" w:rsidR="00015A40" w:rsidRDefault="00015A4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3FE73F8" w14:textId="77777777" w:rsidR="00015A40" w:rsidRDefault="00015A4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3B3C65C" w14:textId="77777777" w:rsidR="00015A40" w:rsidRDefault="00015A4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2CDAC62"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5B1A46" w14:textId="77777777" w:rsidR="00015A4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D0BADC5" w14:textId="77777777" w:rsidR="00015A40" w:rsidRDefault="00015A4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4163D34" w14:textId="77777777" w:rsidR="00015A40" w:rsidRDefault="00015A4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36B72D"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21E1789"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779A29B"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0600B39"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F9B475F"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0DF429"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95C8AE9" w14:textId="77777777" w:rsidR="00015A40" w:rsidRDefault="00015A4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E49C119" w14:textId="77777777" w:rsidR="00015A40" w:rsidRDefault="00015A4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E819541" w14:textId="77777777" w:rsidR="00015A4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C47A8CC" w14:textId="77777777" w:rsidR="00015A40" w:rsidRDefault="00000000">
      <w:r>
        <w:rPr>
          <w:rFonts w:ascii="仿宋_GB2312" w:eastAsia="仿宋_GB2312" w:hAnsi="仿宋_GB2312" w:cs="仿宋_GB2312" w:hint="eastAsia"/>
          <w:sz w:val="32"/>
          <w:szCs w:val="32"/>
        </w:rPr>
        <w:fldChar w:fldCharType="end"/>
      </w:r>
    </w:p>
    <w:p w14:paraId="342346D8" w14:textId="77777777" w:rsidR="00015A40" w:rsidRDefault="00000000">
      <w:pPr>
        <w:rPr>
          <w:rFonts w:ascii="仿宋_GB2312" w:eastAsia="仿宋_GB2312"/>
          <w:sz w:val="32"/>
          <w:szCs w:val="32"/>
        </w:rPr>
      </w:pPr>
      <w:r>
        <w:rPr>
          <w:rFonts w:ascii="仿宋_GB2312" w:eastAsia="仿宋_GB2312" w:hint="eastAsia"/>
          <w:sz w:val="32"/>
          <w:szCs w:val="32"/>
        </w:rPr>
        <w:br w:type="page"/>
      </w:r>
    </w:p>
    <w:p w14:paraId="486190CE" w14:textId="77777777" w:rsidR="00015A4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1FCFB7C" w14:textId="77777777" w:rsidR="00015A4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148BD48"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1E9248F4"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6D056B4A"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03F1EDFF"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4．坚持教书育人，服务育人，环境育人方针，加强对学生的思想品德教育，使学生的德智体全面发展。抓好教师队伍建设，使每个教师都热心于教育事业。</w:t>
      </w:r>
    </w:p>
    <w:p w14:paraId="734409B4"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143535D4"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6.根据学校规模，设置学校管理机构，建立健全各项规章制度和岗位责任制。</w:t>
      </w:r>
    </w:p>
    <w:p w14:paraId="585ECE2C"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7．负责本校财务和基建管理，筹措资金，改善办学条件等工作，为师生提供优美和谐的学习和工作环境。核算和发放教职工工资,维护教职工利益，保障教职工合法权益。</w:t>
      </w:r>
    </w:p>
    <w:p w14:paraId="481844C0"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8．指导、管理、检查、评价本校的教育教学工作，提</w:t>
      </w:r>
      <w:r>
        <w:rPr>
          <w:rFonts w:ascii="仿宋_GB2312" w:eastAsia="仿宋_GB2312" w:hint="eastAsia"/>
          <w:sz w:val="32"/>
          <w:szCs w:val="32"/>
        </w:rPr>
        <w:lastRenderedPageBreak/>
        <w:t>高办学质量和办学效益。按照义务教育课程计划，开齐课程，开足课时，认真教育教学管理，全面提高教育教学质量。</w:t>
      </w:r>
    </w:p>
    <w:p w14:paraId="661260A0"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6A11C306"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4673A268" w14:textId="77777777" w:rsidR="00015A4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D2A58D4" w14:textId="77777777" w:rsidR="00015A4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乌鲁木齐市第一一二小学2023年度，实有人数</w:t>
      </w:r>
      <w:r>
        <w:rPr>
          <w:rFonts w:ascii="仿宋_GB2312" w:eastAsia="仿宋_GB2312" w:hint="eastAsia"/>
          <w:sz w:val="32"/>
          <w:szCs w:val="32"/>
          <w:lang w:val="zh-CN"/>
        </w:rPr>
        <w:t>27</w:t>
      </w:r>
      <w:r>
        <w:rPr>
          <w:rFonts w:ascii="仿宋_GB2312" w:eastAsia="仿宋_GB2312" w:hint="eastAsia"/>
          <w:sz w:val="32"/>
          <w:szCs w:val="32"/>
        </w:rPr>
        <w:t>人，其中：在职人员</w:t>
      </w:r>
      <w:r>
        <w:rPr>
          <w:rFonts w:ascii="仿宋_GB2312" w:eastAsia="仿宋_GB2312" w:hint="eastAsia"/>
          <w:sz w:val="32"/>
          <w:szCs w:val="32"/>
          <w:lang w:val="zh-CN"/>
        </w:rPr>
        <w:t>18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3C9EB02E" w14:textId="77777777" w:rsidR="00015A40" w:rsidRDefault="00000000">
      <w:pPr>
        <w:ind w:firstLineChars="200" w:firstLine="640"/>
        <w:rPr>
          <w:rFonts w:ascii="仿宋_GB2312" w:eastAsia="仿宋_GB2312" w:hAnsi="宋体" w:cs="宋体" w:hint="eastAsia"/>
          <w:kern w:val="0"/>
          <w:sz w:val="32"/>
          <w:szCs w:val="32"/>
        </w:rPr>
        <w:sectPr w:rsidR="00015A4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行政办、教务处、德育办、工会、财务室、总务处、安全办。</w:t>
      </w:r>
    </w:p>
    <w:p w14:paraId="2ED9B585" w14:textId="77777777" w:rsidR="00015A4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1157CDD" w14:textId="77777777" w:rsidR="00015A4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0642A69"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2023年度收入总计387.04万元，其中：本年收入合计384.72万元，使用非财政拨款结余0.00万元，年初结转和结余2.32万元。</w:t>
      </w:r>
    </w:p>
    <w:p w14:paraId="7DBBEF5C"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2023年度支出总计387.04万元，其中：本年支出合计386.75万元，结余分配0.00万元，年末结转和结余0.29万元。</w:t>
      </w:r>
    </w:p>
    <w:p w14:paraId="2DDA87DF"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减少5.06万元</w:t>
      </w:r>
      <w:r>
        <w:rPr>
          <w:rFonts w:ascii="仿宋_GB2312" w:eastAsia="仿宋_GB2312" w:hint="eastAsia"/>
          <w:sz w:val="32"/>
          <w:szCs w:val="32"/>
        </w:rPr>
        <w:t>，下降1.29%，主要原因是：本年人员减少，人员工资，津补贴等相应经费减少。</w:t>
      </w:r>
    </w:p>
    <w:p w14:paraId="339B3BC5" w14:textId="77777777" w:rsidR="00015A4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550D286"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本年收入384.72万元，其中：财政拨款收入</w:t>
      </w:r>
      <w:r>
        <w:rPr>
          <w:rFonts w:ascii="仿宋_GB2312" w:eastAsia="仿宋_GB2312" w:hint="eastAsia"/>
          <w:sz w:val="32"/>
          <w:szCs w:val="32"/>
          <w:lang w:val="zh-CN"/>
        </w:rPr>
        <w:t>375.06</w:t>
      </w:r>
      <w:r>
        <w:rPr>
          <w:rFonts w:ascii="仿宋_GB2312" w:eastAsia="仿宋_GB2312" w:hint="eastAsia"/>
          <w:sz w:val="32"/>
          <w:szCs w:val="32"/>
        </w:rPr>
        <w:t>万元，占</w:t>
      </w:r>
      <w:r>
        <w:rPr>
          <w:rFonts w:ascii="仿宋_GB2312" w:eastAsia="仿宋_GB2312" w:hint="eastAsia"/>
          <w:sz w:val="32"/>
          <w:szCs w:val="32"/>
          <w:lang w:val="zh-CN"/>
        </w:rPr>
        <w:t>97.49%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9.66</w:t>
      </w:r>
      <w:r>
        <w:rPr>
          <w:rFonts w:ascii="仿宋_GB2312" w:eastAsia="仿宋_GB2312" w:hint="eastAsia"/>
          <w:sz w:val="32"/>
          <w:szCs w:val="32"/>
        </w:rPr>
        <w:t>万元，占</w:t>
      </w:r>
      <w:r>
        <w:rPr>
          <w:rFonts w:ascii="仿宋_GB2312" w:eastAsia="仿宋_GB2312" w:hint="eastAsia"/>
          <w:sz w:val="32"/>
          <w:szCs w:val="32"/>
          <w:lang w:val="zh-CN"/>
        </w:rPr>
        <w:t>2.51%</w:t>
      </w:r>
      <w:r>
        <w:rPr>
          <w:rFonts w:ascii="仿宋_GB2312" w:eastAsia="仿宋_GB2312" w:hint="eastAsia"/>
          <w:sz w:val="32"/>
          <w:szCs w:val="32"/>
        </w:rPr>
        <w:t>。</w:t>
      </w:r>
    </w:p>
    <w:p w14:paraId="68A95657" w14:textId="77777777" w:rsidR="00015A4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3622484" w14:textId="77777777" w:rsidR="00015A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本年支出386.75万元，其中：基本支出356.99万元，占92.31%；项目支出29.76万元，占7.69%；上缴上级支出0.00万元，占0.00%；经营支出0.00万元，占0.00%；对附属单位补助支出0.00万元，占0.00%。</w:t>
      </w:r>
    </w:p>
    <w:p w14:paraId="271FBEC9" w14:textId="77777777" w:rsidR="00015A40"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7E6EEE7"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377.28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2.22</w:t>
      </w:r>
      <w:r>
        <w:rPr>
          <w:rFonts w:ascii="仿宋_GB2312" w:eastAsia="仿宋_GB2312" w:hint="eastAsia"/>
          <w:sz w:val="32"/>
          <w:szCs w:val="32"/>
        </w:rPr>
        <w:t>万元，本年财政拨款收入</w:t>
      </w:r>
      <w:r>
        <w:rPr>
          <w:rFonts w:ascii="仿宋_GB2312" w:eastAsia="仿宋_GB2312" w:hint="eastAsia"/>
          <w:sz w:val="32"/>
          <w:szCs w:val="32"/>
          <w:lang w:val="zh-CN"/>
        </w:rPr>
        <w:t>375.06</w:t>
      </w:r>
      <w:r>
        <w:rPr>
          <w:rFonts w:ascii="仿宋_GB2312" w:eastAsia="仿宋_GB2312" w:hint="eastAsia"/>
          <w:sz w:val="32"/>
          <w:szCs w:val="32"/>
        </w:rPr>
        <w:t>万元。财政拨款支出总计</w:t>
      </w:r>
      <w:r>
        <w:rPr>
          <w:rFonts w:ascii="仿宋_GB2312" w:eastAsia="仿宋_GB2312" w:hint="eastAsia"/>
          <w:sz w:val="32"/>
          <w:szCs w:val="32"/>
          <w:lang w:val="zh-CN"/>
        </w:rPr>
        <w:t>377.28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377.28</w:t>
      </w:r>
      <w:r>
        <w:rPr>
          <w:rFonts w:ascii="仿宋_GB2312" w:eastAsia="仿宋_GB2312" w:hint="eastAsia"/>
          <w:sz w:val="32"/>
          <w:szCs w:val="32"/>
        </w:rPr>
        <w:t>万元。</w:t>
      </w:r>
    </w:p>
    <w:p w14:paraId="4167CB24" w14:textId="002A4406"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减少9.90万元</w:t>
      </w:r>
      <w:r>
        <w:rPr>
          <w:rFonts w:ascii="仿宋_GB2312" w:eastAsia="仿宋_GB2312" w:hint="eastAsia"/>
          <w:sz w:val="32"/>
          <w:szCs w:val="32"/>
        </w:rPr>
        <w:t>，下降2.56%,主要原因是：本年人员减少，人员工资，津补贴等相应经费减少。与年初预算相比，年初预算数</w:t>
      </w:r>
      <w:r>
        <w:rPr>
          <w:rFonts w:ascii="仿宋_GB2312" w:eastAsia="仿宋_GB2312" w:hint="eastAsia"/>
          <w:sz w:val="32"/>
          <w:szCs w:val="32"/>
          <w:lang w:val="zh-CN"/>
        </w:rPr>
        <w:t>402.95</w:t>
      </w:r>
      <w:r>
        <w:rPr>
          <w:rFonts w:ascii="仿宋_GB2312" w:eastAsia="仿宋_GB2312" w:hint="eastAsia"/>
          <w:sz w:val="32"/>
          <w:szCs w:val="32"/>
        </w:rPr>
        <w:t>万元，决算数</w:t>
      </w:r>
      <w:r>
        <w:rPr>
          <w:rFonts w:ascii="仿宋_GB2312" w:eastAsia="仿宋_GB2312" w:hint="eastAsia"/>
          <w:sz w:val="32"/>
          <w:szCs w:val="32"/>
          <w:lang w:val="zh-CN"/>
        </w:rPr>
        <w:t>377.28</w:t>
      </w:r>
      <w:r>
        <w:rPr>
          <w:rFonts w:ascii="仿宋_GB2312" w:eastAsia="仿宋_GB2312" w:hint="eastAsia"/>
          <w:sz w:val="32"/>
          <w:szCs w:val="32"/>
        </w:rPr>
        <w:t>万元，预决算差异率-6.37%，主要原因是：本年实际保安工资、代课教师</w:t>
      </w:r>
      <w:r w:rsidR="00F85018">
        <w:rPr>
          <w:rFonts w:ascii="仿宋_GB2312" w:eastAsia="仿宋_GB2312" w:hint="eastAsia"/>
          <w:sz w:val="32"/>
          <w:szCs w:val="32"/>
        </w:rPr>
        <w:t>薪资</w:t>
      </w:r>
      <w:r>
        <w:rPr>
          <w:rFonts w:ascii="仿宋_GB2312" w:eastAsia="仿宋_GB2312" w:hint="eastAsia"/>
          <w:sz w:val="32"/>
          <w:szCs w:val="32"/>
        </w:rPr>
        <w:t>及教师接送费等小于年初预算安排金额。</w:t>
      </w:r>
    </w:p>
    <w:p w14:paraId="45E8F8E6" w14:textId="77777777" w:rsidR="00015A4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5A15AB6" w14:textId="77777777" w:rsidR="00015A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A21B2B5" w14:textId="70804AA8" w:rsidR="00015A4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2023年度一般公共预算财政拨款支出377.28万元，占本年支出合计的</w:t>
      </w:r>
      <w:r>
        <w:rPr>
          <w:rFonts w:ascii="仿宋_GB2312" w:eastAsia="仿宋_GB2312" w:hint="eastAsia"/>
          <w:sz w:val="32"/>
          <w:szCs w:val="32"/>
          <w:lang w:val="zh-CN"/>
        </w:rPr>
        <w:t>97.55%</w:t>
      </w:r>
      <w:r>
        <w:rPr>
          <w:rFonts w:ascii="仿宋_GB2312" w:eastAsia="仿宋_GB2312" w:hint="eastAsia"/>
          <w:sz w:val="32"/>
          <w:szCs w:val="32"/>
        </w:rPr>
        <w:t>。与上年相比，</w:t>
      </w:r>
      <w:r>
        <w:rPr>
          <w:rFonts w:ascii="仿宋_GB2312" w:eastAsia="仿宋_GB2312" w:hint="eastAsia"/>
          <w:sz w:val="32"/>
          <w:szCs w:val="32"/>
          <w:lang w:val="zh-CN"/>
        </w:rPr>
        <w:t>减少7.68万元</w:t>
      </w:r>
      <w:r>
        <w:rPr>
          <w:rFonts w:ascii="仿宋_GB2312" w:eastAsia="仿宋_GB2312" w:hint="eastAsia"/>
          <w:sz w:val="32"/>
          <w:szCs w:val="32"/>
        </w:rPr>
        <w:t>，下降2.00%,主要原因是：本年人员减少，人员工资，津补贴等相应经费减少。与年初预算相比，年初预算数</w:t>
      </w:r>
      <w:r>
        <w:rPr>
          <w:rFonts w:ascii="仿宋_GB2312" w:eastAsia="仿宋_GB2312" w:hint="eastAsia"/>
          <w:sz w:val="32"/>
          <w:szCs w:val="32"/>
          <w:lang w:val="zh-CN"/>
        </w:rPr>
        <w:t>402.95</w:t>
      </w:r>
      <w:r>
        <w:rPr>
          <w:rFonts w:ascii="仿宋_GB2312" w:eastAsia="仿宋_GB2312" w:hint="eastAsia"/>
          <w:sz w:val="32"/>
          <w:szCs w:val="32"/>
        </w:rPr>
        <w:t>万元，决算数</w:t>
      </w:r>
      <w:r>
        <w:rPr>
          <w:rFonts w:ascii="仿宋_GB2312" w:eastAsia="仿宋_GB2312" w:hint="eastAsia"/>
          <w:sz w:val="32"/>
          <w:szCs w:val="32"/>
          <w:lang w:val="zh-CN"/>
        </w:rPr>
        <w:t>377.28</w:t>
      </w:r>
      <w:r>
        <w:rPr>
          <w:rFonts w:ascii="仿宋_GB2312" w:eastAsia="仿宋_GB2312" w:hint="eastAsia"/>
          <w:sz w:val="32"/>
          <w:szCs w:val="32"/>
        </w:rPr>
        <w:t>万元，预决算差异率</w:t>
      </w:r>
      <w:r>
        <w:rPr>
          <w:rFonts w:ascii="仿宋_GB2312" w:eastAsia="仿宋_GB2312" w:hint="eastAsia"/>
          <w:sz w:val="32"/>
          <w:szCs w:val="32"/>
          <w:lang w:val="zh-CN"/>
        </w:rPr>
        <w:t>-6.37%</w:t>
      </w:r>
      <w:r>
        <w:rPr>
          <w:rFonts w:ascii="仿宋_GB2312" w:eastAsia="仿宋_GB2312" w:hint="eastAsia"/>
          <w:sz w:val="32"/>
          <w:szCs w:val="32"/>
        </w:rPr>
        <w:t>，主要原因是：本年实际保安工资、代课教师</w:t>
      </w:r>
      <w:r w:rsidR="00F85018">
        <w:rPr>
          <w:rFonts w:ascii="仿宋_GB2312" w:eastAsia="仿宋_GB2312" w:hint="eastAsia"/>
          <w:sz w:val="32"/>
          <w:szCs w:val="32"/>
        </w:rPr>
        <w:t>薪资</w:t>
      </w:r>
      <w:r>
        <w:rPr>
          <w:rFonts w:ascii="仿宋_GB2312" w:eastAsia="仿宋_GB2312" w:hint="eastAsia"/>
          <w:sz w:val="32"/>
          <w:szCs w:val="32"/>
        </w:rPr>
        <w:t>及教师接送费等小于年初预算安排金额。</w:t>
      </w:r>
    </w:p>
    <w:p w14:paraId="29D1CB9B" w14:textId="77777777" w:rsidR="00015A4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07CCAD4" w14:textId="77777777" w:rsidR="00015A4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377.28</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E7E18D4" w14:textId="77777777" w:rsidR="00015A4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68B79EC" w14:textId="77777777" w:rsidR="00015A4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1.教育支出（类）普通教育（款）小学教育（项）:支出决算数为377.28万元，比上年决算减少7.68万元，下降2.00%，主要原因是：</w:t>
      </w:r>
      <w:r>
        <w:rPr>
          <w:rFonts w:ascii="仿宋_GB2312" w:eastAsia="仿宋_GB2312" w:hint="eastAsia"/>
          <w:sz w:val="32"/>
          <w:szCs w:val="32"/>
        </w:rPr>
        <w:t>本年人员减少，人员工资，津补贴等相应经费减少</w:t>
      </w:r>
      <w:r>
        <w:rPr>
          <w:rFonts w:ascii="仿宋_GB2312" w:eastAsia="仿宋_GB2312" w:hAnsi="仿宋_GB2312" w:cs="仿宋_GB2312" w:hint="eastAsia"/>
          <w:sz w:val="32"/>
          <w:szCs w:val="32"/>
          <w:lang w:val="zh-CN"/>
        </w:rPr>
        <w:t>。</w:t>
      </w:r>
    </w:p>
    <w:p w14:paraId="6FD124C7" w14:textId="77777777" w:rsidR="00015A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57CE286"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356.99万元，其中：人员经费320.88万元，包括：基本工资、津贴补贴、奖金、绩效工资、机关事业单位基本养老保险缴费、职工基本医疗保险缴费、公务员医疗补助缴费、其他社会保障缴费、住房公积金、奖励金。</w:t>
      </w:r>
    </w:p>
    <w:p w14:paraId="630B0ED0"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公用经费36.11万元，包括：办公费、水费、电费、劳务费、工会经费、福利费、其他交通费用、其他商品和服务支出。</w:t>
      </w:r>
    </w:p>
    <w:p w14:paraId="3A441D20" w14:textId="77777777" w:rsidR="00015A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21E2D1D" w14:textId="77777777" w:rsidR="00015A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AB59F3B" w14:textId="77777777" w:rsidR="00015A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4AA7146" w14:textId="77777777" w:rsidR="00015A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79C87845" w14:textId="54CB17E0"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27F61" w:rsidRPr="00327F61">
        <w:rPr>
          <w:rFonts w:ascii="仿宋_GB2312" w:eastAsia="仿宋_GB2312" w:hint="eastAsia"/>
          <w:sz w:val="32"/>
          <w:szCs w:val="32"/>
        </w:rPr>
        <w:t>差异车辆为一般业务用车</w:t>
      </w:r>
      <w:r w:rsidR="00327F61">
        <w:rPr>
          <w:rFonts w:ascii="仿宋_GB2312" w:eastAsia="仿宋_GB2312" w:hint="eastAsia"/>
          <w:sz w:val="32"/>
          <w:szCs w:val="32"/>
        </w:rPr>
        <w:t>1</w:t>
      </w:r>
      <w:r w:rsidR="00327F61" w:rsidRPr="00327F61">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1ABAFA36" w14:textId="77777777" w:rsidR="00015A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121DA8EF" w14:textId="77777777" w:rsidR="00015A4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16E69EF6" w14:textId="77777777" w:rsidR="00015A4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86CF772"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75D8D1A" w14:textId="77777777" w:rsidR="00015A4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AFB2397"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F914F83" w14:textId="77777777" w:rsidR="00015A4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4A457DD" w14:textId="77777777" w:rsidR="00015A40"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1FCB9C1E" w14:textId="77777777" w:rsidR="00015A40"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乌鲁木齐市第一一二小学（事业单位）公用经费支出36.11万元，</w:t>
      </w:r>
      <w:r>
        <w:rPr>
          <w:rFonts w:ascii="仿宋_GB2312" w:eastAsia="仿宋_GB2312" w:hAnsi="仿宋_GB2312" w:cs="仿宋_GB2312" w:hint="eastAsia"/>
          <w:sz w:val="32"/>
          <w:szCs w:val="32"/>
          <w:lang w:val="zh-CN"/>
        </w:rPr>
        <w:t>比上年增加4.02万元，增长12.53%，主要原因是：本年工会经费和福利费等经费增加。</w:t>
      </w:r>
    </w:p>
    <w:p w14:paraId="6130F4C7" w14:textId="77777777" w:rsidR="00015A4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E2B53E1" w14:textId="77777777" w:rsidR="00015A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F3DB38E" w14:textId="77777777" w:rsidR="00015A4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w:t>
      </w:r>
      <w:r>
        <w:rPr>
          <w:rFonts w:ascii="仿宋_GB2312" w:eastAsia="仿宋_GB2312" w:hAnsi="仿宋_GB2312" w:cs="仿宋_GB2312" w:hint="eastAsia"/>
          <w:sz w:val="32"/>
          <w:szCs w:val="32"/>
          <w:lang w:val="zh-CN"/>
        </w:rPr>
        <w:lastRenderedPageBreak/>
        <w:t>额的0.00%，其中：授予小微企业合同金额0.00万元，占政府采购支出总额的0.00%</w:t>
      </w:r>
      <w:r>
        <w:rPr>
          <w:rFonts w:ascii="仿宋_GB2312" w:eastAsia="仿宋_GB2312" w:hAnsi="仿宋_GB2312" w:cs="仿宋_GB2312" w:hint="eastAsia"/>
          <w:sz w:val="32"/>
          <w:szCs w:val="32"/>
        </w:rPr>
        <w:t>。</w:t>
      </w:r>
    </w:p>
    <w:p w14:paraId="0D1E401B" w14:textId="77777777" w:rsidR="00015A40"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5C8E0667" w14:textId="77777777" w:rsidR="00015A4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1,148.23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屋2,826.00平方米，价值634.24万元。车辆1辆，价值3.73万元，其中：副部（省）级及以上领导用车0辆、主要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用车0辆、其他用车1辆，其他用车主要是：校园警务车；单价100万元（含）以上设备（不含车辆）0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9878E8" w14:textId="77777777" w:rsidR="00015A40"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27632DCE" w14:textId="77777777" w:rsidR="00015A4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387.04</w:t>
      </w:r>
      <w:r>
        <w:rPr>
          <w:rFonts w:ascii="仿宋_GB2312" w:eastAsia="仿宋_GB2312" w:hint="eastAsia"/>
          <w:sz w:val="32"/>
          <w:szCs w:val="32"/>
        </w:rPr>
        <w:t>万元，实际执行总额</w:t>
      </w:r>
      <w:r>
        <w:rPr>
          <w:rFonts w:ascii="仿宋_GB2312" w:eastAsia="仿宋_GB2312"/>
          <w:sz w:val="32"/>
          <w:szCs w:val="32"/>
        </w:rPr>
        <w:t>386.75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22.3</w:t>
      </w:r>
      <w:r>
        <w:rPr>
          <w:rFonts w:ascii="仿宋_GB2312" w:eastAsia="仿宋_GB2312" w:hint="eastAsia"/>
          <w:sz w:val="32"/>
          <w:szCs w:val="32"/>
        </w:rPr>
        <w:t>0万元，全年执行数</w:t>
      </w:r>
      <w:r>
        <w:rPr>
          <w:rFonts w:ascii="仿宋_GB2312" w:eastAsia="仿宋_GB2312"/>
          <w:sz w:val="32"/>
          <w:szCs w:val="32"/>
        </w:rPr>
        <w:t>21.49</w:t>
      </w:r>
      <w:r>
        <w:rPr>
          <w:rFonts w:ascii="仿宋_GB2312" w:eastAsia="仿宋_GB2312" w:hint="eastAsia"/>
          <w:sz w:val="32"/>
          <w:szCs w:val="32"/>
        </w:rPr>
        <w:t>万元。预算绩效管理取得的成效：一是使我校的各项教育教学工作能有序开展，保障教师的各项教学需要，提升了学校的社会影响力；二是办学条件进一步改善，优化教育资源配置，教师业务水平进一步提升。发现的问题及原因：一是义务教育薄弱学校改造地方资金配套存在困难；二是公用经费用途明确不能用于人员经费支出，教师值班加班相关支出没有明确支出渠道，既要满足实际需要同时又要避开政策红线，导致学校工作开展</w:t>
      </w:r>
      <w:r>
        <w:rPr>
          <w:rFonts w:ascii="仿宋_GB2312" w:eastAsia="仿宋_GB2312" w:hint="eastAsia"/>
          <w:sz w:val="32"/>
          <w:szCs w:val="32"/>
        </w:rPr>
        <w:lastRenderedPageBreak/>
        <w:t>十分困难。下一步改进措施：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具体项目自评情况附绩效自评表及自评报告。</w:t>
      </w:r>
    </w:p>
    <w:p w14:paraId="22E1034A" w14:textId="77777777" w:rsidR="00015A40"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D48045A" w14:textId="77777777" w:rsidR="00015A4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15A40" w14:paraId="1498302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BBBB3"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EBC950D" w14:textId="77777777" w:rsidR="00015A40" w:rsidRDefault="00000000">
            <w:pPr>
              <w:jc w:val="center"/>
            </w:pPr>
            <w:r>
              <w:rPr>
                <w:rFonts w:ascii="宋体" w:hAnsi="宋体"/>
                <w:sz w:val="18"/>
              </w:rPr>
              <w:t>乌鲁木齐市112小学</w:t>
            </w:r>
          </w:p>
        </w:tc>
        <w:tc>
          <w:tcPr>
            <w:tcW w:w="284" w:type="dxa"/>
            <w:tcBorders>
              <w:top w:val="nil"/>
              <w:left w:val="nil"/>
              <w:bottom w:val="nil"/>
              <w:right w:val="nil"/>
            </w:tcBorders>
            <w:shd w:val="clear" w:color="auto" w:fill="auto"/>
            <w:noWrap/>
            <w:vAlign w:val="center"/>
          </w:tcPr>
          <w:p w14:paraId="73AED116" w14:textId="77777777" w:rsidR="00015A40" w:rsidRDefault="00015A40">
            <w:pPr>
              <w:widowControl/>
              <w:jc w:val="left"/>
              <w:rPr>
                <w:rFonts w:ascii="宋体" w:hAnsi="宋体" w:cs="宋体" w:hint="eastAsia"/>
                <w:b/>
                <w:bCs/>
                <w:kern w:val="0"/>
                <w:sz w:val="18"/>
                <w:szCs w:val="18"/>
              </w:rPr>
            </w:pPr>
          </w:p>
        </w:tc>
      </w:tr>
      <w:tr w:rsidR="00015A40" w14:paraId="417FBD8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7B34A3"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A9F121A"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738654D2"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0370F347"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F31AF5B"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5020F140"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1AD41120"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4A1A92D"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8E41829" w14:textId="77777777" w:rsidR="00015A40" w:rsidRDefault="00015A40">
            <w:pPr>
              <w:widowControl/>
              <w:jc w:val="center"/>
              <w:rPr>
                <w:rFonts w:ascii="宋体" w:hAnsi="宋体" w:cs="宋体" w:hint="eastAsia"/>
                <w:b/>
                <w:bCs/>
                <w:kern w:val="0"/>
                <w:sz w:val="18"/>
                <w:szCs w:val="18"/>
              </w:rPr>
            </w:pPr>
          </w:p>
        </w:tc>
      </w:tr>
      <w:tr w:rsidR="00015A40" w14:paraId="5EBF7BB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C97B033" w14:textId="77777777" w:rsidR="00015A40" w:rsidRDefault="00015A4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24F7689"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D832FB8" w14:textId="77777777" w:rsidR="00015A40" w:rsidRDefault="00000000">
            <w:pPr>
              <w:jc w:val="center"/>
            </w:pPr>
            <w:r>
              <w:rPr>
                <w:rFonts w:ascii="宋体" w:hAnsi="宋体"/>
                <w:sz w:val="18"/>
              </w:rPr>
              <w:t>410.53</w:t>
            </w:r>
          </w:p>
        </w:tc>
        <w:tc>
          <w:tcPr>
            <w:tcW w:w="1134" w:type="dxa"/>
            <w:tcBorders>
              <w:top w:val="nil"/>
              <w:left w:val="nil"/>
              <w:bottom w:val="single" w:sz="4" w:space="0" w:color="auto"/>
              <w:right w:val="single" w:sz="4" w:space="0" w:color="auto"/>
            </w:tcBorders>
            <w:shd w:val="clear" w:color="auto" w:fill="auto"/>
            <w:vAlign w:val="center"/>
          </w:tcPr>
          <w:p w14:paraId="2CCAB0C3" w14:textId="77777777" w:rsidR="00015A40" w:rsidRDefault="00000000">
            <w:pPr>
              <w:jc w:val="center"/>
            </w:pPr>
            <w:r>
              <w:rPr>
                <w:rFonts w:ascii="宋体" w:hAnsi="宋体"/>
                <w:sz w:val="18"/>
              </w:rPr>
              <w:t>387.04</w:t>
            </w:r>
          </w:p>
        </w:tc>
        <w:tc>
          <w:tcPr>
            <w:tcW w:w="2126" w:type="dxa"/>
            <w:tcBorders>
              <w:top w:val="nil"/>
              <w:left w:val="nil"/>
              <w:bottom w:val="single" w:sz="4" w:space="0" w:color="auto"/>
              <w:right w:val="single" w:sz="4" w:space="0" w:color="auto"/>
            </w:tcBorders>
            <w:shd w:val="clear" w:color="auto" w:fill="auto"/>
            <w:vAlign w:val="center"/>
          </w:tcPr>
          <w:p w14:paraId="76EBF9AF" w14:textId="77777777" w:rsidR="00015A40" w:rsidRDefault="00000000">
            <w:pPr>
              <w:jc w:val="center"/>
            </w:pPr>
            <w:r>
              <w:rPr>
                <w:rFonts w:ascii="宋体" w:hAnsi="宋体"/>
                <w:sz w:val="18"/>
              </w:rPr>
              <w:t>386.75</w:t>
            </w:r>
          </w:p>
        </w:tc>
        <w:tc>
          <w:tcPr>
            <w:tcW w:w="1004" w:type="dxa"/>
            <w:tcBorders>
              <w:top w:val="nil"/>
              <w:left w:val="nil"/>
              <w:bottom w:val="single" w:sz="4" w:space="0" w:color="auto"/>
              <w:right w:val="single" w:sz="4" w:space="0" w:color="auto"/>
            </w:tcBorders>
            <w:shd w:val="clear" w:color="auto" w:fill="auto"/>
            <w:vAlign w:val="center"/>
          </w:tcPr>
          <w:p w14:paraId="55D6AE67" w14:textId="77777777" w:rsidR="00015A40"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7ED7AC3" w14:textId="77777777" w:rsidR="00015A40" w:rsidRDefault="00000000">
            <w:pPr>
              <w:jc w:val="center"/>
            </w:pPr>
            <w:r>
              <w:rPr>
                <w:rFonts w:ascii="宋体" w:hAnsi="宋体"/>
                <w:sz w:val="18"/>
              </w:rPr>
              <w:t>99.93%</w:t>
            </w:r>
          </w:p>
        </w:tc>
        <w:tc>
          <w:tcPr>
            <w:tcW w:w="720" w:type="dxa"/>
            <w:tcBorders>
              <w:top w:val="nil"/>
              <w:left w:val="nil"/>
              <w:bottom w:val="single" w:sz="4" w:space="0" w:color="auto"/>
              <w:right w:val="single" w:sz="4" w:space="0" w:color="auto"/>
            </w:tcBorders>
            <w:shd w:val="clear" w:color="auto" w:fill="auto"/>
            <w:vAlign w:val="center"/>
          </w:tcPr>
          <w:p w14:paraId="5C8B6068" w14:textId="77777777" w:rsidR="00015A40" w:rsidRDefault="00000000">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14:paraId="69FE6041" w14:textId="77777777" w:rsidR="00015A40" w:rsidRDefault="00015A40">
            <w:pPr>
              <w:widowControl/>
              <w:jc w:val="center"/>
              <w:rPr>
                <w:rFonts w:ascii="宋体" w:hAnsi="宋体" w:cs="宋体" w:hint="eastAsia"/>
                <w:b/>
                <w:bCs/>
                <w:kern w:val="0"/>
                <w:sz w:val="18"/>
                <w:szCs w:val="18"/>
              </w:rPr>
            </w:pPr>
          </w:p>
        </w:tc>
      </w:tr>
      <w:tr w:rsidR="00015A40" w14:paraId="0F42FA81"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2FA4770" w14:textId="77777777" w:rsidR="00015A40" w:rsidRDefault="00015A4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6938EB9"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5D70C92" w14:textId="77777777" w:rsidR="00015A40" w:rsidRDefault="00000000">
            <w:pPr>
              <w:jc w:val="center"/>
            </w:pPr>
            <w:r>
              <w:rPr>
                <w:rFonts w:ascii="宋体" w:hAnsi="宋体"/>
                <w:sz w:val="18"/>
              </w:rPr>
              <w:t>8.81</w:t>
            </w:r>
          </w:p>
        </w:tc>
        <w:tc>
          <w:tcPr>
            <w:tcW w:w="1134" w:type="dxa"/>
            <w:tcBorders>
              <w:top w:val="nil"/>
              <w:left w:val="nil"/>
              <w:bottom w:val="single" w:sz="4" w:space="0" w:color="auto"/>
              <w:right w:val="single" w:sz="4" w:space="0" w:color="auto"/>
            </w:tcBorders>
            <w:shd w:val="clear" w:color="auto" w:fill="auto"/>
            <w:vAlign w:val="center"/>
          </w:tcPr>
          <w:p w14:paraId="060A342E" w14:textId="77777777" w:rsidR="00015A40" w:rsidRDefault="00000000">
            <w:pPr>
              <w:jc w:val="center"/>
            </w:pPr>
            <w:r>
              <w:rPr>
                <w:rFonts w:ascii="宋体" w:hAnsi="宋体"/>
                <w:sz w:val="18"/>
              </w:rPr>
              <w:t>19.32</w:t>
            </w:r>
          </w:p>
        </w:tc>
        <w:tc>
          <w:tcPr>
            <w:tcW w:w="2126" w:type="dxa"/>
            <w:tcBorders>
              <w:top w:val="nil"/>
              <w:left w:val="nil"/>
              <w:bottom w:val="single" w:sz="4" w:space="0" w:color="auto"/>
              <w:right w:val="single" w:sz="4" w:space="0" w:color="auto"/>
            </w:tcBorders>
            <w:shd w:val="clear" w:color="auto" w:fill="auto"/>
            <w:vAlign w:val="center"/>
          </w:tcPr>
          <w:p w14:paraId="508074D8" w14:textId="77777777" w:rsidR="00015A40" w:rsidRDefault="00000000">
            <w:pPr>
              <w:jc w:val="center"/>
            </w:pPr>
            <w:r>
              <w:rPr>
                <w:rFonts w:ascii="宋体" w:hAnsi="宋体"/>
                <w:sz w:val="18"/>
              </w:rPr>
              <w:t>19.22</w:t>
            </w:r>
          </w:p>
        </w:tc>
        <w:tc>
          <w:tcPr>
            <w:tcW w:w="1004" w:type="dxa"/>
            <w:tcBorders>
              <w:top w:val="nil"/>
              <w:left w:val="nil"/>
              <w:bottom w:val="single" w:sz="4" w:space="0" w:color="auto"/>
              <w:right w:val="single" w:sz="4" w:space="0" w:color="auto"/>
            </w:tcBorders>
            <w:shd w:val="clear" w:color="auto" w:fill="auto"/>
            <w:vAlign w:val="center"/>
          </w:tcPr>
          <w:p w14:paraId="6B0F5BC8" w14:textId="77777777" w:rsidR="00015A4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740F547" w14:textId="77777777" w:rsidR="00015A4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0E74BE" w14:textId="77777777" w:rsidR="00015A4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FA16F99" w14:textId="77777777" w:rsidR="00015A40" w:rsidRDefault="00015A40">
            <w:pPr>
              <w:widowControl/>
              <w:jc w:val="center"/>
              <w:rPr>
                <w:rFonts w:ascii="宋体" w:hAnsi="宋体" w:cs="宋体" w:hint="eastAsia"/>
                <w:kern w:val="0"/>
                <w:sz w:val="18"/>
                <w:szCs w:val="18"/>
              </w:rPr>
            </w:pPr>
          </w:p>
        </w:tc>
      </w:tr>
      <w:tr w:rsidR="00015A40" w14:paraId="79EB8884"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790EA00" w14:textId="77777777" w:rsidR="00015A40" w:rsidRDefault="00015A4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6DD240"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927A954" w14:textId="77777777" w:rsidR="00015A40" w:rsidRDefault="00000000">
            <w:pPr>
              <w:jc w:val="center"/>
            </w:pPr>
            <w:r>
              <w:rPr>
                <w:rFonts w:ascii="宋体" w:hAnsi="宋体"/>
                <w:sz w:val="18"/>
              </w:rPr>
              <w:t>1.06</w:t>
            </w:r>
          </w:p>
        </w:tc>
        <w:tc>
          <w:tcPr>
            <w:tcW w:w="1134" w:type="dxa"/>
            <w:tcBorders>
              <w:top w:val="nil"/>
              <w:left w:val="nil"/>
              <w:bottom w:val="single" w:sz="4" w:space="0" w:color="auto"/>
              <w:right w:val="single" w:sz="4" w:space="0" w:color="auto"/>
            </w:tcBorders>
            <w:shd w:val="clear" w:color="auto" w:fill="auto"/>
            <w:vAlign w:val="center"/>
          </w:tcPr>
          <w:p w14:paraId="3197F1AE" w14:textId="77777777" w:rsidR="00015A40" w:rsidRDefault="00000000">
            <w:pPr>
              <w:jc w:val="center"/>
            </w:pPr>
            <w:r>
              <w:rPr>
                <w:rFonts w:ascii="宋体" w:hAnsi="宋体"/>
                <w:sz w:val="18"/>
              </w:rPr>
              <w:t>1.06</w:t>
            </w:r>
          </w:p>
        </w:tc>
        <w:tc>
          <w:tcPr>
            <w:tcW w:w="2126" w:type="dxa"/>
            <w:tcBorders>
              <w:top w:val="nil"/>
              <w:left w:val="nil"/>
              <w:bottom w:val="single" w:sz="4" w:space="0" w:color="auto"/>
              <w:right w:val="single" w:sz="4" w:space="0" w:color="auto"/>
            </w:tcBorders>
            <w:shd w:val="clear" w:color="auto" w:fill="auto"/>
            <w:vAlign w:val="center"/>
          </w:tcPr>
          <w:p w14:paraId="2D1F64D9" w14:textId="77777777" w:rsidR="00015A40" w:rsidRDefault="00000000">
            <w:pPr>
              <w:jc w:val="center"/>
            </w:pPr>
            <w:r>
              <w:rPr>
                <w:rFonts w:ascii="宋体" w:hAnsi="宋体"/>
                <w:sz w:val="18"/>
              </w:rPr>
              <w:t>1.06</w:t>
            </w:r>
          </w:p>
        </w:tc>
        <w:tc>
          <w:tcPr>
            <w:tcW w:w="1004" w:type="dxa"/>
            <w:tcBorders>
              <w:top w:val="nil"/>
              <w:left w:val="nil"/>
              <w:bottom w:val="single" w:sz="4" w:space="0" w:color="auto"/>
              <w:right w:val="single" w:sz="4" w:space="0" w:color="auto"/>
            </w:tcBorders>
            <w:shd w:val="clear" w:color="auto" w:fill="auto"/>
            <w:vAlign w:val="center"/>
          </w:tcPr>
          <w:p w14:paraId="286C9AFF" w14:textId="77777777" w:rsidR="00015A4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982EB05" w14:textId="77777777" w:rsidR="00015A4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E7F1C78" w14:textId="77777777" w:rsidR="00015A4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D7418E3" w14:textId="77777777" w:rsidR="00015A40" w:rsidRDefault="00015A40">
            <w:pPr>
              <w:widowControl/>
              <w:jc w:val="center"/>
              <w:rPr>
                <w:rFonts w:ascii="宋体" w:hAnsi="宋体" w:cs="宋体" w:hint="eastAsia"/>
                <w:kern w:val="0"/>
                <w:sz w:val="18"/>
                <w:szCs w:val="18"/>
              </w:rPr>
            </w:pPr>
          </w:p>
        </w:tc>
      </w:tr>
      <w:tr w:rsidR="00015A40" w14:paraId="4A78103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BE117CD" w14:textId="77777777" w:rsidR="00015A40" w:rsidRDefault="00015A4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55B0A62"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0AA358E" w14:textId="77777777" w:rsidR="00015A4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CD56E43" w14:textId="77777777" w:rsidR="00015A40"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2F3ECE9" w14:textId="77777777" w:rsidR="00015A40"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2D4880D"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E7439A8"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BD4C132"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C044280" w14:textId="77777777" w:rsidR="00015A40" w:rsidRDefault="00015A40">
            <w:pPr>
              <w:widowControl/>
              <w:jc w:val="center"/>
              <w:rPr>
                <w:rFonts w:ascii="宋体" w:hAnsi="宋体" w:cs="宋体" w:hint="eastAsia"/>
                <w:kern w:val="0"/>
                <w:sz w:val="18"/>
                <w:szCs w:val="18"/>
              </w:rPr>
            </w:pPr>
          </w:p>
        </w:tc>
      </w:tr>
      <w:tr w:rsidR="00015A40" w14:paraId="500A7135"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B125D59" w14:textId="77777777" w:rsidR="00015A40" w:rsidRDefault="00015A4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9423F5"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03434F5" w14:textId="77777777" w:rsidR="00015A40" w:rsidRDefault="00000000">
            <w:pPr>
              <w:jc w:val="center"/>
            </w:pPr>
            <w:r>
              <w:rPr>
                <w:rFonts w:ascii="宋体" w:hAnsi="宋体"/>
                <w:sz w:val="18"/>
              </w:rPr>
              <w:t>393.08</w:t>
            </w:r>
          </w:p>
        </w:tc>
        <w:tc>
          <w:tcPr>
            <w:tcW w:w="1134" w:type="dxa"/>
            <w:tcBorders>
              <w:top w:val="nil"/>
              <w:left w:val="nil"/>
              <w:bottom w:val="single" w:sz="4" w:space="0" w:color="auto"/>
              <w:right w:val="single" w:sz="4" w:space="0" w:color="auto"/>
            </w:tcBorders>
            <w:shd w:val="clear" w:color="auto" w:fill="auto"/>
            <w:vAlign w:val="center"/>
          </w:tcPr>
          <w:p w14:paraId="1DE09BBC" w14:textId="77777777" w:rsidR="00015A40" w:rsidRDefault="00000000">
            <w:pPr>
              <w:jc w:val="center"/>
            </w:pPr>
            <w:r>
              <w:rPr>
                <w:rFonts w:ascii="宋体" w:hAnsi="宋体"/>
                <w:sz w:val="18"/>
              </w:rPr>
              <w:t>357.00</w:t>
            </w:r>
          </w:p>
        </w:tc>
        <w:tc>
          <w:tcPr>
            <w:tcW w:w="2126" w:type="dxa"/>
            <w:tcBorders>
              <w:top w:val="nil"/>
              <w:left w:val="nil"/>
              <w:bottom w:val="single" w:sz="4" w:space="0" w:color="auto"/>
              <w:right w:val="single" w:sz="4" w:space="0" w:color="auto"/>
            </w:tcBorders>
            <w:shd w:val="clear" w:color="auto" w:fill="auto"/>
            <w:vAlign w:val="center"/>
          </w:tcPr>
          <w:p w14:paraId="4CC3312B" w14:textId="77777777" w:rsidR="00015A40" w:rsidRDefault="00000000">
            <w:pPr>
              <w:jc w:val="center"/>
            </w:pPr>
            <w:r>
              <w:rPr>
                <w:rFonts w:ascii="宋体" w:hAnsi="宋体"/>
                <w:sz w:val="18"/>
              </w:rPr>
              <w:t>357.00</w:t>
            </w:r>
          </w:p>
        </w:tc>
        <w:tc>
          <w:tcPr>
            <w:tcW w:w="1004" w:type="dxa"/>
            <w:tcBorders>
              <w:top w:val="nil"/>
              <w:left w:val="nil"/>
              <w:bottom w:val="single" w:sz="4" w:space="0" w:color="auto"/>
              <w:right w:val="single" w:sz="4" w:space="0" w:color="auto"/>
            </w:tcBorders>
            <w:shd w:val="clear" w:color="auto" w:fill="auto"/>
            <w:vAlign w:val="center"/>
          </w:tcPr>
          <w:p w14:paraId="77422F76"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123B0D6"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143DC09"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35CF406" w14:textId="77777777" w:rsidR="00015A40" w:rsidRDefault="00015A40">
            <w:pPr>
              <w:widowControl/>
              <w:jc w:val="center"/>
              <w:rPr>
                <w:rFonts w:ascii="宋体" w:hAnsi="宋体" w:cs="宋体" w:hint="eastAsia"/>
                <w:kern w:val="0"/>
                <w:sz w:val="18"/>
                <w:szCs w:val="18"/>
              </w:rPr>
            </w:pPr>
          </w:p>
        </w:tc>
      </w:tr>
      <w:tr w:rsidR="00015A40" w14:paraId="1AF80D8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BA5CECD" w14:textId="77777777" w:rsidR="00015A40" w:rsidRDefault="00015A4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FB726D"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361A546" w14:textId="77777777" w:rsidR="00015A40" w:rsidRDefault="00000000">
            <w:pPr>
              <w:jc w:val="center"/>
            </w:pPr>
            <w:r>
              <w:rPr>
                <w:rFonts w:ascii="宋体" w:hAnsi="宋体"/>
                <w:sz w:val="18"/>
              </w:rPr>
              <w:t>7.58</w:t>
            </w:r>
          </w:p>
        </w:tc>
        <w:tc>
          <w:tcPr>
            <w:tcW w:w="1134" w:type="dxa"/>
            <w:tcBorders>
              <w:top w:val="nil"/>
              <w:left w:val="nil"/>
              <w:bottom w:val="single" w:sz="4" w:space="0" w:color="auto"/>
              <w:right w:val="single" w:sz="4" w:space="0" w:color="auto"/>
            </w:tcBorders>
            <w:shd w:val="clear" w:color="auto" w:fill="auto"/>
            <w:vAlign w:val="center"/>
          </w:tcPr>
          <w:p w14:paraId="340E5AED" w14:textId="77777777" w:rsidR="00015A40" w:rsidRDefault="00000000">
            <w:pPr>
              <w:jc w:val="center"/>
            </w:pPr>
            <w:r>
              <w:rPr>
                <w:rFonts w:ascii="宋体" w:hAnsi="宋体"/>
                <w:sz w:val="18"/>
              </w:rPr>
              <w:t>9.66</w:t>
            </w:r>
          </w:p>
        </w:tc>
        <w:tc>
          <w:tcPr>
            <w:tcW w:w="2126" w:type="dxa"/>
            <w:tcBorders>
              <w:top w:val="nil"/>
              <w:left w:val="nil"/>
              <w:bottom w:val="single" w:sz="4" w:space="0" w:color="auto"/>
              <w:right w:val="single" w:sz="4" w:space="0" w:color="auto"/>
            </w:tcBorders>
            <w:shd w:val="clear" w:color="auto" w:fill="auto"/>
            <w:vAlign w:val="center"/>
          </w:tcPr>
          <w:p w14:paraId="25C3108A" w14:textId="77777777" w:rsidR="00015A40" w:rsidRDefault="00000000">
            <w:pPr>
              <w:jc w:val="center"/>
            </w:pPr>
            <w:r>
              <w:rPr>
                <w:rFonts w:ascii="宋体" w:hAnsi="宋体"/>
                <w:sz w:val="18"/>
              </w:rPr>
              <w:t>9.47</w:t>
            </w:r>
          </w:p>
        </w:tc>
        <w:tc>
          <w:tcPr>
            <w:tcW w:w="1004" w:type="dxa"/>
            <w:tcBorders>
              <w:top w:val="nil"/>
              <w:left w:val="nil"/>
              <w:bottom w:val="single" w:sz="4" w:space="0" w:color="auto"/>
              <w:right w:val="single" w:sz="4" w:space="0" w:color="auto"/>
            </w:tcBorders>
            <w:shd w:val="clear" w:color="auto" w:fill="auto"/>
            <w:vAlign w:val="center"/>
          </w:tcPr>
          <w:p w14:paraId="475E3AD3"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5038F71"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4A28CE8" w14:textId="77777777" w:rsidR="00015A4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B049C97" w14:textId="77777777" w:rsidR="00015A40" w:rsidRDefault="00015A40">
            <w:pPr>
              <w:widowControl/>
              <w:jc w:val="center"/>
              <w:rPr>
                <w:rFonts w:ascii="宋体" w:hAnsi="宋体" w:cs="宋体" w:hint="eastAsia"/>
                <w:kern w:val="0"/>
                <w:sz w:val="18"/>
                <w:szCs w:val="18"/>
              </w:rPr>
            </w:pPr>
          </w:p>
        </w:tc>
      </w:tr>
      <w:tr w:rsidR="00015A40" w14:paraId="0A46AF3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2B77CA"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539F5D5E"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23CDC8F3"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8A2D80A" w14:textId="77777777" w:rsidR="00015A40" w:rsidRDefault="00015A40">
            <w:pPr>
              <w:widowControl/>
              <w:jc w:val="left"/>
              <w:rPr>
                <w:rFonts w:ascii="宋体" w:hAnsi="宋体" w:cs="宋体" w:hint="eastAsia"/>
                <w:b/>
                <w:bCs/>
                <w:kern w:val="0"/>
                <w:sz w:val="18"/>
                <w:szCs w:val="18"/>
              </w:rPr>
            </w:pPr>
          </w:p>
        </w:tc>
      </w:tr>
      <w:tr w:rsidR="00015A40" w14:paraId="3D742DA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4BD3BBB" w14:textId="77777777" w:rsidR="00015A40" w:rsidRDefault="00015A4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AA951D7" w14:textId="77777777" w:rsidR="00015A40" w:rsidRDefault="00000000">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4CB5AE4C" w14:textId="77777777" w:rsidR="00015A40" w:rsidRDefault="00000000">
            <w:pPr>
              <w:jc w:val="left"/>
            </w:pPr>
            <w:r>
              <w:rPr>
                <w:rFonts w:ascii="宋体" w:hAnsi="宋体"/>
                <w:sz w:val="18"/>
              </w:rPr>
              <w:t>按照学校经费使用计划，完成教育教学及办公用品、维修设备的采购、发放和管理工作。根据预算安排，拟定收支计划，并组织实施、管理和监督。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w:t>
            </w:r>
          </w:p>
        </w:tc>
        <w:tc>
          <w:tcPr>
            <w:tcW w:w="284" w:type="dxa"/>
            <w:tcBorders>
              <w:top w:val="nil"/>
              <w:left w:val="nil"/>
              <w:bottom w:val="nil"/>
              <w:right w:val="nil"/>
            </w:tcBorders>
            <w:shd w:val="clear" w:color="auto" w:fill="auto"/>
            <w:noWrap/>
            <w:vAlign w:val="center"/>
          </w:tcPr>
          <w:p w14:paraId="70EC89ED" w14:textId="77777777" w:rsidR="00015A40" w:rsidRDefault="00015A40">
            <w:pPr>
              <w:widowControl/>
              <w:jc w:val="left"/>
              <w:rPr>
                <w:rFonts w:ascii="宋体" w:hAnsi="宋体" w:cs="宋体" w:hint="eastAsia"/>
                <w:kern w:val="0"/>
                <w:sz w:val="18"/>
                <w:szCs w:val="18"/>
              </w:rPr>
            </w:pPr>
          </w:p>
        </w:tc>
      </w:tr>
      <w:tr w:rsidR="00015A40" w14:paraId="4A55C02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D083084"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E3A116B"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4BB0B12"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6A452CF"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39099B8D"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40A14D95"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072A3369"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7902F44B" w14:textId="77777777" w:rsidR="00015A4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162E772" w14:textId="77777777" w:rsidR="00015A40" w:rsidRDefault="00015A40">
            <w:pPr>
              <w:widowControl/>
              <w:jc w:val="left"/>
              <w:rPr>
                <w:rFonts w:ascii="宋体" w:hAnsi="宋体" w:cs="宋体" w:hint="eastAsia"/>
                <w:b/>
                <w:bCs/>
                <w:kern w:val="0"/>
                <w:sz w:val="18"/>
                <w:szCs w:val="18"/>
              </w:rPr>
            </w:pPr>
          </w:p>
        </w:tc>
      </w:tr>
      <w:tr w:rsidR="00015A40" w14:paraId="2B55DB6E"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6BA6E4A" w14:textId="77777777" w:rsidR="00015A40"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926006C" w14:textId="77777777" w:rsidR="00015A40"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1EB0C85" w14:textId="77777777" w:rsidR="00015A40"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414C29A0" w14:textId="77777777" w:rsidR="00015A4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1E5BAC4" w14:textId="77777777" w:rsidR="00015A40"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53AAA4D" w14:textId="77777777" w:rsidR="00015A4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6A40F2F" w14:textId="77777777" w:rsidR="00015A40"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EE7554A" w14:textId="77777777" w:rsidR="00015A40"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BBFE235" w14:textId="77777777" w:rsidR="00015A40" w:rsidRDefault="00015A40">
            <w:pPr>
              <w:widowControl/>
              <w:jc w:val="center"/>
              <w:rPr>
                <w:rFonts w:ascii="宋体" w:hAnsi="宋体" w:cs="宋体" w:hint="eastAsia"/>
                <w:kern w:val="0"/>
                <w:sz w:val="18"/>
                <w:szCs w:val="18"/>
              </w:rPr>
            </w:pPr>
          </w:p>
        </w:tc>
      </w:tr>
      <w:tr w:rsidR="00015A40" w14:paraId="18B9EFB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7CFCC14" w14:textId="77777777" w:rsidR="00015A40" w:rsidRDefault="00015A4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9D4C8D3" w14:textId="77777777" w:rsidR="00015A40" w:rsidRDefault="00015A4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290AEA" w14:textId="77777777" w:rsidR="00015A40"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289478B1" w14:textId="77777777" w:rsidR="00015A4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2E6F54A" w14:textId="77777777" w:rsidR="00015A4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15D13AA" w14:textId="77777777" w:rsidR="00015A4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AC83D4A" w14:textId="77777777" w:rsidR="00015A40"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EE44C98" w14:textId="77777777" w:rsidR="00015A40"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75B6837" w14:textId="77777777" w:rsidR="00015A40" w:rsidRDefault="00015A40">
            <w:pPr>
              <w:widowControl/>
              <w:jc w:val="center"/>
              <w:rPr>
                <w:rFonts w:ascii="宋体" w:hAnsi="宋体" w:cs="宋体" w:hint="eastAsia"/>
                <w:kern w:val="0"/>
                <w:sz w:val="18"/>
                <w:szCs w:val="18"/>
              </w:rPr>
            </w:pPr>
          </w:p>
        </w:tc>
      </w:tr>
      <w:tr w:rsidR="00015A40" w14:paraId="698D032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02DB18C" w14:textId="77777777" w:rsidR="00015A40" w:rsidRDefault="00015A4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4010393" w14:textId="77777777" w:rsidR="00015A40" w:rsidRDefault="00015A4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5F315B1" w14:textId="77777777" w:rsidR="00015A40"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2993E15F" w14:textId="77777777" w:rsidR="00015A4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939CA96" w14:textId="77777777" w:rsidR="00015A4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291DA480" w14:textId="77777777" w:rsidR="00015A4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13C8B54" w14:textId="77777777" w:rsidR="00015A40"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ABA04A3" w14:textId="77777777" w:rsidR="00015A40"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D50A315" w14:textId="77777777" w:rsidR="00015A40" w:rsidRDefault="00015A40">
            <w:pPr>
              <w:widowControl/>
              <w:jc w:val="center"/>
              <w:rPr>
                <w:rFonts w:ascii="宋体" w:hAnsi="宋体" w:cs="宋体" w:hint="eastAsia"/>
                <w:kern w:val="0"/>
                <w:sz w:val="18"/>
                <w:szCs w:val="18"/>
              </w:rPr>
            </w:pPr>
          </w:p>
        </w:tc>
      </w:tr>
      <w:tr w:rsidR="00015A40" w14:paraId="0D067B31"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1BE63DA" w14:textId="77777777" w:rsidR="00015A40"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00991FD" w14:textId="77777777" w:rsidR="00015A40"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A32710C" w14:textId="77777777" w:rsidR="00015A40" w:rsidRDefault="00000000">
            <w:pPr>
              <w:jc w:val="center"/>
            </w:pPr>
            <w:r>
              <w:rPr>
                <w:rFonts w:ascii="宋体" w:hAnsi="宋体"/>
                <w:sz w:val="18"/>
              </w:rPr>
              <w:t>99.99分</w:t>
            </w:r>
          </w:p>
        </w:tc>
        <w:tc>
          <w:tcPr>
            <w:tcW w:w="284" w:type="dxa"/>
            <w:tcBorders>
              <w:top w:val="nil"/>
              <w:left w:val="nil"/>
              <w:bottom w:val="nil"/>
              <w:right w:val="nil"/>
            </w:tcBorders>
            <w:shd w:val="clear" w:color="auto" w:fill="auto"/>
            <w:noWrap/>
            <w:vAlign w:val="center"/>
          </w:tcPr>
          <w:p w14:paraId="2C27C6E8" w14:textId="77777777" w:rsidR="00015A40" w:rsidRDefault="00015A40">
            <w:pPr>
              <w:widowControl/>
              <w:jc w:val="left"/>
              <w:rPr>
                <w:rFonts w:ascii="宋体" w:hAnsi="宋体" w:cs="宋体" w:hint="eastAsia"/>
                <w:kern w:val="0"/>
                <w:sz w:val="18"/>
                <w:szCs w:val="18"/>
              </w:rPr>
            </w:pPr>
          </w:p>
        </w:tc>
      </w:tr>
    </w:tbl>
    <w:p w14:paraId="4CB0B029" w14:textId="77777777" w:rsidR="00015A40" w:rsidRDefault="00015A40">
      <w:pPr>
        <w:rPr>
          <w:rFonts w:ascii="宋体" w:hAnsi="宋体" w:cs="宋体" w:hint="eastAsia"/>
          <w:b/>
          <w:bCs/>
          <w:kern w:val="0"/>
          <w:sz w:val="18"/>
          <w:szCs w:val="18"/>
        </w:rPr>
      </w:pPr>
    </w:p>
    <w:p w14:paraId="3162F8ED" w14:textId="77777777" w:rsidR="00015A4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CF46262" w14:textId="77777777" w:rsidR="00015A4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15A40" w14:paraId="1B19445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6F0B9E"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D1D60D9" w14:textId="77777777" w:rsidR="00015A40" w:rsidRDefault="00000000">
            <w:pPr>
              <w:jc w:val="center"/>
            </w:pPr>
            <w:r>
              <w:rPr>
                <w:rFonts w:ascii="宋体" w:hAnsi="宋体"/>
                <w:sz w:val="18"/>
              </w:rPr>
              <w:t>乌财科教【2023】106号-关于拨付2023年中小学和幼儿园自聘教师补助资金的通知</w:t>
            </w:r>
          </w:p>
        </w:tc>
      </w:tr>
      <w:tr w:rsidR="00015A40" w14:paraId="47A5FE7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609467"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B2A0D7C" w14:textId="77777777" w:rsidR="00015A4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37540E43"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EB3ED5E" w14:textId="77777777" w:rsidR="00015A40" w:rsidRDefault="00000000">
            <w:pPr>
              <w:jc w:val="center"/>
            </w:pPr>
            <w:r>
              <w:rPr>
                <w:rFonts w:ascii="宋体" w:hAnsi="宋体"/>
                <w:sz w:val="18"/>
              </w:rPr>
              <w:t>乌鲁木齐市112小学</w:t>
            </w:r>
          </w:p>
        </w:tc>
      </w:tr>
      <w:tr w:rsidR="00015A40" w14:paraId="0BD463F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135B0"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3157BD4" w14:textId="77777777" w:rsidR="00015A40" w:rsidRDefault="00015A4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A3C3427"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2A9A898"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1B59354"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E1DBA1"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CB3685C"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9B76616"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5A40" w14:paraId="7FFCCAB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0AB119"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38EDCA"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0732D4" w14:textId="77777777" w:rsidR="00015A40" w:rsidRDefault="00000000">
            <w:pPr>
              <w:jc w:val="center"/>
            </w:pPr>
            <w:r>
              <w:rPr>
                <w:rFonts w:ascii="宋体" w:hAnsi="宋体"/>
                <w:sz w:val="18"/>
              </w:rPr>
              <w:t>10.24</w:t>
            </w:r>
          </w:p>
        </w:tc>
        <w:tc>
          <w:tcPr>
            <w:tcW w:w="1177" w:type="dxa"/>
            <w:tcBorders>
              <w:top w:val="nil"/>
              <w:left w:val="nil"/>
              <w:bottom w:val="single" w:sz="4" w:space="0" w:color="auto"/>
              <w:right w:val="single" w:sz="4" w:space="0" w:color="auto"/>
            </w:tcBorders>
            <w:shd w:val="clear" w:color="auto" w:fill="auto"/>
            <w:noWrap/>
            <w:vAlign w:val="center"/>
          </w:tcPr>
          <w:p w14:paraId="2935BDB1" w14:textId="77777777" w:rsidR="00015A40" w:rsidRDefault="00000000">
            <w:pPr>
              <w:jc w:val="center"/>
            </w:pPr>
            <w:r>
              <w:rPr>
                <w:rFonts w:ascii="宋体" w:hAnsi="宋体"/>
                <w:sz w:val="18"/>
              </w:rPr>
              <w:t>10.24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BAFE81" w14:textId="77777777" w:rsidR="00015A40" w:rsidRDefault="00000000">
            <w:pPr>
              <w:jc w:val="center"/>
            </w:pPr>
            <w:r>
              <w:rPr>
                <w:rFonts w:ascii="宋体" w:hAnsi="宋体"/>
                <w:sz w:val="18"/>
              </w:rPr>
              <w:t>10.24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C24E1D" w14:textId="77777777" w:rsidR="00015A4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3B91AB" w14:textId="77777777" w:rsidR="00015A4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E500C83" w14:textId="77777777" w:rsidR="00015A40" w:rsidRDefault="00000000">
            <w:pPr>
              <w:jc w:val="center"/>
            </w:pPr>
            <w:r>
              <w:rPr>
                <w:rFonts w:ascii="宋体" w:hAnsi="宋体"/>
                <w:sz w:val="18"/>
              </w:rPr>
              <w:t>10.00分</w:t>
            </w:r>
          </w:p>
        </w:tc>
      </w:tr>
      <w:tr w:rsidR="00015A40" w14:paraId="4EC6CC4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F8BE9F"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B596D5"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681E47" w14:textId="77777777" w:rsidR="00015A40" w:rsidRDefault="00000000">
            <w:pPr>
              <w:jc w:val="center"/>
            </w:pPr>
            <w:r>
              <w:rPr>
                <w:rFonts w:ascii="宋体" w:hAnsi="宋体"/>
                <w:sz w:val="18"/>
              </w:rPr>
              <w:t>4.36</w:t>
            </w:r>
          </w:p>
        </w:tc>
        <w:tc>
          <w:tcPr>
            <w:tcW w:w="1177" w:type="dxa"/>
            <w:tcBorders>
              <w:top w:val="nil"/>
              <w:left w:val="nil"/>
              <w:bottom w:val="single" w:sz="4" w:space="0" w:color="auto"/>
              <w:right w:val="single" w:sz="4" w:space="0" w:color="auto"/>
            </w:tcBorders>
            <w:shd w:val="clear" w:color="auto" w:fill="auto"/>
            <w:noWrap/>
            <w:vAlign w:val="center"/>
          </w:tcPr>
          <w:p w14:paraId="665E6CC5" w14:textId="77777777" w:rsidR="00015A40" w:rsidRDefault="00000000">
            <w:pPr>
              <w:jc w:val="center"/>
            </w:pPr>
            <w:r>
              <w:rPr>
                <w:rFonts w:ascii="宋体" w:hAnsi="宋体"/>
                <w:sz w:val="18"/>
              </w:rPr>
              <w:t>4.36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7FBFBF" w14:textId="77777777" w:rsidR="00015A40" w:rsidRDefault="00000000">
            <w:pPr>
              <w:jc w:val="center"/>
            </w:pPr>
            <w:r>
              <w:rPr>
                <w:rFonts w:ascii="宋体" w:hAnsi="宋体"/>
                <w:sz w:val="18"/>
              </w:rPr>
              <w:t>4.36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2EBD7BA"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CBFF680"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B60771F"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5A40" w14:paraId="58EC5DF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98C9B1"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7E60B7"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514F61" w14:textId="77777777" w:rsidR="00015A40" w:rsidRDefault="00000000">
            <w:pPr>
              <w:jc w:val="center"/>
            </w:pPr>
            <w:r>
              <w:rPr>
                <w:rFonts w:ascii="宋体" w:hAnsi="宋体"/>
                <w:sz w:val="18"/>
              </w:rPr>
              <w:t>5.88</w:t>
            </w:r>
          </w:p>
        </w:tc>
        <w:tc>
          <w:tcPr>
            <w:tcW w:w="1177" w:type="dxa"/>
            <w:tcBorders>
              <w:top w:val="nil"/>
              <w:left w:val="nil"/>
              <w:bottom w:val="single" w:sz="4" w:space="0" w:color="auto"/>
              <w:right w:val="single" w:sz="4" w:space="0" w:color="auto"/>
            </w:tcBorders>
            <w:shd w:val="clear" w:color="auto" w:fill="auto"/>
            <w:noWrap/>
            <w:vAlign w:val="center"/>
          </w:tcPr>
          <w:p w14:paraId="705F22AA" w14:textId="77777777" w:rsidR="00015A40" w:rsidRDefault="00000000">
            <w:pPr>
              <w:jc w:val="center"/>
            </w:pPr>
            <w:r>
              <w:rPr>
                <w:rFonts w:ascii="宋体" w:hAnsi="宋体"/>
                <w:sz w:val="18"/>
              </w:rPr>
              <w:t>5.88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C1B937" w14:textId="77777777" w:rsidR="00015A40" w:rsidRDefault="00000000">
            <w:pPr>
              <w:jc w:val="center"/>
            </w:pPr>
            <w:r>
              <w:rPr>
                <w:rFonts w:ascii="宋体" w:hAnsi="宋体"/>
                <w:sz w:val="18"/>
              </w:rPr>
              <w:t>5.88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EB245B"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DDEABCD"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2718AF4"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5A40" w14:paraId="6521E84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DD0CAA"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13BE15A"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140FC74"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5A40" w14:paraId="71F166F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0D8ADA7" w14:textId="77777777" w:rsidR="00015A40" w:rsidRDefault="00015A4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38AD2E8" w14:textId="77777777" w:rsidR="00015A40" w:rsidRDefault="00000000">
            <w:pPr>
              <w:jc w:val="left"/>
            </w:pPr>
            <w:r>
              <w:rPr>
                <w:rFonts w:ascii="宋体" w:hAnsi="宋体"/>
                <w:sz w:val="18"/>
              </w:rPr>
              <w:t>完成代课教师发放人数4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2FC9F60F" w14:textId="77777777" w:rsidR="00015A40" w:rsidRDefault="00000000">
            <w:pPr>
              <w:jc w:val="left"/>
            </w:pPr>
            <w:r>
              <w:rPr>
                <w:rFonts w:ascii="宋体" w:hAnsi="宋体"/>
                <w:sz w:val="18"/>
              </w:rPr>
              <w:t>该项目给劳务派遣公司支付4名自聘教师2023年工资薪酬，达到保障自聘教师工资薪酬发放的目的，提高代课教师的工资。</w:t>
            </w:r>
          </w:p>
        </w:tc>
      </w:tr>
      <w:tr w:rsidR="00015A40" w14:paraId="251EAAD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5077FBF" w14:textId="77777777" w:rsidR="00015A40" w:rsidRDefault="00015A4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BBCABD0"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01813D8"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BE11AC"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4B8C2E8"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F1A2CCE"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358B3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2B8A0A"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5B642C"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5A40" w14:paraId="64F92D0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48D46E3"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E53633" w14:textId="77777777" w:rsidR="00015A40" w:rsidRDefault="00015A4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65D2429" w14:textId="77777777" w:rsidR="00015A40" w:rsidRDefault="00015A4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E41065E" w14:textId="77777777" w:rsidR="00015A40" w:rsidRDefault="00015A4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F9E3D4E" w14:textId="77777777" w:rsidR="00015A40" w:rsidRDefault="00015A4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4A2CE85" w14:textId="77777777" w:rsidR="00015A40" w:rsidRDefault="00015A4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D9C7D1" w14:textId="77777777" w:rsidR="00015A40" w:rsidRDefault="00015A4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1D36E5F" w14:textId="77777777" w:rsidR="00015A40" w:rsidRDefault="00015A4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73E1D5C" w14:textId="77777777" w:rsidR="00015A40" w:rsidRDefault="00015A40">
            <w:pPr>
              <w:widowControl/>
              <w:jc w:val="left"/>
              <w:rPr>
                <w:rFonts w:ascii="宋体" w:hAnsi="宋体" w:cs="宋体" w:hint="eastAsia"/>
                <w:color w:val="000000"/>
                <w:kern w:val="0"/>
                <w:sz w:val="18"/>
                <w:szCs w:val="18"/>
              </w:rPr>
            </w:pPr>
          </w:p>
        </w:tc>
      </w:tr>
      <w:tr w:rsidR="00015A40" w14:paraId="00A3856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4096B8" w14:textId="77777777" w:rsidR="00015A4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E2E763" w14:textId="77777777" w:rsidR="00015A4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D392F0" w14:textId="77777777" w:rsidR="00015A4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B8D017" w14:textId="77777777" w:rsidR="00015A40"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4113C019" w14:textId="77777777" w:rsidR="00015A40" w:rsidRDefault="00000000">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2DBD4C56" w14:textId="77777777" w:rsidR="00015A40" w:rsidRDefault="00000000">
            <w:pPr>
              <w:jc w:val="center"/>
            </w:pPr>
            <w:r>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263D22"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041C8B"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C7B625" w14:textId="77777777" w:rsidR="00015A40" w:rsidRDefault="00015A40">
            <w:pPr>
              <w:jc w:val="center"/>
            </w:pPr>
          </w:p>
        </w:tc>
      </w:tr>
      <w:tr w:rsidR="00015A40" w14:paraId="166455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40AF36"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8E5D57" w14:textId="77777777" w:rsidR="00015A40" w:rsidRDefault="00015A4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89FDD30" w14:textId="77777777" w:rsidR="00015A4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F53EFE" w14:textId="77777777" w:rsidR="00015A40"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167E9E32" w14:textId="77777777" w:rsidR="00015A4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287AAD3" w14:textId="77777777" w:rsidR="00015A4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B11F24"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0494A7"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C785CA" w14:textId="77777777" w:rsidR="00015A40" w:rsidRDefault="00015A40">
            <w:pPr>
              <w:jc w:val="center"/>
            </w:pPr>
          </w:p>
        </w:tc>
      </w:tr>
      <w:tr w:rsidR="00015A40" w14:paraId="7212E4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4119C6"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868F02" w14:textId="77777777" w:rsidR="00015A40" w:rsidRDefault="00015A4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28FD8A" w14:textId="77777777" w:rsidR="00015A40" w:rsidRDefault="00015A4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391B7" w14:textId="77777777" w:rsidR="00015A40"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5649F99D" w14:textId="77777777" w:rsidR="00015A4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EF9D798" w14:textId="77777777" w:rsidR="00015A4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D0E114"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575D4F"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A37D83" w14:textId="77777777" w:rsidR="00015A40" w:rsidRDefault="00015A40">
            <w:pPr>
              <w:jc w:val="center"/>
            </w:pPr>
          </w:p>
        </w:tc>
      </w:tr>
      <w:tr w:rsidR="00015A40" w14:paraId="034BBA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E640BA" w14:textId="77777777" w:rsidR="00015A40" w:rsidRDefault="00015A4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4E028C" w14:textId="77777777" w:rsidR="00015A4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C4B30A" w14:textId="77777777" w:rsidR="00015A4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155BFB" w14:textId="77777777" w:rsidR="00015A40"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07765B64" w14:textId="77777777" w:rsidR="00015A40" w:rsidRDefault="00000000">
            <w:pPr>
              <w:jc w:val="center"/>
            </w:pPr>
            <w:r>
              <w:rPr>
                <w:rFonts w:ascii="宋体" w:hAnsi="宋体"/>
                <w:sz w:val="18"/>
              </w:rPr>
              <w:t>&lt;=5000元/月</w:t>
            </w:r>
          </w:p>
        </w:tc>
        <w:tc>
          <w:tcPr>
            <w:tcW w:w="1177" w:type="dxa"/>
            <w:tcBorders>
              <w:top w:val="nil"/>
              <w:left w:val="nil"/>
              <w:bottom w:val="single" w:sz="4" w:space="0" w:color="auto"/>
              <w:right w:val="single" w:sz="4" w:space="0" w:color="auto"/>
            </w:tcBorders>
            <w:shd w:val="clear" w:color="auto" w:fill="auto"/>
            <w:vAlign w:val="center"/>
          </w:tcPr>
          <w:p w14:paraId="629CCF70" w14:textId="77777777" w:rsidR="00015A40" w:rsidRDefault="00000000">
            <w:pPr>
              <w:jc w:val="center"/>
            </w:pPr>
            <w:r>
              <w:rPr>
                <w:rFonts w:ascii="宋体" w:hAnsi="宋体"/>
                <w:sz w:val="18"/>
              </w:rPr>
              <w:t>5000元/月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CED9CC" w14:textId="77777777" w:rsidR="00015A4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864657" w14:textId="77777777" w:rsidR="00015A4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4572A4" w14:textId="77777777" w:rsidR="00015A40" w:rsidRDefault="00015A40">
            <w:pPr>
              <w:jc w:val="center"/>
            </w:pPr>
          </w:p>
        </w:tc>
      </w:tr>
      <w:tr w:rsidR="00015A40" w14:paraId="24F28C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4FA6B1" w14:textId="77777777" w:rsidR="00015A40" w:rsidRDefault="00015A4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9BA8ED0" w14:textId="77777777" w:rsidR="00015A40"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5056FD4" w14:textId="77777777" w:rsidR="00015A4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A00B4B" w14:textId="77777777" w:rsidR="00015A40" w:rsidRDefault="00000000">
            <w:pPr>
              <w:jc w:val="center"/>
            </w:pPr>
            <w:r>
              <w:rPr>
                <w:rFonts w:ascii="宋体" w:hAnsi="宋体"/>
                <w:sz w:val="18"/>
              </w:rPr>
              <w:t>调动代课教师的工作热情和积极性</w:t>
            </w:r>
          </w:p>
        </w:tc>
        <w:tc>
          <w:tcPr>
            <w:tcW w:w="1177" w:type="dxa"/>
            <w:tcBorders>
              <w:top w:val="nil"/>
              <w:left w:val="nil"/>
              <w:bottom w:val="single" w:sz="4" w:space="0" w:color="auto"/>
              <w:right w:val="single" w:sz="4" w:space="0" w:color="auto"/>
            </w:tcBorders>
            <w:shd w:val="clear" w:color="auto" w:fill="auto"/>
            <w:vAlign w:val="center"/>
          </w:tcPr>
          <w:p w14:paraId="32DE145D" w14:textId="77777777" w:rsidR="00015A40"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0CBFFEA4" w14:textId="77777777" w:rsidR="00015A40"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989EAA"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BA55E"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D3D72C" w14:textId="77777777" w:rsidR="00015A40" w:rsidRDefault="00015A40">
            <w:pPr>
              <w:jc w:val="center"/>
            </w:pPr>
          </w:p>
        </w:tc>
      </w:tr>
      <w:tr w:rsidR="00015A40" w14:paraId="5DAC35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05CCD8"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903DFA" w14:textId="77777777" w:rsidR="00015A40" w:rsidRDefault="00015A4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A692E8" w14:textId="77777777" w:rsidR="00015A40" w:rsidRDefault="00015A4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5ECE7D" w14:textId="77777777" w:rsidR="00015A40" w:rsidRDefault="00000000">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5A243CCB" w14:textId="77777777" w:rsidR="00015A40" w:rsidRDefault="0000000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3B3D181B" w14:textId="77777777" w:rsidR="00015A40" w:rsidRDefault="00000000">
            <w:pPr>
              <w:jc w:val="center"/>
            </w:pPr>
            <w:r>
              <w:rPr>
                <w:rFonts w:ascii="宋体" w:hAnsi="宋体"/>
                <w:sz w:val="18"/>
              </w:rPr>
              <w:tab/>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D28DEA"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9B1622"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AD052B" w14:textId="77777777" w:rsidR="00015A40" w:rsidRDefault="00015A40">
            <w:pPr>
              <w:jc w:val="center"/>
            </w:pPr>
          </w:p>
        </w:tc>
      </w:tr>
      <w:tr w:rsidR="00015A40" w14:paraId="0A9895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87019B" w14:textId="77777777" w:rsidR="00015A40" w:rsidRDefault="00015A4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55573A" w14:textId="77777777" w:rsidR="00015A4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4FFFD39" w14:textId="77777777" w:rsidR="00015A4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A2538B" w14:textId="77777777" w:rsidR="00015A40" w:rsidRDefault="00000000">
            <w:pPr>
              <w:jc w:val="center"/>
            </w:pPr>
            <w:r>
              <w:rPr>
                <w:rFonts w:ascii="宋体" w:hAnsi="宋体"/>
                <w:sz w:val="18"/>
              </w:rPr>
              <w:t>临聘教师满意度</w:t>
            </w:r>
          </w:p>
        </w:tc>
        <w:tc>
          <w:tcPr>
            <w:tcW w:w="1177" w:type="dxa"/>
            <w:tcBorders>
              <w:top w:val="nil"/>
              <w:left w:val="nil"/>
              <w:bottom w:val="single" w:sz="4" w:space="0" w:color="auto"/>
              <w:right w:val="single" w:sz="4" w:space="0" w:color="auto"/>
            </w:tcBorders>
            <w:shd w:val="clear" w:color="auto" w:fill="auto"/>
            <w:vAlign w:val="center"/>
          </w:tcPr>
          <w:p w14:paraId="2D6BC993" w14:textId="77777777" w:rsidR="00015A4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B20CA39" w14:textId="77777777" w:rsidR="00015A40"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FA9A90" w14:textId="77777777" w:rsidR="00015A4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086672" w14:textId="77777777" w:rsidR="00015A4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4EFEF9" w14:textId="77777777" w:rsidR="00015A40" w:rsidRDefault="00015A40">
            <w:pPr>
              <w:jc w:val="center"/>
            </w:pPr>
          </w:p>
        </w:tc>
      </w:tr>
      <w:tr w:rsidR="00015A40" w14:paraId="7A91AE8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A4E579" w14:textId="77777777" w:rsidR="00015A4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3040A67" w14:textId="77777777" w:rsidR="00015A4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D0FFB25" w14:textId="77777777" w:rsidR="00015A40"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22793B" w14:textId="77777777" w:rsidR="00015A40" w:rsidRDefault="00015A40">
            <w:pPr>
              <w:jc w:val="center"/>
            </w:pPr>
          </w:p>
        </w:tc>
      </w:tr>
    </w:tbl>
    <w:p w14:paraId="41E0CEE0" w14:textId="77777777" w:rsidR="00015A40" w:rsidRDefault="00015A40">
      <w:pPr>
        <w:rPr>
          <w:rFonts w:ascii="宋体" w:hAnsi="宋体" w:cs="宋体" w:hint="eastAsia"/>
          <w:b/>
          <w:bCs/>
          <w:kern w:val="0"/>
          <w:sz w:val="18"/>
          <w:szCs w:val="18"/>
        </w:rPr>
      </w:pPr>
    </w:p>
    <w:p w14:paraId="686D47CE" w14:textId="77777777" w:rsidR="00015A4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368A146" w14:textId="77777777" w:rsidR="00015A4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15A40" w14:paraId="086DB61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FFC270"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1D30B85" w14:textId="77777777" w:rsidR="00015A40" w:rsidRDefault="00000000">
            <w:pPr>
              <w:jc w:val="center"/>
            </w:pPr>
            <w:r>
              <w:rPr>
                <w:rFonts w:ascii="宋体" w:hAnsi="宋体"/>
                <w:sz w:val="18"/>
              </w:rPr>
              <w:t>公用经费（小学）乌财科教【2022】67号-75号关于提前下达2023年教育直达资金预算的通知</w:t>
            </w:r>
          </w:p>
        </w:tc>
      </w:tr>
      <w:tr w:rsidR="00015A40" w14:paraId="41A1884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EEB8B0"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8302436" w14:textId="77777777" w:rsidR="00015A4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59E9F139"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ED80E17" w14:textId="77777777" w:rsidR="00015A40" w:rsidRDefault="00000000">
            <w:pPr>
              <w:jc w:val="center"/>
            </w:pPr>
            <w:r>
              <w:rPr>
                <w:rFonts w:ascii="宋体" w:hAnsi="宋体"/>
                <w:sz w:val="18"/>
              </w:rPr>
              <w:t>乌鲁木齐市112小学</w:t>
            </w:r>
          </w:p>
        </w:tc>
      </w:tr>
      <w:tr w:rsidR="00015A40" w14:paraId="4FD0CD7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F52836"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149076" w14:textId="77777777" w:rsidR="00015A40" w:rsidRDefault="00015A4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3F6C79F"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D5506E9"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1F70511"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8A30A6"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C79111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B928A4F"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5A40" w14:paraId="4B22C1B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66529A"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7B9CA9"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35DA82" w14:textId="77777777" w:rsidR="00015A40" w:rsidRDefault="00000000">
            <w:pPr>
              <w:jc w:val="center"/>
            </w:pPr>
            <w:r>
              <w:rPr>
                <w:rFonts w:ascii="宋体" w:hAnsi="宋体"/>
                <w:sz w:val="18"/>
              </w:rPr>
              <w:t>8.35</w:t>
            </w:r>
          </w:p>
        </w:tc>
        <w:tc>
          <w:tcPr>
            <w:tcW w:w="1177" w:type="dxa"/>
            <w:tcBorders>
              <w:top w:val="nil"/>
              <w:left w:val="nil"/>
              <w:bottom w:val="single" w:sz="4" w:space="0" w:color="auto"/>
              <w:right w:val="single" w:sz="4" w:space="0" w:color="auto"/>
            </w:tcBorders>
            <w:shd w:val="clear" w:color="auto" w:fill="auto"/>
            <w:noWrap/>
            <w:vAlign w:val="center"/>
          </w:tcPr>
          <w:p w14:paraId="120C8246" w14:textId="77777777" w:rsidR="00015A40" w:rsidRDefault="00000000">
            <w:pPr>
              <w:jc w:val="center"/>
            </w:pPr>
            <w:r>
              <w:rPr>
                <w:rFonts w:ascii="宋体" w:hAnsi="宋体"/>
                <w:sz w:val="18"/>
              </w:rPr>
              <w:t>10.87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EE7121" w14:textId="77777777" w:rsidR="00015A40" w:rsidRDefault="00000000">
            <w:pPr>
              <w:jc w:val="center"/>
            </w:pPr>
            <w:r>
              <w:rPr>
                <w:rFonts w:ascii="宋体" w:hAnsi="宋体"/>
                <w:sz w:val="18"/>
              </w:rPr>
              <w:t>10.30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76AD38" w14:textId="77777777" w:rsidR="00015A4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E019F5" w14:textId="77777777" w:rsidR="00015A40" w:rsidRDefault="00000000">
            <w:pPr>
              <w:jc w:val="center"/>
            </w:pPr>
            <w:r>
              <w:rPr>
                <w:rFonts w:ascii="宋体" w:hAnsi="宋体"/>
                <w:sz w:val="18"/>
              </w:rPr>
              <w:t>94.76%</w:t>
            </w:r>
          </w:p>
        </w:tc>
        <w:tc>
          <w:tcPr>
            <w:tcW w:w="1275" w:type="dxa"/>
            <w:tcBorders>
              <w:top w:val="nil"/>
              <w:left w:val="nil"/>
              <w:bottom w:val="single" w:sz="4" w:space="0" w:color="auto"/>
              <w:right w:val="single" w:sz="4" w:space="0" w:color="auto"/>
            </w:tcBorders>
            <w:shd w:val="clear" w:color="auto" w:fill="auto"/>
            <w:vAlign w:val="center"/>
          </w:tcPr>
          <w:p w14:paraId="415092F6" w14:textId="77777777" w:rsidR="00015A40" w:rsidRDefault="00000000">
            <w:pPr>
              <w:jc w:val="center"/>
            </w:pPr>
            <w:r>
              <w:rPr>
                <w:rFonts w:ascii="宋体" w:hAnsi="宋体"/>
                <w:sz w:val="18"/>
              </w:rPr>
              <w:t>9.48分</w:t>
            </w:r>
          </w:p>
        </w:tc>
      </w:tr>
      <w:tr w:rsidR="00015A40" w14:paraId="7DD7BAE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6EFF06"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3A45B9"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919B0E" w14:textId="77777777" w:rsidR="00015A40" w:rsidRDefault="00000000">
            <w:pPr>
              <w:jc w:val="center"/>
            </w:pPr>
            <w:r>
              <w:rPr>
                <w:rFonts w:ascii="宋体" w:hAnsi="宋体"/>
                <w:sz w:val="18"/>
              </w:rPr>
              <w:t>8.35</w:t>
            </w:r>
          </w:p>
        </w:tc>
        <w:tc>
          <w:tcPr>
            <w:tcW w:w="1177" w:type="dxa"/>
            <w:tcBorders>
              <w:top w:val="nil"/>
              <w:left w:val="nil"/>
              <w:bottom w:val="single" w:sz="4" w:space="0" w:color="auto"/>
              <w:right w:val="single" w:sz="4" w:space="0" w:color="auto"/>
            </w:tcBorders>
            <w:shd w:val="clear" w:color="auto" w:fill="auto"/>
            <w:noWrap/>
            <w:vAlign w:val="center"/>
          </w:tcPr>
          <w:p w14:paraId="5AF6418D" w14:textId="77777777" w:rsidR="00015A40" w:rsidRDefault="00000000">
            <w:pPr>
              <w:jc w:val="center"/>
            </w:pPr>
            <w:r>
              <w:rPr>
                <w:rFonts w:ascii="宋体" w:hAnsi="宋体"/>
                <w:sz w:val="18"/>
              </w:rPr>
              <w:t>9.36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3D936B" w14:textId="77777777" w:rsidR="00015A40" w:rsidRDefault="00000000">
            <w:pPr>
              <w:jc w:val="center"/>
            </w:pPr>
            <w:r>
              <w:rPr>
                <w:rFonts w:ascii="宋体" w:hAnsi="宋体"/>
                <w:sz w:val="18"/>
              </w:rPr>
              <w:t>8.79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94D3781"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571C37"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2E24757"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5A40" w14:paraId="26F4890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29479E"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AD583B"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1EB57D" w14:textId="77777777" w:rsidR="00015A4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8253F06" w14:textId="77777777" w:rsidR="00015A40" w:rsidRDefault="00000000">
            <w:pPr>
              <w:jc w:val="center"/>
            </w:pPr>
            <w:r>
              <w:rPr>
                <w:rFonts w:ascii="宋体" w:hAnsi="宋体"/>
                <w:sz w:val="18"/>
              </w:rPr>
              <w:t>1.51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EF8F04" w14:textId="77777777" w:rsidR="00015A40" w:rsidRDefault="00000000">
            <w:pPr>
              <w:jc w:val="center"/>
            </w:pPr>
            <w:r>
              <w:rPr>
                <w:rFonts w:ascii="宋体" w:hAnsi="宋体"/>
                <w:sz w:val="18"/>
              </w:rPr>
              <w:t>1.51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C4E4B04"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A0CBFE"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DBEACB5"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5A40" w14:paraId="3CF25C5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E389866"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C3B3AE7"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74F6C15"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5A40" w14:paraId="276E171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CE23A4" w14:textId="77777777" w:rsidR="00015A40" w:rsidRDefault="00015A4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73A2BD5" w14:textId="77777777" w:rsidR="00015A40" w:rsidRDefault="00000000">
            <w:pPr>
              <w:jc w:val="left"/>
            </w:pPr>
            <w:r>
              <w:rPr>
                <w:rFonts w:ascii="宋体" w:hAnsi="宋体"/>
                <w:sz w:val="18"/>
              </w:rPr>
              <w:t>本项目通过缴纳全年公用暖气费，支付12个月学校安保服务费，可改善我校办学硬件设施，有效改善校园环境，明显提高办学条件，推动义务教育均衡化发展。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6DB081BD" w14:textId="77777777" w:rsidR="00015A40" w:rsidRDefault="00000000">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rsidR="00015A40" w14:paraId="57179E7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778DC4" w14:textId="77777777" w:rsidR="00015A40" w:rsidRDefault="00015A4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6866096"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C341FC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B4D5F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2820E92"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275D1B3"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FAB7FC"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713755"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648A3A"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5A40" w14:paraId="51816D6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0267147"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DD47FEB" w14:textId="77777777" w:rsidR="00015A40" w:rsidRDefault="00015A4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C3C2D03" w14:textId="77777777" w:rsidR="00015A40" w:rsidRDefault="00015A4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97D9B5" w14:textId="77777777" w:rsidR="00015A40" w:rsidRDefault="00015A4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B87B3EA" w14:textId="77777777" w:rsidR="00015A40" w:rsidRDefault="00015A4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00E1CEF" w14:textId="77777777" w:rsidR="00015A40" w:rsidRDefault="00015A4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878B94A" w14:textId="77777777" w:rsidR="00015A40" w:rsidRDefault="00015A4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A693C21" w14:textId="77777777" w:rsidR="00015A40" w:rsidRDefault="00015A4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2347536" w14:textId="77777777" w:rsidR="00015A40" w:rsidRDefault="00015A40">
            <w:pPr>
              <w:widowControl/>
              <w:jc w:val="left"/>
              <w:rPr>
                <w:rFonts w:ascii="宋体" w:hAnsi="宋体" w:cs="宋体" w:hint="eastAsia"/>
                <w:color w:val="000000"/>
                <w:kern w:val="0"/>
                <w:sz w:val="18"/>
                <w:szCs w:val="18"/>
              </w:rPr>
            </w:pPr>
          </w:p>
        </w:tc>
      </w:tr>
      <w:tr w:rsidR="00015A40" w14:paraId="16875A4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502CD7" w14:textId="77777777" w:rsidR="00015A4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7D51510" w14:textId="77777777" w:rsidR="00015A4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495E274" w14:textId="77777777" w:rsidR="00015A4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D353D" w14:textId="77777777" w:rsidR="00015A40"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C90285F" w14:textId="77777777" w:rsidR="00015A40" w:rsidRDefault="00000000">
            <w:pPr>
              <w:jc w:val="center"/>
            </w:pPr>
            <w:r>
              <w:rPr>
                <w:rFonts w:ascii="宋体" w:hAnsi="宋体"/>
                <w:sz w:val="18"/>
              </w:rPr>
              <w:t>&gt;=119人</w:t>
            </w:r>
          </w:p>
        </w:tc>
        <w:tc>
          <w:tcPr>
            <w:tcW w:w="1177" w:type="dxa"/>
            <w:tcBorders>
              <w:top w:val="nil"/>
              <w:left w:val="nil"/>
              <w:bottom w:val="single" w:sz="4" w:space="0" w:color="auto"/>
              <w:right w:val="single" w:sz="4" w:space="0" w:color="auto"/>
            </w:tcBorders>
            <w:shd w:val="clear" w:color="auto" w:fill="auto"/>
            <w:vAlign w:val="center"/>
          </w:tcPr>
          <w:p w14:paraId="51699BBA" w14:textId="77777777" w:rsidR="00015A40" w:rsidRDefault="00000000">
            <w:pPr>
              <w:jc w:val="center"/>
            </w:pPr>
            <w:r>
              <w:rPr>
                <w:rFonts w:ascii="宋体" w:hAnsi="宋体"/>
                <w:sz w:val="18"/>
              </w:rPr>
              <w:t>119人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8818E4"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2FD95E"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B2AC43" w14:textId="77777777" w:rsidR="00015A40" w:rsidRDefault="00015A40">
            <w:pPr>
              <w:jc w:val="center"/>
            </w:pPr>
          </w:p>
        </w:tc>
      </w:tr>
      <w:tr w:rsidR="00015A40" w14:paraId="025F68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9E8099"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B859A2" w14:textId="77777777" w:rsidR="00015A40" w:rsidRDefault="00015A4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3534C7A" w14:textId="77777777" w:rsidR="00015A40" w:rsidRDefault="00015A4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A9E01A" w14:textId="77777777" w:rsidR="00015A40"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590721FB" w14:textId="77777777" w:rsidR="00015A40" w:rsidRDefault="00000000">
            <w:pPr>
              <w:jc w:val="center"/>
            </w:pPr>
            <w:r>
              <w:rPr>
                <w:rFonts w:ascii="宋体" w:hAnsi="宋体"/>
                <w:sz w:val="18"/>
              </w:rPr>
              <w:t>=1933平方米</w:t>
            </w:r>
          </w:p>
        </w:tc>
        <w:tc>
          <w:tcPr>
            <w:tcW w:w="1177" w:type="dxa"/>
            <w:tcBorders>
              <w:top w:val="nil"/>
              <w:left w:val="nil"/>
              <w:bottom w:val="single" w:sz="4" w:space="0" w:color="auto"/>
              <w:right w:val="single" w:sz="4" w:space="0" w:color="auto"/>
            </w:tcBorders>
            <w:shd w:val="clear" w:color="auto" w:fill="auto"/>
            <w:vAlign w:val="center"/>
          </w:tcPr>
          <w:p w14:paraId="01AF808A" w14:textId="77777777" w:rsidR="00015A40" w:rsidRDefault="00000000">
            <w:pPr>
              <w:jc w:val="center"/>
            </w:pPr>
            <w:r>
              <w:rPr>
                <w:rFonts w:ascii="宋体" w:hAnsi="宋体"/>
                <w:sz w:val="18"/>
              </w:rPr>
              <w:t>1933平方米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E2E641"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A82754"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F99896" w14:textId="77777777" w:rsidR="00015A40" w:rsidRDefault="00015A40">
            <w:pPr>
              <w:jc w:val="center"/>
            </w:pPr>
          </w:p>
        </w:tc>
      </w:tr>
      <w:tr w:rsidR="00015A40" w14:paraId="0D70CE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39685F"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65D060" w14:textId="77777777" w:rsidR="00015A40" w:rsidRDefault="00015A4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6F7C57D" w14:textId="77777777" w:rsidR="00015A4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5FF6A1" w14:textId="77777777" w:rsidR="00015A40"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7E85791B" w14:textId="77777777" w:rsidR="00015A4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183F7A5" w14:textId="77777777" w:rsidR="00015A4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C05214"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199AA3"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4E4319" w14:textId="77777777" w:rsidR="00015A40" w:rsidRDefault="00015A40">
            <w:pPr>
              <w:jc w:val="center"/>
            </w:pPr>
          </w:p>
        </w:tc>
      </w:tr>
      <w:tr w:rsidR="00015A40" w14:paraId="492A4C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AC1C37"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C3440B" w14:textId="77777777" w:rsidR="00015A40" w:rsidRDefault="00015A4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164092" w14:textId="77777777" w:rsidR="00015A40" w:rsidRDefault="00015A4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B8146F" w14:textId="77777777" w:rsidR="00015A40"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52F48F4F" w14:textId="77777777" w:rsidR="00015A4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B2AB141" w14:textId="77777777" w:rsidR="00015A4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DEBF22"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578838"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119266" w14:textId="77777777" w:rsidR="00015A40" w:rsidRDefault="00015A40">
            <w:pPr>
              <w:jc w:val="center"/>
            </w:pPr>
          </w:p>
        </w:tc>
      </w:tr>
      <w:tr w:rsidR="00015A40" w14:paraId="09A253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D487CA"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6A3CBA" w14:textId="77777777" w:rsidR="00015A40" w:rsidRDefault="00015A4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A89E96" w14:textId="77777777" w:rsidR="00015A4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D8B35C" w14:textId="77777777" w:rsidR="00015A4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6765CC93" w14:textId="77777777" w:rsidR="00015A4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76622DB" w14:textId="77777777" w:rsidR="00015A4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540446"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4CDAB"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C2E39B" w14:textId="77777777" w:rsidR="00015A40" w:rsidRDefault="00015A40">
            <w:pPr>
              <w:jc w:val="center"/>
            </w:pPr>
          </w:p>
        </w:tc>
      </w:tr>
      <w:tr w:rsidR="00015A40" w14:paraId="251F87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6C2271" w14:textId="77777777" w:rsidR="00015A40" w:rsidRDefault="00015A4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7207D5" w14:textId="77777777" w:rsidR="00015A4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FA34936" w14:textId="77777777" w:rsidR="00015A4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3C8211" w14:textId="77777777" w:rsidR="00015A40"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3A56C448" w14:textId="77777777" w:rsidR="00015A4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DB4CC88" w14:textId="77777777" w:rsidR="00015A40"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175719" w14:textId="77777777" w:rsidR="00015A40"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751DD0" w14:textId="77777777" w:rsidR="00015A40"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05BC90" w14:textId="77777777" w:rsidR="00015A40" w:rsidRDefault="00015A40">
            <w:pPr>
              <w:jc w:val="center"/>
            </w:pPr>
          </w:p>
        </w:tc>
      </w:tr>
      <w:tr w:rsidR="00015A40" w14:paraId="18EAA1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9E1344" w14:textId="77777777" w:rsidR="00015A40" w:rsidRDefault="00015A4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55E268" w14:textId="77777777" w:rsidR="00015A4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5DB8D4A" w14:textId="77777777" w:rsidR="00015A4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C84419" w14:textId="77777777" w:rsidR="00015A40"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7E9425B" w14:textId="77777777" w:rsidR="00015A4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AA37DA4" w14:textId="77777777" w:rsidR="00015A40"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17DB96"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4FEF9F"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A87057" w14:textId="77777777" w:rsidR="00015A40" w:rsidRDefault="00015A40">
            <w:pPr>
              <w:jc w:val="center"/>
            </w:pPr>
          </w:p>
        </w:tc>
      </w:tr>
      <w:tr w:rsidR="00015A40" w14:paraId="06763FA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497583" w14:textId="77777777" w:rsidR="00015A4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92E129C" w14:textId="77777777" w:rsidR="00015A4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78CB36D" w14:textId="77777777" w:rsidR="00015A40" w:rsidRDefault="00000000">
            <w:pPr>
              <w:jc w:val="center"/>
            </w:pPr>
            <w:r>
              <w:rPr>
                <w:rFonts w:ascii="宋体" w:hAnsi="宋体"/>
                <w:sz w:val="18"/>
              </w:rPr>
              <w:t>99.48分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CC44C0" w14:textId="77777777" w:rsidR="00015A40" w:rsidRDefault="00015A40">
            <w:pPr>
              <w:jc w:val="center"/>
            </w:pPr>
          </w:p>
        </w:tc>
      </w:tr>
    </w:tbl>
    <w:p w14:paraId="0174FBEF" w14:textId="77777777" w:rsidR="00015A40" w:rsidRDefault="00015A40">
      <w:pPr>
        <w:rPr>
          <w:rFonts w:ascii="宋体" w:hAnsi="宋体" w:cs="宋体" w:hint="eastAsia"/>
          <w:b/>
          <w:bCs/>
          <w:kern w:val="0"/>
          <w:sz w:val="18"/>
          <w:szCs w:val="18"/>
        </w:rPr>
      </w:pPr>
    </w:p>
    <w:p w14:paraId="7FF1A283" w14:textId="77777777" w:rsidR="00015A4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3F47F9D" w14:textId="77777777" w:rsidR="00015A4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15A40" w14:paraId="258DCBF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0915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D6562D8" w14:textId="77777777" w:rsidR="00015A40" w:rsidRDefault="00000000">
            <w:pPr>
              <w:jc w:val="center"/>
            </w:pPr>
            <w:r>
              <w:rPr>
                <w:rFonts w:ascii="宋体" w:hAnsi="宋体"/>
                <w:sz w:val="18"/>
              </w:rPr>
              <w:t>生活补助乌财科教【2022】75-67号关于提前下达2023年教育直达资金预算的通知</w:t>
            </w:r>
          </w:p>
        </w:tc>
      </w:tr>
      <w:tr w:rsidR="00015A40" w14:paraId="3ED7751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D59D5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D02D731" w14:textId="77777777" w:rsidR="00015A4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51066DE8"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EB347D3" w14:textId="77777777" w:rsidR="00015A40" w:rsidRDefault="00000000">
            <w:pPr>
              <w:jc w:val="center"/>
            </w:pPr>
            <w:r>
              <w:rPr>
                <w:rFonts w:ascii="宋体" w:hAnsi="宋体"/>
                <w:sz w:val="18"/>
              </w:rPr>
              <w:t>乌鲁木齐市112小学</w:t>
            </w:r>
          </w:p>
        </w:tc>
      </w:tr>
      <w:tr w:rsidR="00015A40" w14:paraId="12F6C1D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B3F4E7"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C7444C" w14:textId="77777777" w:rsidR="00015A40" w:rsidRDefault="00015A4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B93CD2F"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033590B"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CEBD416"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3428B5"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20A83F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87671C1"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5A40" w14:paraId="299E196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7849CD"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4B40361"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F28C22" w14:textId="77777777" w:rsidR="00015A40" w:rsidRDefault="00000000">
            <w:pPr>
              <w:jc w:val="center"/>
            </w:pPr>
            <w:r>
              <w:rPr>
                <w:rFonts w:ascii="宋体" w:hAnsi="宋体"/>
                <w:sz w:val="18"/>
              </w:rPr>
              <w:t>1.19</w:t>
            </w:r>
          </w:p>
        </w:tc>
        <w:tc>
          <w:tcPr>
            <w:tcW w:w="1177" w:type="dxa"/>
            <w:tcBorders>
              <w:top w:val="nil"/>
              <w:left w:val="nil"/>
              <w:bottom w:val="single" w:sz="4" w:space="0" w:color="auto"/>
              <w:right w:val="single" w:sz="4" w:space="0" w:color="auto"/>
            </w:tcBorders>
            <w:shd w:val="clear" w:color="auto" w:fill="auto"/>
            <w:noWrap/>
            <w:vAlign w:val="center"/>
          </w:tcPr>
          <w:p w14:paraId="3BF6E3C5" w14:textId="77777777" w:rsidR="00015A40" w:rsidRDefault="00000000">
            <w:pPr>
              <w:jc w:val="center"/>
            </w:pPr>
            <w:r>
              <w:rPr>
                <w:rFonts w:ascii="宋体" w:hAnsi="宋体"/>
                <w:sz w:val="18"/>
              </w:rPr>
              <w:t>1.19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8CDA3B" w14:textId="77777777" w:rsidR="00015A40" w:rsidRDefault="00000000">
            <w:pPr>
              <w:jc w:val="center"/>
            </w:pPr>
            <w:r>
              <w:rPr>
                <w:rFonts w:ascii="宋体" w:hAnsi="宋体"/>
                <w:sz w:val="18"/>
              </w:rPr>
              <w:t>0.95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B9CBEDB" w14:textId="77777777" w:rsidR="00015A4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52C4F4" w14:textId="77777777" w:rsidR="00015A40" w:rsidRDefault="00000000">
            <w:pPr>
              <w:jc w:val="center"/>
            </w:pPr>
            <w:r>
              <w:rPr>
                <w:rFonts w:ascii="宋体" w:hAnsi="宋体"/>
                <w:sz w:val="18"/>
              </w:rPr>
              <w:t>79.83%</w:t>
            </w:r>
          </w:p>
        </w:tc>
        <w:tc>
          <w:tcPr>
            <w:tcW w:w="1275" w:type="dxa"/>
            <w:tcBorders>
              <w:top w:val="nil"/>
              <w:left w:val="nil"/>
              <w:bottom w:val="single" w:sz="4" w:space="0" w:color="auto"/>
              <w:right w:val="single" w:sz="4" w:space="0" w:color="auto"/>
            </w:tcBorders>
            <w:shd w:val="clear" w:color="auto" w:fill="auto"/>
            <w:vAlign w:val="center"/>
          </w:tcPr>
          <w:p w14:paraId="4D5AA5F9" w14:textId="77777777" w:rsidR="00015A40" w:rsidRDefault="00000000">
            <w:pPr>
              <w:jc w:val="center"/>
            </w:pPr>
            <w:r>
              <w:rPr>
                <w:rFonts w:ascii="宋体" w:hAnsi="宋体"/>
                <w:sz w:val="18"/>
              </w:rPr>
              <w:t>7.98分</w:t>
            </w:r>
          </w:p>
        </w:tc>
      </w:tr>
      <w:tr w:rsidR="00015A40" w14:paraId="7156B0C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422784"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F2C047"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C74F03" w14:textId="77777777" w:rsidR="00015A40" w:rsidRDefault="00000000">
            <w:pPr>
              <w:jc w:val="center"/>
            </w:pPr>
            <w:r>
              <w:rPr>
                <w:rFonts w:ascii="宋体" w:hAnsi="宋体"/>
                <w:sz w:val="18"/>
              </w:rPr>
              <w:t>1.19</w:t>
            </w:r>
          </w:p>
        </w:tc>
        <w:tc>
          <w:tcPr>
            <w:tcW w:w="1177" w:type="dxa"/>
            <w:tcBorders>
              <w:top w:val="nil"/>
              <w:left w:val="nil"/>
              <w:bottom w:val="single" w:sz="4" w:space="0" w:color="auto"/>
              <w:right w:val="single" w:sz="4" w:space="0" w:color="auto"/>
            </w:tcBorders>
            <w:shd w:val="clear" w:color="auto" w:fill="auto"/>
            <w:noWrap/>
            <w:vAlign w:val="center"/>
          </w:tcPr>
          <w:p w14:paraId="412F2385" w14:textId="77777777" w:rsidR="00015A40" w:rsidRDefault="00000000">
            <w:pPr>
              <w:jc w:val="center"/>
            </w:pPr>
            <w:r>
              <w:rPr>
                <w:rFonts w:ascii="宋体" w:hAnsi="宋体"/>
                <w:sz w:val="18"/>
              </w:rPr>
              <w:t>1.19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87281B4" w14:textId="77777777" w:rsidR="00015A40" w:rsidRDefault="00000000">
            <w:pPr>
              <w:jc w:val="center"/>
            </w:pPr>
            <w:r>
              <w:rPr>
                <w:rFonts w:ascii="宋体" w:hAnsi="宋体"/>
                <w:sz w:val="18"/>
              </w:rPr>
              <w:t>0.95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E6AECE"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CCFB91"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1DB9E5A"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5A40" w14:paraId="545001D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C859BF" w14:textId="77777777" w:rsidR="00015A40" w:rsidRDefault="00015A4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27C8AF"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4AA251" w14:textId="77777777" w:rsidR="00015A4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941AE82" w14:textId="77777777" w:rsidR="00015A40"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D063BB" w14:textId="77777777" w:rsidR="00015A40"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8EC0BE"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F85219F"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167C07C" w14:textId="77777777" w:rsidR="00015A4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5A40" w14:paraId="3EEE4E4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C63F9D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2755BD1"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B50342C"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5A40" w14:paraId="33DB4CB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73CFE63" w14:textId="77777777" w:rsidR="00015A40" w:rsidRDefault="00015A4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9F7EF95" w14:textId="77777777" w:rsidR="00015A40" w:rsidRDefault="00000000">
            <w:pPr>
              <w:jc w:val="left"/>
            </w:pPr>
            <w:r>
              <w:rPr>
                <w:rFonts w:ascii="宋体" w:hAnsi="宋体"/>
                <w:sz w:val="18"/>
              </w:rPr>
              <w:t>我校贫困生资助管理专干根据贫困生资助管理平台，提供人数131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17AF1C3F" w14:textId="77777777" w:rsidR="00015A40" w:rsidRDefault="00000000">
            <w:pPr>
              <w:jc w:val="left"/>
            </w:pPr>
            <w:r>
              <w:rPr>
                <w:rFonts w:ascii="宋体" w:hAnsi="宋体"/>
                <w:sz w:val="18"/>
              </w:rPr>
              <w:t>我校贫困生资助管理专干根据贫困生资助管理平台，提供人数12人，预计2023年的实际需求，非寄宿生家庭困难生活补助标准，小学每生312.5元/学期，支付全年贫困生生活补助，可改善贫困生家庭经济条件，帮助贫困生顺利完成学业。</w:t>
            </w:r>
          </w:p>
        </w:tc>
      </w:tr>
      <w:tr w:rsidR="00015A40" w14:paraId="00493E6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19F7CA" w14:textId="77777777" w:rsidR="00015A40" w:rsidRDefault="00015A4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2440A41"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74A1B7C"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0D1C8B"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F0CD8B0"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AE1A9C3"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3A5ECD"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53CAD2"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98A6F1" w14:textId="77777777" w:rsidR="00015A4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5A40" w14:paraId="710A4D5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4EC8B08"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19E648F" w14:textId="77777777" w:rsidR="00015A40" w:rsidRDefault="00015A4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484A210" w14:textId="77777777" w:rsidR="00015A40" w:rsidRDefault="00015A4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4A233E" w14:textId="77777777" w:rsidR="00015A40" w:rsidRDefault="00015A4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A36DCC9" w14:textId="77777777" w:rsidR="00015A40" w:rsidRDefault="00015A4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5C0EE00" w14:textId="77777777" w:rsidR="00015A40" w:rsidRDefault="00015A4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5774DD1" w14:textId="77777777" w:rsidR="00015A40" w:rsidRDefault="00015A4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CF12046" w14:textId="77777777" w:rsidR="00015A40" w:rsidRDefault="00015A4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96FCCA3" w14:textId="77777777" w:rsidR="00015A40" w:rsidRDefault="00015A40">
            <w:pPr>
              <w:widowControl/>
              <w:jc w:val="left"/>
              <w:rPr>
                <w:rFonts w:ascii="宋体" w:hAnsi="宋体" w:cs="宋体" w:hint="eastAsia"/>
                <w:color w:val="000000"/>
                <w:kern w:val="0"/>
                <w:sz w:val="18"/>
                <w:szCs w:val="18"/>
              </w:rPr>
            </w:pPr>
          </w:p>
        </w:tc>
      </w:tr>
      <w:tr w:rsidR="00015A40" w14:paraId="3E825E3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454743" w14:textId="77777777" w:rsidR="00015A4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CBB494" w14:textId="77777777" w:rsidR="00015A4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8DB4012" w14:textId="77777777" w:rsidR="00015A4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35D61E" w14:textId="77777777" w:rsidR="00015A40" w:rsidRDefault="00000000">
            <w:pPr>
              <w:jc w:val="center"/>
            </w:pPr>
            <w:r>
              <w:rPr>
                <w:rFonts w:ascii="宋体" w:hAnsi="宋体"/>
                <w:sz w:val="18"/>
              </w:rPr>
              <w:t>发放贫困生补助学生人数</w:t>
            </w:r>
          </w:p>
        </w:tc>
        <w:tc>
          <w:tcPr>
            <w:tcW w:w="1177" w:type="dxa"/>
            <w:tcBorders>
              <w:top w:val="nil"/>
              <w:left w:val="nil"/>
              <w:bottom w:val="single" w:sz="4" w:space="0" w:color="auto"/>
              <w:right w:val="single" w:sz="4" w:space="0" w:color="auto"/>
            </w:tcBorders>
            <w:shd w:val="clear" w:color="auto" w:fill="auto"/>
            <w:vAlign w:val="center"/>
          </w:tcPr>
          <w:p w14:paraId="0264261A" w14:textId="77777777" w:rsidR="00015A40" w:rsidRDefault="00000000">
            <w:pPr>
              <w:jc w:val="center"/>
            </w:pPr>
            <w:r>
              <w:rPr>
                <w:rFonts w:ascii="宋体" w:hAnsi="宋体"/>
                <w:sz w:val="18"/>
              </w:rPr>
              <w:t>&gt;=19人</w:t>
            </w:r>
          </w:p>
        </w:tc>
        <w:tc>
          <w:tcPr>
            <w:tcW w:w="1177" w:type="dxa"/>
            <w:tcBorders>
              <w:top w:val="nil"/>
              <w:left w:val="nil"/>
              <w:bottom w:val="single" w:sz="4" w:space="0" w:color="auto"/>
              <w:right w:val="single" w:sz="4" w:space="0" w:color="auto"/>
            </w:tcBorders>
            <w:shd w:val="clear" w:color="auto" w:fill="auto"/>
            <w:vAlign w:val="center"/>
          </w:tcPr>
          <w:p w14:paraId="571667D2" w14:textId="77777777" w:rsidR="00015A40" w:rsidRDefault="00000000">
            <w:pPr>
              <w:jc w:val="center"/>
            </w:pPr>
            <w:r>
              <w:rPr>
                <w:rFonts w:ascii="宋体" w:hAnsi="宋体"/>
                <w:sz w:val="18"/>
              </w:rPr>
              <w:t>12人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99BBDC"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C8A5DC" w14:textId="77777777" w:rsidR="00015A40" w:rsidRDefault="00000000">
            <w:pPr>
              <w:jc w:val="center"/>
            </w:pPr>
            <w:r>
              <w:rPr>
                <w:rFonts w:ascii="宋体" w:hAnsi="宋体"/>
                <w:sz w:val="18"/>
              </w:rPr>
              <w:t>6.3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8FD8F1" w14:textId="77777777" w:rsidR="00015A40" w:rsidRDefault="00000000">
            <w:pPr>
              <w:jc w:val="center"/>
            </w:pPr>
            <w:r>
              <w:rPr>
                <w:rFonts w:ascii="宋体" w:hAnsi="宋体"/>
                <w:sz w:val="18"/>
              </w:rPr>
              <w:t>年初19人，因学期末有7人转学，所以减少了部分学生，导致人数不一致</w:t>
            </w:r>
          </w:p>
        </w:tc>
      </w:tr>
      <w:tr w:rsidR="00015A40" w14:paraId="51328E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65DE9E"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1A1D6E" w14:textId="77777777" w:rsidR="00015A40" w:rsidRDefault="00015A4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E7CA20" w14:textId="77777777" w:rsidR="00015A4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41D3D7" w14:textId="77777777" w:rsidR="00015A40" w:rsidRDefault="00000000">
            <w:pPr>
              <w:jc w:val="center"/>
            </w:pPr>
            <w:r>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5C68AB02" w14:textId="77777777" w:rsidR="00015A4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6755CA5" w14:textId="77777777" w:rsidR="00015A4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6FF584"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2A9F0C"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245DE3" w14:textId="77777777" w:rsidR="00015A40" w:rsidRDefault="00015A40">
            <w:pPr>
              <w:jc w:val="center"/>
            </w:pPr>
          </w:p>
        </w:tc>
      </w:tr>
      <w:tr w:rsidR="00015A40" w14:paraId="210B3A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9A576E"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18D2FB" w14:textId="77777777" w:rsidR="00015A40" w:rsidRDefault="00015A4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262AD9E" w14:textId="77777777" w:rsidR="00015A4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AB5659" w14:textId="77777777" w:rsidR="00015A40"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E1C66E6" w14:textId="77777777" w:rsidR="00015A40"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22A48C34" w14:textId="77777777" w:rsidR="00015A40"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A36A1B"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2A3EAA"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2C3B7" w14:textId="77777777" w:rsidR="00015A40" w:rsidRDefault="00015A40">
            <w:pPr>
              <w:jc w:val="center"/>
            </w:pPr>
          </w:p>
        </w:tc>
      </w:tr>
      <w:tr w:rsidR="00015A40" w14:paraId="2EC1AC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BD9314" w14:textId="77777777" w:rsidR="00015A40" w:rsidRDefault="00015A4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C0481F" w14:textId="77777777" w:rsidR="00015A40" w:rsidRDefault="00015A4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89BAFA4" w14:textId="77777777" w:rsidR="00015A40" w:rsidRDefault="00015A4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AE1374" w14:textId="77777777" w:rsidR="00015A40"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3C2CF9C5" w14:textId="77777777" w:rsidR="00015A4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476CFFD" w14:textId="77777777" w:rsidR="00015A4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15D314"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4FB2FB"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225D2" w14:textId="77777777" w:rsidR="00015A40" w:rsidRDefault="00015A40">
            <w:pPr>
              <w:jc w:val="center"/>
            </w:pPr>
          </w:p>
        </w:tc>
      </w:tr>
      <w:tr w:rsidR="00015A40" w14:paraId="518CFF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066196" w14:textId="77777777" w:rsidR="00015A40" w:rsidRDefault="00015A4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DA9DB2" w14:textId="77777777" w:rsidR="00015A4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FE08637" w14:textId="77777777" w:rsidR="00015A4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89A993" w14:textId="77777777" w:rsidR="00015A40"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533B2BB7" w14:textId="77777777" w:rsidR="00015A40"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2008F7FB" w14:textId="77777777" w:rsidR="00015A40"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1E0C43" w14:textId="77777777" w:rsidR="00015A4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C92309" w14:textId="77777777" w:rsidR="00015A4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51C8B0" w14:textId="77777777" w:rsidR="00015A40" w:rsidRDefault="00015A40">
            <w:pPr>
              <w:jc w:val="center"/>
            </w:pPr>
          </w:p>
        </w:tc>
      </w:tr>
      <w:tr w:rsidR="00015A40" w14:paraId="363D3E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33A4B4" w14:textId="77777777" w:rsidR="00015A40" w:rsidRDefault="00015A4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424BE2" w14:textId="77777777" w:rsidR="00015A4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365E34F" w14:textId="77777777" w:rsidR="00015A4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CE2F1B" w14:textId="77777777" w:rsidR="00015A40"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0EF1FDBF" w14:textId="77777777" w:rsidR="00015A40"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74A0412E" w14:textId="77777777" w:rsidR="00015A40"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F175C6" w14:textId="77777777" w:rsidR="00015A4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4014B5" w14:textId="77777777" w:rsidR="00015A4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672D2E" w14:textId="77777777" w:rsidR="00015A40" w:rsidRDefault="00015A40">
            <w:pPr>
              <w:jc w:val="center"/>
            </w:pPr>
          </w:p>
        </w:tc>
      </w:tr>
      <w:tr w:rsidR="00015A40" w14:paraId="634431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888B29" w14:textId="77777777" w:rsidR="00015A40" w:rsidRDefault="00015A4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4F932A" w14:textId="77777777" w:rsidR="00015A4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CD81FB" w14:textId="77777777" w:rsidR="00015A4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005E36" w14:textId="77777777" w:rsidR="00015A40"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E2B2A44" w14:textId="77777777" w:rsidR="00015A40"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490134B7" w14:textId="77777777" w:rsidR="00015A40"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502B4B" w14:textId="77777777" w:rsidR="00015A4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99BBC7" w14:textId="77777777" w:rsidR="00015A4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C5B1D6" w14:textId="77777777" w:rsidR="00015A40" w:rsidRDefault="00015A40">
            <w:pPr>
              <w:jc w:val="center"/>
            </w:pPr>
          </w:p>
        </w:tc>
      </w:tr>
      <w:tr w:rsidR="00015A40" w14:paraId="4430C32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A3E892E" w14:textId="77777777" w:rsidR="00015A4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21947B" w14:textId="77777777" w:rsidR="00015A4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F4A2CAC" w14:textId="77777777" w:rsidR="00015A40" w:rsidRDefault="00000000">
            <w:pPr>
              <w:jc w:val="center"/>
            </w:pPr>
            <w:r>
              <w:rPr>
                <w:rFonts w:ascii="宋体" w:hAnsi="宋体"/>
                <w:sz w:val="18"/>
              </w:rPr>
              <w:t>94.28分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A06ADF" w14:textId="77777777" w:rsidR="00015A40" w:rsidRDefault="00015A40">
            <w:pPr>
              <w:jc w:val="center"/>
            </w:pPr>
          </w:p>
        </w:tc>
      </w:tr>
    </w:tbl>
    <w:p w14:paraId="1DBC9135" w14:textId="77777777" w:rsidR="00015A40" w:rsidRDefault="00015A40">
      <w:pPr>
        <w:jc w:val="left"/>
        <w:rPr>
          <w:rFonts w:ascii="宋体" w:hAnsi="宋体" w:cs="宋体" w:hint="eastAsia"/>
          <w:b/>
          <w:bCs/>
          <w:kern w:val="0"/>
          <w:sz w:val="18"/>
          <w:szCs w:val="18"/>
        </w:rPr>
      </w:pPr>
    </w:p>
    <w:p w14:paraId="661B5B65" w14:textId="77777777" w:rsidR="00015A4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28E13EC" w14:textId="77777777" w:rsidR="00015A4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F9F2398" w14:textId="77777777" w:rsidR="00015A40"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7255668"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E70CBF7"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84DAA0E"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681C782"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BCF99C5"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64B08B5"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79A0868"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B4152FA"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190875"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F66167E" w14:textId="77777777" w:rsidR="00015A4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79BD23" w14:textId="77777777" w:rsidR="00015A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B59A7A1" w14:textId="77777777" w:rsidR="00015A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980A301" w14:textId="77777777" w:rsidR="00015A4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FA3D32" w14:textId="77777777" w:rsidR="00015A4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90A8D38" w14:textId="77777777" w:rsidR="00015A4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4D85FF5" w14:textId="77777777" w:rsidR="00015A40"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4BE5FFD6" w14:textId="77777777" w:rsidR="00015A40"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519499AB" w14:textId="77777777" w:rsidR="00015A40"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CD828A9" w14:textId="77777777" w:rsidR="00015A40"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B9CB8AF" w14:textId="77777777" w:rsidR="00015A40"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6665CA85" w14:textId="77777777" w:rsidR="00015A40"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A172BF4" w14:textId="77777777" w:rsidR="00015A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15FE0F1A" w14:textId="77777777" w:rsidR="00015A4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E961BA8" w14:textId="77777777" w:rsidR="00015A4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FAFD33F" w14:textId="77777777" w:rsidR="00015A40" w:rsidRDefault="00015A40">
      <w:pPr>
        <w:ind w:firstLineChars="200" w:firstLine="640"/>
        <w:rPr>
          <w:rFonts w:ascii="仿宋_GB2312" w:eastAsia="仿宋_GB2312"/>
          <w:sz w:val="32"/>
          <w:szCs w:val="32"/>
        </w:rPr>
      </w:pPr>
    </w:p>
    <w:p w14:paraId="47480236" w14:textId="77777777" w:rsidR="00015A40" w:rsidRDefault="00015A40">
      <w:pPr>
        <w:ind w:firstLineChars="200" w:firstLine="640"/>
        <w:outlineLvl w:val="1"/>
        <w:rPr>
          <w:rFonts w:ascii="黑体" w:eastAsia="黑体" w:hAnsi="黑体" w:cs="宋体" w:hint="eastAsia"/>
          <w:bCs/>
          <w:kern w:val="0"/>
          <w:sz w:val="32"/>
          <w:szCs w:val="32"/>
        </w:rPr>
      </w:pPr>
    </w:p>
    <w:sectPr w:rsidR="00015A4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D8727" w14:textId="77777777" w:rsidR="001E3880" w:rsidRDefault="001E3880">
      <w:r>
        <w:separator/>
      </w:r>
    </w:p>
  </w:endnote>
  <w:endnote w:type="continuationSeparator" w:id="0">
    <w:p w14:paraId="4540C420" w14:textId="77777777" w:rsidR="001E3880" w:rsidRDefault="001E3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8D96B" w14:textId="77777777" w:rsidR="00015A40" w:rsidRDefault="00000000">
    <w:pPr>
      <w:pStyle w:val="a4"/>
    </w:pPr>
    <w:r>
      <w:rPr>
        <w:noProof/>
      </w:rPr>
      <mc:AlternateContent>
        <mc:Choice Requires="wps">
          <w:drawing>
            <wp:anchor distT="0" distB="0" distL="114300" distR="114300" simplePos="0" relativeHeight="251659264" behindDoc="0" locked="0" layoutInCell="1" allowOverlap="1" wp14:anchorId="7477EB35" wp14:editId="3787385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88D3E4" w14:textId="77777777" w:rsidR="00015A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477EB3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988D3E4" w14:textId="77777777" w:rsidR="00015A4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F0FD7" w14:textId="77777777" w:rsidR="001E3880" w:rsidRDefault="001E3880">
      <w:r>
        <w:separator/>
      </w:r>
    </w:p>
  </w:footnote>
  <w:footnote w:type="continuationSeparator" w:id="0">
    <w:p w14:paraId="371131FE" w14:textId="77777777" w:rsidR="001E3880" w:rsidRDefault="001E3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18573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B14911"/>
    <w:rsid w:val="00015A40"/>
    <w:rsid w:val="001E3880"/>
    <w:rsid w:val="00213C59"/>
    <w:rsid w:val="003210CE"/>
    <w:rsid w:val="00327F61"/>
    <w:rsid w:val="00544A23"/>
    <w:rsid w:val="00B14911"/>
    <w:rsid w:val="00B70D59"/>
    <w:rsid w:val="00BC3595"/>
    <w:rsid w:val="00C41B5F"/>
    <w:rsid w:val="00C44C85"/>
    <w:rsid w:val="00D248BD"/>
    <w:rsid w:val="00D3516E"/>
    <w:rsid w:val="00D55605"/>
    <w:rsid w:val="00D650AA"/>
    <w:rsid w:val="00DB3E67"/>
    <w:rsid w:val="00F52A8D"/>
    <w:rsid w:val="00F85018"/>
    <w:rsid w:val="00FA2C44"/>
    <w:rsid w:val="019404F8"/>
    <w:rsid w:val="01C30B6B"/>
    <w:rsid w:val="01ED22F2"/>
    <w:rsid w:val="02A16D0E"/>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05E63"/>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667B21"/>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0ECAF"/>
  <w15:docId w15:val="{BD4C6C1C-2990-431A-A083-ED2CC8DA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1481</Words>
  <Characters>8444</Characters>
  <Application>Microsoft Office Word</Application>
  <DocSecurity>0</DocSecurity>
  <Lines>70</Lines>
  <Paragraphs>19</Paragraphs>
  <ScaleCrop>false</ScaleCrop>
  <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8</cp:revision>
  <dcterms:created xsi:type="dcterms:W3CDTF">2014-10-29T12:08:00Z</dcterms:created>
  <dcterms:modified xsi:type="dcterms:W3CDTF">2024-11-08T09:16:00Z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