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6BB46" w14:textId="77777777" w:rsidR="00134BC0" w:rsidRDefault="00134BC0">
      <w:pPr>
        <w:rPr>
          <w:rFonts w:ascii="黑体" w:eastAsia="黑体" w:hAnsi="黑体" w:hint="eastAsia"/>
          <w:sz w:val="32"/>
          <w:szCs w:val="32"/>
        </w:rPr>
      </w:pPr>
    </w:p>
    <w:p w14:paraId="667B7792" w14:textId="77777777" w:rsidR="00134BC0" w:rsidRDefault="00134BC0">
      <w:pPr>
        <w:jc w:val="center"/>
        <w:rPr>
          <w:rFonts w:ascii="方正小标宋_GBK" w:eastAsia="方正小标宋_GBK" w:hAnsi="宋体" w:hint="eastAsia"/>
          <w:sz w:val="44"/>
          <w:szCs w:val="44"/>
        </w:rPr>
      </w:pPr>
    </w:p>
    <w:p w14:paraId="29A701B8" w14:textId="77777777" w:rsidR="00134BC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乌鲁木齐市第六十一中学</w:t>
      </w:r>
    </w:p>
    <w:p w14:paraId="06F9B5FB" w14:textId="77777777" w:rsidR="00134BC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34C71243" w14:textId="77777777" w:rsidR="00134BC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4145108" w14:textId="77777777" w:rsidR="00134BC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A757EB1" w14:textId="77777777" w:rsidR="00134BC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88A1D85" w14:textId="77777777" w:rsidR="00134BC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659B739F"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7AF81CA"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312F2DB" w14:textId="77777777" w:rsidR="00134BC0"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8FB988B"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717F64B"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D50875D"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565FF2F"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4FB8669"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0607043"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EBFBFF0"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D332EEE"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F9C4B03" w14:textId="77777777" w:rsidR="00134BC0"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9F670CD"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E5269F2" w14:textId="77777777" w:rsidR="00134BC0"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AB76452" w14:textId="77777777" w:rsidR="00134BC0"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8907DEC" w14:textId="77777777" w:rsidR="00134BC0"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A3BA24C"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CCE1619"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932AAC7" w14:textId="77777777" w:rsidR="00134BC0"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7CE6B22" w14:textId="77777777" w:rsidR="00134BC0"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4F0E532"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89593F1"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D596A3A"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A4D1F90"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BC0D81E"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02FB398"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10986A3" w14:textId="77777777" w:rsidR="00134BC0"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57F12CD" w14:textId="77777777" w:rsidR="00134BC0"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701186B" w14:textId="77777777" w:rsidR="00134BC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0128176" w14:textId="77777777" w:rsidR="00134BC0" w:rsidRDefault="00000000">
      <w:r>
        <w:rPr>
          <w:rFonts w:ascii="仿宋_GB2312" w:eastAsia="仿宋_GB2312" w:hAnsi="仿宋_GB2312" w:cs="仿宋_GB2312" w:hint="eastAsia"/>
          <w:sz w:val="32"/>
          <w:szCs w:val="32"/>
        </w:rPr>
        <w:fldChar w:fldCharType="end"/>
      </w:r>
    </w:p>
    <w:p w14:paraId="20FD5560" w14:textId="77777777" w:rsidR="00134BC0" w:rsidRDefault="00000000">
      <w:pPr>
        <w:rPr>
          <w:rFonts w:ascii="仿宋_GB2312" w:eastAsia="仿宋_GB2312"/>
          <w:sz w:val="32"/>
          <w:szCs w:val="32"/>
        </w:rPr>
      </w:pPr>
      <w:r>
        <w:rPr>
          <w:rFonts w:ascii="仿宋_GB2312" w:eastAsia="仿宋_GB2312" w:hint="eastAsia"/>
          <w:sz w:val="32"/>
          <w:szCs w:val="32"/>
        </w:rPr>
        <w:br w:type="page"/>
      </w:r>
    </w:p>
    <w:p w14:paraId="31C0FE9F" w14:textId="77777777" w:rsidR="00134BC0"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3F4DCD2" w14:textId="77777777" w:rsidR="00134BC0"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73C853EE" w14:textId="77777777" w:rsidR="00134BC0" w:rsidRDefault="00000000">
      <w:pPr>
        <w:shd w:val="clear" w:color="auto" w:fill="FFFFFF"/>
        <w:spacing w:line="360" w:lineRule="auto"/>
        <w:ind w:firstLine="640"/>
        <w:rPr>
          <w:rFonts w:ascii="仿宋_GB2312" w:eastAsia="仿宋_GB2312" w:hAnsi="仿宋_GB2312" w:hint="eastAsia"/>
          <w:kern w:val="0"/>
          <w:sz w:val="32"/>
        </w:rPr>
      </w:pPr>
      <w:bookmarkStart w:id="4" w:name="_Toc31238"/>
      <w:bookmarkStart w:id="5" w:name="_Toc2151"/>
      <w:r>
        <w:rPr>
          <w:rFonts w:ascii="仿宋_GB2312" w:eastAsia="仿宋_GB2312" w:hAnsi="仿宋_GB2312"/>
          <w:kern w:val="0"/>
          <w:sz w:val="32"/>
        </w:rPr>
        <w:t>（一）正确贯彻执行党和国家的教育方针、政策、法规。</w:t>
      </w:r>
    </w:p>
    <w:p w14:paraId="6748C406" w14:textId="77777777" w:rsidR="00134BC0" w:rsidRDefault="00000000">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kern w:val="0"/>
          <w:sz w:val="32"/>
        </w:rPr>
        <w:t>（二）维护学校的教学秩序，为学生创造良好的学习环境。</w:t>
      </w:r>
    </w:p>
    <w:p w14:paraId="6D95100A" w14:textId="77777777" w:rsidR="00134BC0" w:rsidRDefault="00000000">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kern w:val="0"/>
          <w:sz w:val="32"/>
        </w:rPr>
        <w:t>（三）积极稳妥地推进教育改革，按教育规律办事，不断提高教育质量。</w:t>
      </w:r>
    </w:p>
    <w:p w14:paraId="0A954520" w14:textId="77777777" w:rsidR="00134BC0" w:rsidRDefault="00000000">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kern w:val="0"/>
          <w:sz w:val="32"/>
        </w:rPr>
        <w:t>（四）根据学校规模，设置学校管理机构，建立健全各项规章制度和岗位责任制。</w:t>
      </w:r>
    </w:p>
    <w:p w14:paraId="1B8988E9" w14:textId="77777777" w:rsidR="00134BC0" w:rsidRDefault="00000000">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kern w:val="0"/>
          <w:sz w:val="32"/>
        </w:rPr>
        <w:t>（五）坚持教书育人，服务育人，环境育人方针，加强对学生的思想品德教育，使学生的德智体全面发展。</w:t>
      </w:r>
    </w:p>
    <w:p w14:paraId="06561389" w14:textId="77777777" w:rsidR="00134BC0" w:rsidRDefault="00000000">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kern w:val="0"/>
          <w:sz w:val="32"/>
        </w:rPr>
        <w:t>（六）抓好教师队伍建设，使每个教师都热心于教育事业。</w:t>
      </w:r>
    </w:p>
    <w:p w14:paraId="2F382DC9" w14:textId="77777777" w:rsidR="00134BC0" w:rsidRDefault="00000000">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kern w:val="0"/>
          <w:sz w:val="32"/>
        </w:rPr>
        <w:t>（七）做好安全防范，保证学生的</w:t>
      </w:r>
      <w:r>
        <w:rPr>
          <w:rFonts w:ascii="仿宋_GB2312" w:eastAsia="仿宋_GB2312" w:hAnsi="仿宋_GB2312" w:hint="eastAsia"/>
          <w:kern w:val="0"/>
          <w:sz w:val="32"/>
        </w:rPr>
        <w:t>人身安全</w:t>
      </w:r>
      <w:r>
        <w:rPr>
          <w:rFonts w:ascii="仿宋_GB2312" w:eastAsia="仿宋_GB2312" w:hAnsi="仿宋_GB2312"/>
          <w:kern w:val="0"/>
          <w:sz w:val="32"/>
        </w:rPr>
        <w:t>。</w:t>
      </w:r>
    </w:p>
    <w:p w14:paraId="194148A5" w14:textId="77777777" w:rsidR="00134BC0"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88CA67F" w14:textId="77777777" w:rsidR="00134BC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乌鲁木齐市第六十一中学2023年度，实有人数</w:t>
      </w:r>
      <w:r>
        <w:rPr>
          <w:rFonts w:ascii="仿宋_GB2312" w:eastAsia="仿宋_GB2312" w:hint="eastAsia"/>
          <w:sz w:val="32"/>
          <w:szCs w:val="32"/>
          <w:lang w:val="zh-CN"/>
        </w:rPr>
        <w:t>213</w:t>
      </w:r>
      <w:r>
        <w:rPr>
          <w:rFonts w:ascii="仿宋_GB2312" w:eastAsia="仿宋_GB2312" w:hint="eastAsia"/>
          <w:sz w:val="32"/>
          <w:szCs w:val="32"/>
        </w:rPr>
        <w:t>人，其中：在职人员</w:t>
      </w:r>
      <w:r>
        <w:rPr>
          <w:rFonts w:ascii="仿宋_GB2312" w:eastAsia="仿宋_GB2312" w:hint="eastAsia"/>
          <w:sz w:val="32"/>
          <w:szCs w:val="32"/>
          <w:lang w:val="zh-CN"/>
        </w:rPr>
        <w:t>133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80</w:t>
      </w:r>
      <w:r>
        <w:rPr>
          <w:rFonts w:ascii="仿宋_GB2312" w:eastAsia="仿宋_GB2312" w:hint="eastAsia"/>
          <w:sz w:val="32"/>
          <w:szCs w:val="32"/>
        </w:rPr>
        <w:t>人。</w:t>
      </w:r>
    </w:p>
    <w:p w14:paraId="46DC5E0E" w14:textId="77777777" w:rsidR="00134BC0" w:rsidRDefault="00000000">
      <w:pPr>
        <w:ind w:firstLineChars="200" w:firstLine="640"/>
        <w:rPr>
          <w:rFonts w:ascii="仿宋_GB2312" w:eastAsia="仿宋_GB2312" w:hAnsi="宋体" w:cs="宋体" w:hint="eastAsia"/>
          <w:kern w:val="0"/>
          <w:sz w:val="32"/>
          <w:szCs w:val="32"/>
        </w:rPr>
        <w:sectPr w:rsidR="00134BC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w:t>
      </w:r>
      <w:r>
        <w:rPr>
          <w:rFonts w:ascii="仿宋_GB2312" w:eastAsia="仿宋_GB2312" w:hAnsi="仿宋_GB2312" w:hint="eastAsia"/>
          <w:kern w:val="0"/>
          <w:sz w:val="32"/>
          <w:lang w:val="zh-CN"/>
        </w:rPr>
        <w:t>下设五个科室，分别是</w:t>
      </w:r>
      <w:r>
        <w:rPr>
          <w:rFonts w:ascii="仿宋_GB2312" w:eastAsia="仿宋_GB2312" w:hAnsi="仿宋_GB2312" w:hint="eastAsia"/>
          <w:kern w:val="0"/>
          <w:sz w:val="32"/>
          <w:highlight w:val="white"/>
          <w:lang w:val="zh-CN"/>
        </w:rPr>
        <w:t>：</w:t>
      </w:r>
      <w:r>
        <w:rPr>
          <w:rFonts w:ascii="仿宋_GB2312" w:eastAsia="仿宋_GB2312" w:cs="仿宋_GB2312" w:hint="eastAsia"/>
          <w:kern w:val="0"/>
          <w:sz w:val="32"/>
          <w:szCs w:val="32"/>
          <w:highlight w:val="white"/>
          <w:lang w:val="zh-CN"/>
        </w:rPr>
        <w:t>教务科、德育科、综合科、总务科、安全科</w:t>
      </w:r>
      <w:r>
        <w:rPr>
          <w:rFonts w:ascii="仿宋_GB2312" w:eastAsia="仿宋_GB2312" w:hAnsi="宋体" w:cs="宋体" w:hint="eastAsia"/>
          <w:kern w:val="0"/>
          <w:sz w:val="32"/>
          <w:szCs w:val="32"/>
        </w:rPr>
        <w:t>。</w:t>
      </w:r>
    </w:p>
    <w:p w14:paraId="0F112C1C" w14:textId="77777777" w:rsidR="00134BC0"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20D5ECAA" w14:textId="77777777" w:rsidR="00134BC0"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9E4FBF7" w14:textId="77777777" w:rsidR="00134BC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2023年度收入总计3,750.93万元，其中：本年收入合计3,696.92万元，使用非财政拨款结余0.00万元，年初结转和结余54.01万元。</w:t>
      </w:r>
    </w:p>
    <w:p w14:paraId="70A31422" w14:textId="77777777" w:rsidR="00134BC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2023年度支出总计3,750.93万元，其中：本年支出合计3,640.18万元，结余分配0.00万元，年末结转和结余110.74万元。</w:t>
      </w:r>
    </w:p>
    <w:p w14:paraId="3B4861A6" w14:textId="77777777" w:rsidR="00134BC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减少120.86万元</w:t>
      </w:r>
      <w:r>
        <w:rPr>
          <w:rFonts w:ascii="仿宋_GB2312" w:eastAsia="仿宋_GB2312" w:hint="eastAsia"/>
          <w:sz w:val="32"/>
          <w:szCs w:val="32"/>
        </w:rPr>
        <w:t>，下降3.12%，主要原因是：单位本年新建学生宿舍一体楼项目经费减少。</w:t>
      </w:r>
    </w:p>
    <w:p w14:paraId="62D6FC89" w14:textId="77777777" w:rsidR="00134BC0"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6CA30ECD" w14:textId="77777777" w:rsidR="00134BC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本年收入3,696.92万元，其中：财政拨款收入</w:t>
      </w:r>
      <w:r>
        <w:rPr>
          <w:rFonts w:ascii="仿宋_GB2312" w:eastAsia="仿宋_GB2312" w:hint="eastAsia"/>
          <w:sz w:val="32"/>
          <w:szCs w:val="32"/>
          <w:lang w:val="zh-CN"/>
        </w:rPr>
        <w:t>3,696.92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67BB20D" w14:textId="77777777" w:rsidR="00134BC0"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126A8600" w14:textId="77777777" w:rsidR="00134BC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本年支出3,640.18万元，其中：基本支出2,735.15万元，占75.14%；项目支出905.03万元，占24.86%；上缴上级支出0.00万元，占0.00%；经营支出0.00万元，占0.00%；对附属单位补助支出0.00万元，占0.00%。</w:t>
      </w:r>
    </w:p>
    <w:p w14:paraId="1BA36959" w14:textId="77777777" w:rsidR="00134BC0"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670D2969" w14:textId="77777777" w:rsidR="00134BC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3,750.93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54.01</w:t>
      </w:r>
      <w:r>
        <w:rPr>
          <w:rFonts w:ascii="仿宋_GB2312" w:eastAsia="仿宋_GB2312" w:hint="eastAsia"/>
          <w:sz w:val="32"/>
          <w:szCs w:val="32"/>
        </w:rPr>
        <w:t>万元，本年财政拨款收入</w:t>
      </w:r>
      <w:r>
        <w:rPr>
          <w:rFonts w:ascii="仿宋_GB2312" w:eastAsia="仿宋_GB2312" w:hint="eastAsia"/>
          <w:sz w:val="32"/>
          <w:szCs w:val="32"/>
          <w:lang w:val="zh-CN"/>
        </w:rPr>
        <w:t>3,696.92</w:t>
      </w:r>
      <w:r>
        <w:rPr>
          <w:rFonts w:ascii="仿宋_GB2312" w:eastAsia="仿宋_GB2312" w:hint="eastAsia"/>
          <w:sz w:val="32"/>
          <w:szCs w:val="32"/>
        </w:rPr>
        <w:t>万元。财政拨款支出总计</w:t>
      </w:r>
      <w:r>
        <w:rPr>
          <w:rFonts w:ascii="仿宋_GB2312" w:eastAsia="仿宋_GB2312" w:hint="eastAsia"/>
          <w:sz w:val="32"/>
          <w:szCs w:val="32"/>
          <w:lang w:val="zh-CN"/>
        </w:rPr>
        <w:t>3,750.93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110.74</w:t>
      </w:r>
      <w:r>
        <w:rPr>
          <w:rFonts w:ascii="仿宋_GB2312" w:eastAsia="仿宋_GB2312" w:hint="eastAsia"/>
          <w:sz w:val="32"/>
          <w:szCs w:val="32"/>
        </w:rPr>
        <w:t>万元，本年财政拨款支出</w:t>
      </w:r>
      <w:r>
        <w:rPr>
          <w:rFonts w:ascii="仿宋_GB2312" w:eastAsia="仿宋_GB2312" w:hint="eastAsia"/>
          <w:sz w:val="32"/>
          <w:szCs w:val="32"/>
          <w:lang w:val="zh-CN"/>
        </w:rPr>
        <w:t>3,640.18</w:t>
      </w:r>
      <w:r>
        <w:rPr>
          <w:rFonts w:ascii="仿宋_GB2312" w:eastAsia="仿宋_GB2312" w:hint="eastAsia"/>
          <w:sz w:val="32"/>
          <w:szCs w:val="32"/>
        </w:rPr>
        <w:t>万元。</w:t>
      </w:r>
    </w:p>
    <w:p w14:paraId="7EFA962E" w14:textId="77777777" w:rsidR="00134BC0"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减少120.86万元</w:t>
      </w:r>
      <w:r>
        <w:rPr>
          <w:rFonts w:ascii="仿宋_GB2312" w:eastAsia="仿宋_GB2312" w:hint="eastAsia"/>
          <w:sz w:val="32"/>
          <w:szCs w:val="32"/>
        </w:rPr>
        <w:t>，下降3.12%,主要原因是：单位本年新建学生宿舍一体楼项目经费减少。与年初预算相比，年初预算数</w:t>
      </w:r>
      <w:r>
        <w:rPr>
          <w:rFonts w:ascii="仿宋_GB2312" w:eastAsia="仿宋_GB2312" w:hint="eastAsia"/>
          <w:sz w:val="32"/>
          <w:szCs w:val="32"/>
          <w:lang w:val="zh-CN"/>
        </w:rPr>
        <w:t>2,894.78</w:t>
      </w:r>
      <w:r>
        <w:rPr>
          <w:rFonts w:ascii="仿宋_GB2312" w:eastAsia="仿宋_GB2312" w:hint="eastAsia"/>
          <w:sz w:val="32"/>
          <w:szCs w:val="32"/>
        </w:rPr>
        <w:t>万元，决算数</w:t>
      </w:r>
      <w:r>
        <w:rPr>
          <w:rFonts w:ascii="仿宋_GB2312" w:eastAsia="仿宋_GB2312" w:hint="eastAsia"/>
          <w:sz w:val="32"/>
          <w:szCs w:val="32"/>
          <w:lang w:val="zh-CN"/>
        </w:rPr>
        <w:t>3,750.93</w:t>
      </w:r>
      <w:r>
        <w:rPr>
          <w:rFonts w:ascii="仿宋_GB2312" w:eastAsia="仿宋_GB2312" w:hint="eastAsia"/>
          <w:sz w:val="32"/>
          <w:szCs w:val="32"/>
        </w:rPr>
        <w:t>万元，预决算差异率29.58%，主要原因是：年中追加新建综合教学楼项目经费。</w:t>
      </w:r>
    </w:p>
    <w:p w14:paraId="6E605845" w14:textId="77777777" w:rsidR="00134BC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1274F1F" w14:textId="77777777" w:rsidR="00134BC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C131C12" w14:textId="77777777" w:rsidR="00134BC0"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2023年度一般公共预算财政拨款支出3,640.18万元，占本年支出合计的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减少177.60万元</w:t>
      </w:r>
      <w:r>
        <w:rPr>
          <w:rFonts w:ascii="仿宋_GB2312" w:eastAsia="仿宋_GB2312" w:hint="eastAsia"/>
          <w:sz w:val="32"/>
          <w:szCs w:val="32"/>
        </w:rPr>
        <w:t>，下降4.65%,主要原因是：单位本年新建学生宿舍一体楼项目经费减少。与年初预算相比，年初预算数</w:t>
      </w:r>
      <w:r>
        <w:rPr>
          <w:rFonts w:ascii="仿宋_GB2312" w:eastAsia="仿宋_GB2312" w:hint="eastAsia"/>
          <w:sz w:val="32"/>
          <w:szCs w:val="32"/>
          <w:lang w:val="zh-CN"/>
        </w:rPr>
        <w:t>2,894.78</w:t>
      </w:r>
      <w:r>
        <w:rPr>
          <w:rFonts w:ascii="仿宋_GB2312" w:eastAsia="仿宋_GB2312" w:hint="eastAsia"/>
          <w:sz w:val="32"/>
          <w:szCs w:val="32"/>
        </w:rPr>
        <w:t>万元，决算数</w:t>
      </w:r>
      <w:r>
        <w:rPr>
          <w:rFonts w:ascii="仿宋_GB2312" w:eastAsia="仿宋_GB2312" w:hint="eastAsia"/>
          <w:sz w:val="32"/>
          <w:szCs w:val="32"/>
          <w:lang w:val="zh-CN"/>
        </w:rPr>
        <w:t>3,640.18</w:t>
      </w:r>
      <w:r>
        <w:rPr>
          <w:rFonts w:ascii="仿宋_GB2312" w:eastAsia="仿宋_GB2312" w:hint="eastAsia"/>
          <w:sz w:val="32"/>
          <w:szCs w:val="32"/>
        </w:rPr>
        <w:t>万元，预决算差异率</w:t>
      </w:r>
      <w:r>
        <w:rPr>
          <w:rFonts w:ascii="仿宋_GB2312" w:eastAsia="仿宋_GB2312" w:hint="eastAsia"/>
          <w:sz w:val="32"/>
          <w:szCs w:val="32"/>
          <w:lang w:val="zh-CN"/>
        </w:rPr>
        <w:t>25.75%</w:t>
      </w:r>
      <w:r>
        <w:rPr>
          <w:rFonts w:ascii="仿宋_GB2312" w:eastAsia="仿宋_GB2312" w:hint="eastAsia"/>
          <w:sz w:val="32"/>
          <w:szCs w:val="32"/>
        </w:rPr>
        <w:t>，主要原因是：年中追加新建综合教学楼项目经费。</w:t>
      </w:r>
    </w:p>
    <w:p w14:paraId="6428C723" w14:textId="77777777" w:rsidR="00134BC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B6C84E7" w14:textId="77777777" w:rsidR="00134BC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3,640.18</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5D3336B5" w14:textId="77777777" w:rsidR="00134BC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0C69EB7" w14:textId="77777777" w:rsidR="00134B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1.教育支出（类）普通教育（款）高中教育（项）:支出决算数为3,640.18万元，比上年决算增加843.05万元，增长30.14%，主要原因是：单位本年增加改善普通高中办学条件资金、新建综合教学楼等项目经费</w:t>
      </w:r>
      <w:r>
        <w:rPr>
          <w:rFonts w:ascii="仿宋_GB2312" w:eastAsia="仿宋_GB2312" w:hAnsi="仿宋_GB2312" w:cs="仿宋_GB2312" w:hint="eastAsia"/>
          <w:sz w:val="32"/>
          <w:szCs w:val="32"/>
          <w:lang w:val="zh-CN"/>
        </w:rPr>
        <w:t>。</w:t>
      </w:r>
    </w:p>
    <w:p w14:paraId="2EC3879B" w14:textId="77777777" w:rsidR="00134B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2.科学技术支出（类）其他科学技术支出（款）其他科学技术支出（项）:支出决算数为0.00万元，比上年决算减少300.00万元，下降100%，主要原因是：单位本年新建学生宿舍一体楼项目经费减少</w:t>
      </w:r>
      <w:r>
        <w:rPr>
          <w:rFonts w:ascii="仿宋_GB2312" w:eastAsia="仿宋_GB2312" w:hAnsi="仿宋_GB2312" w:cs="仿宋_GB2312" w:hint="eastAsia"/>
          <w:sz w:val="32"/>
          <w:szCs w:val="32"/>
          <w:lang w:val="zh-CN"/>
        </w:rPr>
        <w:t>。</w:t>
      </w:r>
    </w:p>
    <w:p w14:paraId="1E3616D5" w14:textId="77777777" w:rsidR="00134B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3.教育支出（类）教育费附加安排的支出（款）城市中小学校舍建设（项）:支出决算数为0.00万元，比上年决算减少700.00万元，下降100%，主要原因是：单位本年无此项经费</w:t>
      </w:r>
      <w:r>
        <w:rPr>
          <w:rFonts w:ascii="仿宋_GB2312" w:eastAsia="仿宋_GB2312" w:hAnsi="仿宋_GB2312" w:cs="仿宋_GB2312" w:hint="eastAsia"/>
          <w:sz w:val="32"/>
          <w:szCs w:val="32"/>
          <w:lang w:val="zh-CN"/>
        </w:rPr>
        <w:t>。</w:t>
      </w:r>
    </w:p>
    <w:p w14:paraId="1C16B4D6" w14:textId="77777777" w:rsidR="00134B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4.教育支出（类）普通教育（款）其他普通教育支出（项）:支出决算数为0.00万元，比上年决算减少20.65万元，下降100%，主要原因是：单位本年新建学生宿舍一体楼项目经费减少</w:t>
      </w:r>
      <w:r>
        <w:rPr>
          <w:rFonts w:ascii="仿宋_GB2312" w:eastAsia="仿宋_GB2312" w:hAnsi="仿宋_GB2312" w:cs="仿宋_GB2312" w:hint="eastAsia"/>
          <w:sz w:val="32"/>
          <w:szCs w:val="32"/>
          <w:lang w:val="zh-CN"/>
        </w:rPr>
        <w:t>。</w:t>
      </w:r>
    </w:p>
    <w:p w14:paraId="2E2425D9" w14:textId="77777777" w:rsidR="00134BC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BCCC0D6" w14:textId="77777777" w:rsidR="00134BC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2,735.15万元，其中：人员经费2,312.85万元，包括：基本工资、津贴补贴、奖金、绩效工资、机关事业单位基本养老保险缴费、职工基本医疗保险缴费、公务员医疗补助缴费、其他社会保障缴费、住房公积金、退休费、生活补助、奖励金、其他对</w:t>
      </w:r>
      <w:r>
        <w:rPr>
          <w:rFonts w:ascii="仿宋_GB2312" w:eastAsia="仿宋_GB2312" w:hint="eastAsia"/>
          <w:sz w:val="32"/>
          <w:szCs w:val="32"/>
        </w:rPr>
        <w:lastRenderedPageBreak/>
        <w:t>个人和家庭的补助。</w:t>
      </w:r>
    </w:p>
    <w:p w14:paraId="390EA4C3" w14:textId="210EEB8B" w:rsidR="00134BC0"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公用经费422.31万元，包括：办公费、水费、电费、邮电费、取暖费、培训费、劳务费、工会经费、福利费、公务用车运行维护费、其他交通费用、其他商品和服务支出、办公设备购置、专用设备购置。</w:t>
      </w:r>
    </w:p>
    <w:p w14:paraId="01D3B093" w14:textId="77777777" w:rsidR="00134BC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129A1D0" w14:textId="77777777" w:rsidR="00134BC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“三公”经费支出0.50万元，</w:t>
      </w:r>
      <w:r>
        <w:rPr>
          <w:rFonts w:ascii="仿宋_GB2312" w:eastAsia="仿宋_GB2312" w:hint="eastAsia"/>
          <w:sz w:val="32"/>
          <w:szCs w:val="32"/>
        </w:rPr>
        <w:t>比上年</w:t>
      </w:r>
      <w:r>
        <w:rPr>
          <w:rFonts w:ascii="仿宋_GB2312" w:eastAsia="仿宋_GB2312" w:hint="eastAsia"/>
          <w:sz w:val="32"/>
          <w:szCs w:val="32"/>
          <w:lang w:val="zh-CN"/>
        </w:rPr>
        <w:t>减少0.07万元，</w:t>
      </w:r>
      <w:r>
        <w:rPr>
          <w:rFonts w:ascii="仿宋_GB2312" w:eastAsia="仿宋_GB2312" w:hint="eastAsia"/>
          <w:sz w:val="32"/>
          <w:szCs w:val="32"/>
        </w:rPr>
        <w:t>下降12.28%,</w:t>
      </w:r>
      <w:r>
        <w:rPr>
          <w:rFonts w:ascii="仿宋_GB2312" w:eastAsia="仿宋_GB2312" w:hint="eastAsia"/>
          <w:sz w:val="32"/>
          <w:szCs w:val="32"/>
          <w:lang w:val="zh-CN"/>
        </w:rPr>
        <w:t>主要原因是：</w:t>
      </w:r>
      <w:r>
        <w:rPr>
          <w:rFonts w:ascii="仿宋_GB2312" w:eastAsia="仿宋_GB2312"/>
          <w:sz w:val="32"/>
          <w:szCs w:val="32"/>
          <w:lang w:val="zh-CN"/>
        </w:rPr>
        <w:t>车辆出行减少，减少车辆维修维护费、燃油费等</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；公务用车购置及运行维护费支出0.50万元，占100.00%，比上年减少0.07万元，</w:t>
      </w:r>
      <w:r>
        <w:rPr>
          <w:rFonts w:ascii="仿宋_GB2312" w:eastAsia="仿宋_GB2312" w:hint="eastAsia"/>
          <w:sz w:val="32"/>
          <w:szCs w:val="32"/>
        </w:rPr>
        <w:t>下降12.28%,</w:t>
      </w:r>
      <w:r>
        <w:rPr>
          <w:rFonts w:ascii="仿宋_GB2312" w:eastAsia="仿宋_GB2312" w:hint="eastAsia"/>
          <w:sz w:val="32"/>
          <w:szCs w:val="32"/>
          <w:lang w:val="zh-CN"/>
        </w:rPr>
        <w:t>主要原因是：</w:t>
      </w:r>
      <w:r>
        <w:rPr>
          <w:rFonts w:ascii="仿宋_GB2312" w:eastAsia="仿宋_GB2312"/>
          <w:sz w:val="32"/>
          <w:szCs w:val="32"/>
          <w:lang w:val="zh-CN"/>
        </w:rPr>
        <w:t>车辆出行减少，减少车辆维修维护费、燃油费等</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25317B10" w14:textId="77777777" w:rsidR="00134BC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64ADEC4" w14:textId="77777777" w:rsidR="00134BC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。单位全年安排的因公出国（境）团组0个，因公出国（境）0人次。</w:t>
      </w:r>
    </w:p>
    <w:p w14:paraId="3150E9C2" w14:textId="77777777" w:rsidR="00134BC0" w:rsidRDefault="00000000">
      <w:pPr>
        <w:ind w:firstLineChars="200" w:firstLine="640"/>
        <w:rPr>
          <w:rFonts w:ascii="仿宋_GB2312" w:eastAsia="仿宋_GB2312"/>
          <w:sz w:val="32"/>
          <w:szCs w:val="32"/>
        </w:rPr>
      </w:pPr>
      <w:r>
        <w:rPr>
          <w:rFonts w:ascii="仿宋_GB2312" w:eastAsia="仿宋_GB2312" w:hint="eastAsia"/>
          <w:sz w:val="32"/>
          <w:szCs w:val="32"/>
          <w:lang w:val="zh-CN"/>
        </w:rPr>
        <w:t>公务用车购置及运行维护费0.50万元，其中：公务用车购置费0.00万元，公务用车运行维护费0.50万元。公务</w:t>
      </w:r>
      <w:r>
        <w:rPr>
          <w:rFonts w:ascii="仿宋_GB2312" w:eastAsia="仿宋_GB2312" w:hint="eastAsia"/>
          <w:sz w:val="32"/>
          <w:szCs w:val="32"/>
          <w:lang w:val="zh-CN"/>
        </w:rPr>
        <w:lastRenderedPageBreak/>
        <w:t>用车运行维护费开支内容包括</w:t>
      </w:r>
      <w:r>
        <w:rPr>
          <w:rFonts w:ascii="仿宋_GB2312" w:eastAsia="仿宋_GB2312"/>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原因是：差异车辆为一般业务用车1辆，车辆费用未使用财政拨款公务用车运行维护费支付。</w:t>
      </w:r>
    </w:p>
    <w:p w14:paraId="08248854" w14:textId="77777777" w:rsidR="00134BC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7C8EB19D" w14:textId="77777777" w:rsidR="00134BC0"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预算数0.50万元，决算数0.50万元，预决算差异率0.00%，主要原因是：</w:t>
      </w:r>
      <w:r>
        <w:rPr>
          <w:rFonts w:ascii="仿宋_GB2312" w:eastAsia="仿宋_GB2312"/>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预算数0.50万元，决算数0.50万元，预决算差异率0.00%，主要原因是：</w:t>
      </w:r>
      <w:r>
        <w:rPr>
          <w:rFonts w:ascii="仿宋_GB2312" w:eastAsia="仿宋_GB2312"/>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0940CF98" w14:textId="77777777" w:rsidR="00134BC0"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1668C1EE" w14:textId="77777777" w:rsidR="00134BC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r>
        <w:rPr>
          <w:rFonts w:ascii="仿宋_GB2312" w:eastAsia="仿宋_GB2312" w:hint="eastAsia"/>
          <w:sz w:val="32"/>
          <w:szCs w:val="32"/>
        </w:rPr>
        <w:lastRenderedPageBreak/>
        <w:t>表。</w:t>
      </w:r>
    </w:p>
    <w:p w14:paraId="4BE4746B" w14:textId="77777777" w:rsidR="00134BC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653061D" w14:textId="77777777" w:rsidR="00134BC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A1E46D4" w14:textId="77777777" w:rsidR="00134BC0"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68FE0A6" w14:textId="77777777" w:rsidR="00134BC0"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18AA0B89" w14:textId="77777777" w:rsidR="00134BC0"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乌鲁木齐市第六十一中学（事业单位）公用经费支出422.31万元，</w:t>
      </w:r>
      <w:r>
        <w:rPr>
          <w:rFonts w:ascii="仿宋_GB2312" w:eastAsia="仿宋_GB2312" w:hAnsi="仿宋_GB2312" w:cs="仿宋_GB2312" w:hint="eastAsia"/>
          <w:sz w:val="32"/>
          <w:szCs w:val="32"/>
          <w:lang w:val="zh-CN"/>
        </w:rPr>
        <w:t>比上年增加280.51万元，增长197.82%，主要原因是：</w:t>
      </w:r>
      <w:r>
        <w:rPr>
          <w:rFonts w:ascii="仿宋_GB2312" w:eastAsia="仿宋_GB2312" w:hAnsi="仿宋_GB2312" w:cs="仿宋_GB2312" w:hint="eastAsia"/>
          <w:sz w:val="32"/>
          <w:szCs w:val="32"/>
        </w:rPr>
        <w:t>单位本年办公费、取暖费、工会经费较上年增加。</w:t>
      </w:r>
    </w:p>
    <w:p w14:paraId="4E894855" w14:textId="77777777" w:rsidR="00134BC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03A8BC40" w14:textId="77777777" w:rsidR="00134BC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7B4A8EC8" w14:textId="77777777" w:rsidR="00134BC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6547CF3" w14:textId="77777777" w:rsidR="00134BC0"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224A5E81" w14:textId="77777777" w:rsidR="00134BC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11,727.52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屋35,225.14平方米，价值9,008.52万元。车辆3辆，价值36.00万元，其中：副部（省）级及以上领导用车</w:t>
      </w:r>
      <w:r>
        <w:rPr>
          <w:rFonts w:ascii="仿宋_GB2312" w:eastAsia="仿宋_GB2312" w:hAnsi="仿宋_GB2312" w:cs="仿宋_GB2312" w:hint="eastAsia"/>
          <w:sz w:val="32"/>
          <w:szCs w:val="32"/>
          <w:lang w:val="zh-CN"/>
        </w:rPr>
        <w:lastRenderedPageBreak/>
        <w:t>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w:t>
      </w:r>
      <w:r>
        <w:rPr>
          <w:rFonts w:ascii="仿宋_GB2312" w:eastAsia="仿宋_GB2312" w:hAnsi="仿宋_GB2312" w:cs="仿宋_GB2312" w:hint="eastAsia"/>
          <w:sz w:val="32"/>
          <w:szCs w:val="32"/>
        </w:rPr>
        <w:t>单位业务用车</w:t>
      </w:r>
      <w:r>
        <w:rPr>
          <w:rFonts w:ascii="仿宋_GB2312" w:eastAsia="仿宋_GB2312" w:hAnsi="仿宋_GB2312" w:cs="仿宋_GB2312" w:hint="eastAsia"/>
          <w:sz w:val="32"/>
          <w:szCs w:val="32"/>
          <w:lang w:val="zh-CN"/>
        </w:rPr>
        <w:t>；单价100万元（含）以上设备（不含车辆）1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A1847D1" w14:textId="77777777" w:rsidR="00134BC0"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087E54F" w14:textId="77777777" w:rsidR="00134BC0"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预算总额3,750.93万元，实际执行总额3,640.18万元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5个，全年预算数905.36万元，全年执行数905.02万元。预算绩效管理取得的成效：一是上级资金补助公用经费用于支付学生试卷印刷费，帮助减轻学生家庭经济负担；二是有助于提高学生学习能力，帮助学生提高成绩。发现的问题及原因：一是对绩效评价工作认识不够；二是了解还不够深入，对单位绩效不重视。下一步改进措施：一是落实主体责任，明确预算单位各部门是绩效运行监控的主体，定期对绩效监控信息进行收集、汇总、分析等。各主管部门加强监督，及时审核、汇总、报告本部门及所属预算单位项目跟踪监控情况；二是加强对项目实施的风险管控意识，加强对项目实施的过程控制。具体项目自评情况附绩效自评表及自评报告。</w:t>
      </w:r>
    </w:p>
    <w:p w14:paraId="6874CD01" w14:textId="77777777" w:rsidR="00134B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63E9A03D" w14:textId="77777777" w:rsidR="00134B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134BC0" w14:paraId="3F8A7D66"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B52E30"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05B99BB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第61中学</w:t>
            </w:r>
          </w:p>
        </w:tc>
        <w:tc>
          <w:tcPr>
            <w:tcW w:w="284" w:type="dxa"/>
            <w:tcBorders>
              <w:top w:val="nil"/>
              <w:left w:val="nil"/>
              <w:bottom w:val="nil"/>
              <w:right w:val="nil"/>
            </w:tcBorders>
            <w:shd w:val="clear" w:color="auto" w:fill="auto"/>
            <w:noWrap/>
            <w:vAlign w:val="center"/>
          </w:tcPr>
          <w:p w14:paraId="3C987342" w14:textId="77777777" w:rsidR="00134BC0" w:rsidRDefault="00134BC0">
            <w:pPr>
              <w:widowControl/>
              <w:jc w:val="left"/>
              <w:rPr>
                <w:rFonts w:ascii="宋体" w:hAnsi="宋体" w:cs="宋体" w:hint="eastAsia"/>
                <w:b/>
                <w:bCs/>
                <w:kern w:val="0"/>
                <w:sz w:val="18"/>
                <w:szCs w:val="18"/>
              </w:rPr>
            </w:pPr>
          </w:p>
        </w:tc>
      </w:tr>
      <w:tr w:rsidR="00134BC0" w14:paraId="02C2BBF5"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F98467"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05592ECD"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4965179C"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46478ACC"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41A486C1"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5FD2815D"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29B9B22A"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53F4C5E1"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05833A9" w14:textId="77777777" w:rsidR="00134BC0" w:rsidRDefault="00134BC0">
            <w:pPr>
              <w:widowControl/>
              <w:jc w:val="center"/>
              <w:rPr>
                <w:rFonts w:ascii="宋体" w:hAnsi="宋体" w:cs="宋体" w:hint="eastAsia"/>
                <w:b/>
                <w:bCs/>
                <w:kern w:val="0"/>
                <w:sz w:val="18"/>
                <w:szCs w:val="18"/>
              </w:rPr>
            </w:pPr>
          </w:p>
        </w:tc>
      </w:tr>
      <w:tr w:rsidR="00134BC0" w14:paraId="60D735BF"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3B1464D" w14:textId="77777777" w:rsidR="00134BC0" w:rsidRDefault="00134B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2E2B677"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0E7ED06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3,115.35</w:t>
            </w:r>
          </w:p>
        </w:tc>
        <w:tc>
          <w:tcPr>
            <w:tcW w:w="1134" w:type="dxa"/>
            <w:tcBorders>
              <w:top w:val="nil"/>
              <w:left w:val="nil"/>
              <w:bottom w:val="single" w:sz="4" w:space="0" w:color="auto"/>
              <w:right w:val="single" w:sz="4" w:space="0" w:color="auto"/>
            </w:tcBorders>
            <w:shd w:val="clear" w:color="auto" w:fill="auto"/>
            <w:vAlign w:val="center"/>
          </w:tcPr>
          <w:p w14:paraId="320EFB6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3,750.93</w:t>
            </w:r>
          </w:p>
        </w:tc>
        <w:tc>
          <w:tcPr>
            <w:tcW w:w="2126" w:type="dxa"/>
            <w:tcBorders>
              <w:top w:val="nil"/>
              <w:left w:val="nil"/>
              <w:bottom w:val="single" w:sz="4" w:space="0" w:color="auto"/>
              <w:right w:val="single" w:sz="4" w:space="0" w:color="auto"/>
            </w:tcBorders>
            <w:shd w:val="clear" w:color="auto" w:fill="auto"/>
            <w:vAlign w:val="center"/>
          </w:tcPr>
          <w:p w14:paraId="03CE95E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3,640.18</w:t>
            </w:r>
          </w:p>
        </w:tc>
        <w:tc>
          <w:tcPr>
            <w:tcW w:w="1004" w:type="dxa"/>
            <w:tcBorders>
              <w:top w:val="nil"/>
              <w:left w:val="nil"/>
              <w:bottom w:val="single" w:sz="4" w:space="0" w:color="auto"/>
              <w:right w:val="single" w:sz="4" w:space="0" w:color="auto"/>
            </w:tcBorders>
            <w:shd w:val="clear" w:color="auto" w:fill="auto"/>
            <w:vAlign w:val="center"/>
          </w:tcPr>
          <w:p w14:paraId="2759745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39" w:type="dxa"/>
            <w:tcBorders>
              <w:top w:val="nil"/>
              <w:left w:val="nil"/>
              <w:bottom w:val="single" w:sz="4" w:space="0" w:color="auto"/>
              <w:right w:val="single" w:sz="4" w:space="0" w:color="auto"/>
            </w:tcBorders>
            <w:shd w:val="clear" w:color="auto" w:fill="auto"/>
            <w:vAlign w:val="center"/>
          </w:tcPr>
          <w:p w14:paraId="2DD11B0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97.05%</w:t>
            </w:r>
          </w:p>
        </w:tc>
        <w:tc>
          <w:tcPr>
            <w:tcW w:w="720" w:type="dxa"/>
            <w:tcBorders>
              <w:top w:val="nil"/>
              <w:left w:val="nil"/>
              <w:bottom w:val="single" w:sz="4" w:space="0" w:color="auto"/>
              <w:right w:val="single" w:sz="4" w:space="0" w:color="auto"/>
            </w:tcBorders>
            <w:shd w:val="clear" w:color="auto" w:fill="auto"/>
            <w:vAlign w:val="center"/>
          </w:tcPr>
          <w:p w14:paraId="4A05B05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w:t>
            </w:r>
          </w:p>
        </w:tc>
        <w:tc>
          <w:tcPr>
            <w:tcW w:w="284" w:type="dxa"/>
            <w:tcBorders>
              <w:top w:val="nil"/>
              <w:left w:val="nil"/>
              <w:bottom w:val="nil"/>
              <w:right w:val="nil"/>
            </w:tcBorders>
            <w:shd w:val="clear" w:color="auto" w:fill="auto"/>
            <w:noWrap/>
            <w:vAlign w:val="center"/>
          </w:tcPr>
          <w:p w14:paraId="574A84D8" w14:textId="77777777" w:rsidR="00134BC0" w:rsidRDefault="00134BC0">
            <w:pPr>
              <w:widowControl/>
              <w:jc w:val="center"/>
              <w:rPr>
                <w:rFonts w:ascii="宋体" w:hAnsi="宋体" w:cs="宋体" w:hint="eastAsia"/>
                <w:b/>
                <w:bCs/>
                <w:kern w:val="0"/>
                <w:sz w:val="18"/>
                <w:szCs w:val="18"/>
              </w:rPr>
            </w:pPr>
          </w:p>
        </w:tc>
      </w:tr>
      <w:tr w:rsidR="00134BC0" w14:paraId="6A93BB4F"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B35D414" w14:textId="77777777" w:rsidR="00134BC0" w:rsidRDefault="00134B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B15C821"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2DAB4AB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2.50</w:t>
            </w:r>
          </w:p>
        </w:tc>
        <w:tc>
          <w:tcPr>
            <w:tcW w:w="1134" w:type="dxa"/>
            <w:tcBorders>
              <w:top w:val="nil"/>
              <w:left w:val="nil"/>
              <w:bottom w:val="single" w:sz="4" w:space="0" w:color="auto"/>
              <w:right w:val="single" w:sz="4" w:space="0" w:color="auto"/>
            </w:tcBorders>
            <w:shd w:val="clear" w:color="auto" w:fill="auto"/>
            <w:vAlign w:val="center"/>
          </w:tcPr>
          <w:p w14:paraId="1F5D44B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46.76</w:t>
            </w:r>
          </w:p>
        </w:tc>
        <w:tc>
          <w:tcPr>
            <w:tcW w:w="2126" w:type="dxa"/>
            <w:tcBorders>
              <w:top w:val="nil"/>
              <w:left w:val="nil"/>
              <w:bottom w:val="single" w:sz="4" w:space="0" w:color="auto"/>
              <w:right w:val="single" w:sz="4" w:space="0" w:color="auto"/>
            </w:tcBorders>
            <w:shd w:val="clear" w:color="auto" w:fill="auto"/>
            <w:vAlign w:val="center"/>
          </w:tcPr>
          <w:p w14:paraId="5820EC5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46.76</w:t>
            </w:r>
          </w:p>
        </w:tc>
        <w:tc>
          <w:tcPr>
            <w:tcW w:w="1004" w:type="dxa"/>
            <w:tcBorders>
              <w:top w:val="nil"/>
              <w:left w:val="nil"/>
              <w:bottom w:val="single" w:sz="4" w:space="0" w:color="auto"/>
              <w:right w:val="single" w:sz="4" w:space="0" w:color="auto"/>
            </w:tcBorders>
            <w:shd w:val="clear" w:color="auto" w:fill="auto"/>
            <w:vAlign w:val="center"/>
          </w:tcPr>
          <w:p w14:paraId="02181F6D" w14:textId="77777777" w:rsidR="00134BC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727A4D32" w14:textId="77777777" w:rsidR="00134BC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58F064A3" w14:textId="77777777" w:rsidR="00134BC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19519A28" w14:textId="77777777" w:rsidR="00134BC0" w:rsidRDefault="00134BC0">
            <w:pPr>
              <w:widowControl/>
              <w:jc w:val="center"/>
              <w:rPr>
                <w:rFonts w:ascii="宋体" w:hAnsi="宋体" w:cs="宋体" w:hint="eastAsia"/>
                <w:kern w:val="0"/>
                <w:sz w:val="18"/>
                <w:szCs w:val="18"/>
              </w:rPr>
            </w:pPr>
          </w:p>
        </w:tc>
      </w:tr>
      <w:tr w:rsidR="00134BC0" w14:paraId="26709692"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085AA2E" w14:textId="77777777" w:rsidR="00134BC0" w:rsidRDefault="00134B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2DE7070"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0A8C6EB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487FA61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1.26</w:t>
            </w:r>
          </w:p>
        </w:tc>
        <w:tc>
          <w:tcPr>
            <w:tcW w:w="2126" w:type="dxa"/>
            <w:tcBorders>
              <w:top w:val="nil"/>
              <w:left w:val="nil"/>
              <w:bottom w:val="single" w:sz="4" w:space="0" w:color="auto"/>
              <w:right w:val="single" w:sz="4" w:space="0" w:color="auto"/>
            </w:tcBorders>
            <w:shd w:val="clear" w:color="auto" w:fill="auto"/>
            <w:vAlign w:val="center"/>
          </w:tcPr>
          <w:p w14:paraId="64138AC2"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1.26</w:t>
            </w:r>
          </w:p>
        </w:tc>
        <w:tc>
          <w:tcPr>
            <w:tcW w:w="1004" w:type="dxa"/>
            <w:tcBorders>
              <w:top w:val="nil"/>
              <w:left w:val="nil"/>
              <w:bottom w:val="single" w:sz="4" w:space="0" w:color="auto"/>
              <w:right w:val="single" w:sz="4" w:space="0" w:color="auto"/>
            </w:tcBorders>
            <w:shd w:val="clear" w:color="auto" w:fill="auto"/>
            <w:vAlign w:val="center"/>
          </w:tcPr>
          <w:p w14:paraId="5CBF1C7A" w14:textId="77777777" w:rsidR="00134BC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2AB452A8" w14:textId="77777777" w:rsidR="00134BC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62D3C4CE" w14:textId="77777777" w:rsidR="00134BC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71320181" w14:textId="77777777" w:rsidR="00134BC0" w:rsidRDefault="00134BC0">
            <w:pPr>
              <w:widowControl/>
              <w:jc w:val="center"/>
              <w:rPr>
                <w:rFonts w:ascii="宋体" w:hAnsi="宋体" w:cs="宋体" w:hint="eastAsia"/>
                <w:kern w:val="0"/>
                <w:sz w:val="18"/>
                <w:szCs w:val="18"/>
              </w:rPr>
            </w:pPr>
          </w:p>
        </w:tc>
      </w:tr>
      <w:tr w:rsidR="00134BC0" w14:paraId="485DDD8E"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484D174F" w14:textId="77777777" w:rsidR="00134BC0" w:rsidRDefault="00134B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0841B59"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71A038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3C05C52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4469601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1997C339" w14:textId="77777777" w:rsidR="00134B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E292105" w14:textId="77777777" w:rsidR="00134B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AE4A950" w14:textId="77777777" w:rsidR="00134B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1403C80" w14:textId="77777777" w:rsidR="00134BC0" w:rsidRDefault="00134BC0">
            <w:pPr>
              <w:widowControl/>
              <w:jc w:val="center"/>
              <w:rPr>
                <w:rFonts w:ascii="宋体" w:hAnsi="宋体" w:cs="宋体" w:hint="eastAsia"/>
                <w:kern w:val="0"/>
                <w:sz w:val="18"/>
                <w:szCs w:val="18"/>
              </w:rPr>
            </w:pPr>
          </w:p>
        </w:tc>
      </w:tr>
      <w:tr w:rsidR="00134BC0" w14:paraId="7DB95439"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54096F85" w14:textId="77777777" w:rsidR="00134BC0" w:rsidRDefault="00134B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908207B"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17D2B60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2,892.28</w:t>
            </w:r>
          </w:p>
        </w:tc>
        <w:tc>
          <w:tcPr>
            <w:tcW w:w="1134" w:type="dxa"/>
            <w:tcBorders>
              <w:top w:val="nil"/>
              <w:left w:val="nil"/>
              <w:bottom w:val="single" w:sz="4" w:space="0" w:color="auto"/>
              <w:right w:val="single" w:sz="4" w:space="0" w:color="auto"/>
            </w:tcBorders>
            <w:shd w:val="clear" w:color="auto" w:fill="auto"/>
            <w:vAlign w:val="center"/>
          </w:tcPr>
          <w:p w14:paraId="099DC58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3,482.34</w:t>
            </w:r>
          </w:p>
        </w:tc>
        <w:tc>
          <w:tcPr>
            <w:tcW w:w="2126" w:type="dxa"/>
            <w:tcBorders>
              <w:top w:val="nil"/>
              <w:left w:val="nil"/>
              <w:bottom w:val="single" w:sz="4" w:space="0" w:color="auto"/>
              <w:right w:val="single" w:sz="4" w:space="0" w:color="auto"/>
            </w:tcBorders>
            <w:shd w:val="clear" w:color="auto" w:fill="auto"/>
            <w:vAlign w:val="center"/>
          </w:tcPr>
          <w:p w14:paraId="04AF41C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3,371.59</w:t>
            </w:r>
          </w:p>
        </w:tc>
        <w:tc>
          <w:tcPr>
            <w:tcW w:w="1004" w:type="dxa"/>
            <w:tcBorders>
              <w:top w:val="nil"/>
              <w:left w:val="nil"/>
              <w:bottom w:val="single" w:sz="4" w:space="0" w:color="auto"/>
              <w:right w:val="single" w:sz="4" w:space="0" w:color="auto"/>
            </w:tcBorders>
            <w:shd w:val="clear" w:color="auto" w:fill="auto"/>
            <w:vAlign w:val="center"/>
          </w:tcPr>
          <w:p w14:paraId="527B4D8D" w14:textId="77777777" w:rsidR="00134B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F5B0764" w14:textId="77777777" w:rsidR="00134B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2377A1E" w14:textId="77777777" w:rsidR="00134B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554B53A" w14:textId="77777777" w:rsidR="00134BC0" w:rsidRDefault="00134BC0">
            <w:pPr>
              <w:widowControl/>
              <w:jc w:val="center"/>
              <w:rPr>
                <w:rFonts w:ascii="宋体" w:hAnsi="宋体" w:cs="宋体" w:hint="eastAsia"/>
                <w:kern w:val="0"/>
                <w:sz w:val="18"/>
                <w:szCs w:val="18"/>
              </w:rPr>
            </w:pPr>
          </w:p>
        </w:tc>
      </w:tr>
      <w:tr w:rsidR="00134BC0" w14:paraId="5A60C568"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9E10CF6" w14:textId="77777777" w:rsidR="00134BC0" w:rsidRDefault="00134B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9BB15C1"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793E658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220.57</w:t>
            </w:r>
          </w:p>
        </w:tc>
        <w:tc>
          <w:tcPr>
            <w:tcW w:w="1134" w:type="dxa"/>
            <w:tcBorders>
              <w:top w:val="nil"/>
              <w:left w:val="nil"/>
              <w:bottom w:val="single" w:sz="4" w:space="0" w:color="auto"/>
              <w:right w:val="single" w:sz="4" w:space="0" w:color="auto"/>
            </w:tcBorders>
            <w:shd w:val="clear" w:color="auto" w:fill="auto"/>
            <w:vAlign w:val="center"/>
          </w:tcPr>
          <w:p w14:paraId="69C9D2C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220.57</w:t>
            </w:r>
          </w:p>
        </w:tc>
        <w:tc>
          <w:tcPr>
            <w:tcW w:w="2126" w:type="dxa"/>
            <w:tcBorders>
              <w:top w:val="nil"/>
              <w:left w:val="nil"/>
              <w:bottom w:val="single" w:sz="4" w:space="0" w:color="auto"/>
              <w:right w:val="single" w:sz="4" w:space="0" w:color="auto"/>
            </w:tcBorders>
            <w:shd w:val="clear" w:color="auto" w:fill="auto"/>
            <w:vAlign w:val="center"/>
          </w:tcPr>
          <w:p w14:paraId="7EA7AA9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220.57</w:t>
            </w:r>
          </w:p>
        </w:tc>
        <w:tc>
          <w:tcPr>
            <w:tcW w:w="1004" w:type="dxa"/>
            <w:tcBorders>
              <w:top w:val="nil"/>
              <w:left w:val="nil"/>
              <w:bottom w:val="single" w:sz="4" w:space="0" w:color="auto"/>
              <w:right w:val="single" w:sz="4" w:space="0" w:color="auto"/>
            </w:tcBorders>
            <w:shd w:val="clear" w:color="auto" w:fill="auto"/>
            <w:vAlign w:val="center"/>
          </w:tcPr>
          <w:p w14:paraId="0148CA63" w14:textId="77777777" w:rsidR="00134B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088F5EE" w14:textId="77777777" w:rsidR="00134B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14F8D9F" w14:textId="77777777" w:rsidR="00134B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3F8C9C0" w14:textId="77777777" w:rsidR="00134BC0" w:rsidRDefault="00134BC0">
            <w:pPr>
              <w:widowControl/>
              <w:jc w:val="center"/>
              <w:rPr>
                <w:rFonts w:ascii="宋体" w:hAnsi="宋体" w:cs="宋体" w:hint="eastAsia"/>
                <w:kern w:val="0"/>
                <w:sz w:val="18"/>
                <w:szCs w:val="18"/>
              </w:rPr>
            </w:pPr>
          </w:p>
        </w:tc>
      </w:tr>
      <w:tr w:rsidR="00134BC0" w14:paraId="0C6C6947"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821959"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13133AC2"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63C1ECA1"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219FD99F" w14:textId="77777777" w:rsidR="00134BC0" w:rsidRDefault="00134BC0">
            <w:pPr>
              <w:widowControl/>
              <w:jc w:val="left"/>
              <w:rPr>
                <w:rFonts w:ascii="宋体" w:hAnsi="宋体" w:cs="宋体" w:hint="eastAsia"/>
                <w:b/>
                <w:bCs/>
                <w:kern w:val="0"/>
                <w:sz w:val="18"/>
                <w:szCs w:val="18"/>
              </w:rPr>
            </w:pPr>
          </w:p>
        </w:tc>
      </w:tr>
      <w:tr w:rsidR="00134BC0" w14:paraId="55619F32"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60F8B55" w14:textId="77777777" w:rsidR="00134BC0" w:rsidRDefault="00134BC0">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D60FABF" w14:textId="77777777" w:rsidR="00134BC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1.保障我单位各项人员经费及公用经费的使用。2.保障学生享受高中教育，促进教育发展，学校为学生提高质量教学，提供高质量平台，开拓学生视野。3.有效保障高中建档立卡贫困学生助学金的发放帮助他们顺利完成学业。4.县域普通高中学校基本办学条件得到改善，按照“五项管理”相关要求，立足图书室建设的建、配、管、用，开拓进取，扎实工作，努力提高我校图书室建设水平，实现馆设水平，实现馆设配套、管理机制完善、管理人员素质较高、藏书充足、藏书种类丰富的适应现代教学发展的合格图书馆的总体目标。</w:t>
            </w:r>
          </w:p>
        </w:tc>
        <w:tc>
          <w:tcPr>
            <w:tcW w:w="4689" w:type="dxa"/>
            <w:gridSpan w:val="4"/>
            <w:tcBorders>
              <w:top w:val="single" w:sz="4" w:space="0" w:color="auto"/>
              <w:left w:val="nil"/>
              <w:bottom w:val="single" w:sz="4" w:space="0" w:color="auto"/>
              <w:right w:val="single" w:sz="4" w:space="0" w:color="auto"/>
            </w:tcBorders>
            <w:shd w:val="clear" w:color="auto" w:fill="auto"/>
          </w:tcPr>
          <w:p w14:paraId="5C803412" w14:textId="77777777" w:rsidR="00134BC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1.按照学校经费使用计划，完成教育教学及办公用品、维修设备的采购、发放和管理工作。根据预算安排，拟定收支计划，并组织实施、管理和监督。2.保障了学生顺利完成学业，组织教师的业务培训。全面贯彻党和国家的路线、方针、政策、法规，全面实施素质教育，认真执行上级党委和教育行政部门的指示，依法治校，努力提高学校的办学水平和办学效益。全面规划，统一安排学校的各项工作，组织制定和实施学校发展规划、工作计划。负责健全学校行政指挥系统，健全各项规章制度，保证学校正常的工作秩序。3.顺利完成2023年资助高中建档立卡贫困学生计划，在2023年春季及秋季完成两次助学金的发放。4.2023年度完成普通高中改善办学条件计划，建立了图书馆及完整流程的图书系统，帮助教师及学生增加知识储备。</w:t>
            </w:r>
          </w:p>
        </w:tc>
        <w:tc>
          <w:tcPr>
            <w:tcW w:w="284" w:type="dxa"/>
            <w:tcBorders>
              <w:top w:val="nil"/>
              <w:left w:val="nil"/>
              <w:bottom w:val="nil"/>
              <w:right w:val="nil"/>
            </w:tcBorders>
            <w:shd w:val="clear" w:color="auto" w:fill="auto"/>
            <w:noWrap/>
            <w:vAlign w:val="center"/>
          </w:tcPr>
          <w:p w14:paraId="3D5A89B4" w14:textId="77777777" w:rsidR="00134BC0" w:rsidRDefault="00134BC0">
            <w:pPr>
              <w:widowControl/>
              <w:jc w:val="left"/>
              <w:rPr>
                <w:rFonts w:ascii="宋体" w:hAnsi="宋体" w:cs="宋体" w:hint="eastAsia"/>
                <w:kern w:val="0"/>
                <w:sz w:val="18"/>
                <w:szCs w:val="18"/>
              </w:rPr>
            </w:pPr>
          </w:p>
        </w:tc>
      </w:tr>
      <w:tr w:rsidR="00134BC0" w14:paraId="52DA119B"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D253515"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37721A08"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2F5D6F9C"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2E8F912F"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54C185EC"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1F3BA460"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4E1DB118"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641FC4BA" w14:textId="77777777" w:rsidR="00134B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1CAF9B3" w14:textId="77777777" w:rsidR="00134BC0" w:rsidRDefault="00134BC0">
            <w:pPr>
              <w:widowControl/>
              <w:jc w:val="left"/>
              <w:rPr>
                <w:rFonts w:ascii="宋体" w:hAnsi="宋体" w:cs="宋体" w:hint="eastAsia"/>
                <w:b/>
                <w:bCs/>
                <w:kern w:val="0"/>
                <w:sz w:val="18"/>
                <w:szCs w:val="18"/>
              </w:rPr>
            </w:pPr>
          </w:p>
        </w:tc>
      </w:tr>
      <w:tr w:rsidR="00134BC0" w14:paraId="798A768E"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2E24F6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F0C47E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52F58E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6473B7D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&gt;=1次</w:t>
            </w:r>
          </w:p>
        </w:tc>
        <w:tc>
          <w:tcPr>
            <w:tcW w:w="2126" w:type="dxa"/>
            <w:tcBorders>
              <w:top w:val="nil"/>
              <w:left w:val="nil"/>
              <w:bottom w:val="single" w:sz="4" w:space="0" w:color="auto"/>
              <w:right w:val="single" w:sz="4" w:space="0" w:color="auto"/>
            </w:tcBorders>
            <w:shd w:val="clear" w:color="auto" w:fill="auto"/>
            <w:noWrap/>
            <w:vAlign w:val="center"/>
          </w:tcPr>
          <w:p w14:paraId="4661A0D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2A63D56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1次</w:t>
            </w:r>
          </w:p>
        </w:tc>
        <w:tc>
          <w:tcPr>
            <w:tcW w:w="839" w:type="dxa"/>
            <w:tcBorders>
              <w:top w:val="nil"/>
              <w:left w:val="nil"/>
              <w:bottom w:val="single" w:sz="4" w:space="0" w:color="auto"/>
              <w:right w:val="single" w:sz="4" w:space="0" w:color="auto"/>
            </w:tcBorders>
            <w:shd w:val="clear" w:color="auto" w:fill="auto"/>
            <w:noWrap/>
            <w:vAlign w:val="center"/>
          </w:tcPr>
          <w:p w14:paraId="52FEE24D"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173C96E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0A765AEA" w14:textId="77777777" w:rsidR="00134BC0" w:rsidRDefault="00134BC0">
            <w:pPr>
              <w:widowControl/>
              <w:jc w:val="center"/>
              <w:rPr>
                <w:rFonts w:ascii="宋体" w:hAnsi="宋体" w:cs="宋体" w:hint="eastAsia"/>
                <w:kern w:val="0"/>
                <w:sz w:val="18"/>
                <w:szCs w:val="18"/>
              </w:rPr>
            </w:pPr>
          </w:p>
        </w:tc>
      </w:tr>
      <w:tr w:rsidR="00134BC0" w14:paraId="6215D680"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FF32497" w14:textId="77777777" w:rsidR="00134BC0" w:rsidRDefault="00134BC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DCF8A33" w14:textId="77777777" w:rsidR="00134BC0" w:rsidRDefault="00134BC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DF59C1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32722F3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&gt;=1次</w:t>
            </w:r>
          </w:p>
        </w:tc>
        <w:tc>
          <w:tcPr>
            <w:tcW w:w="2126" w:type="dxa"/>
            <w:tcBorders>
              <w:top w:val="nil"/>
              <w:left w:val="nil"/>
              <w:bottom w:val="single" w:sz="4" w:space="0" w:color="auto"/>
              <w:right w:val="single" w:sz="4" w:space="0" w:color="auto"/>
            </w:tcBorders>
            <w:shd w:val="clear" w:color="auto" w:fill="auto"/>
            <w:noWrap/>
            <w:vAlign w:val="center"/>
          </w:tcPr>
          <w:p w14:paraId="618948E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6ABEF1E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1次</w:t>
            </w:r>
          </w:p>
        </w:tc>
        <w:tc>
          <w:tcPr>
            <w:tcW w:w="839" w:type="dxa"/>
            <w:tcBorders>
              <w:top w:val="nil"/>
              <w:left w:val="nil"/>
              <w:bottom w:val="single" w:sz="4" w:space="0" w:color="auto"/>
              <w:right w:val="single" w:sz="4" w:space="0" w:color="auto"/>
            </w:tcBorders>
            <w:shd w:val="clear" w:color="auto" w:fill="auto"/>
            <w:noWrap/>
            <w:vAlign w:val="center"/>
          </w:tcPr>
          <w:p w14:paraId="3A52196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7AA58E5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3C53489F" w14:textId="77777777" w:rsidR="00134BC0" w:rsidRDefault="00134BC0">
            <w:pPr>
              <w:widowControl/>
              <w:jc w:val="center"/>
              <w:rPr>
                <w:rFonts w:ascii="宋体" w:hAnsi="宋体" w:cs="宋体" w:hint="eastAsia"/>
                <w:kern w:val="0"/>
                <w:sz w:val="18"/>
                <w:szCs w:val="18"/>
              </w:rPr>
            </w:pPr>
          </w:p>
        </w:tc>
      </w:tr>
      <w:tr w:rsidR="00134BC0" w14:paraId="2EE32A47"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AD2C510" w14:textId="77777777" w:rsidR="00134BC0" w:rsidRDefault="00134BC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2DEEB7B" w14:textId="77777777" w:rsidR="00134BC0" w:rsidRDefault="00134BC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CFC7A1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3CE59FB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&gt;=1次</w:t>
            </w:r>
          </w:p>
        </w:tc>
        <w:tc>
          <w:tcPr>
            <w:tcW w:w="2126" w:type="dxa"/>
            <w:tcBorders>
              <w:top w:val="nil"/>
              <w:left w:val="nil"/>
              <w:bottom w:val="single" w:sz="4" w:space="0" w:color="auto"/>
              <w:right w:val="single" w:sz="4" w:space="0" w:color="auto"/>
            </w:tcBorders>
            <w:shd w:val="clear" w:color="auto" w:fill="auto"/>
            <w:noWrap/>
            <w:vAlign w:val="center"/>
          </w:tcPr>
          <w:p w14:paraId="502D705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7A3BCEA2"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1次</w:t>
            </w:r>
          </w:p>
        </w:tc>
        <w:tc>
          <w:tcPr>
            <w:tcW w:w="839" w:type="dxa"/>
            <w:tcBorders>
              <w:top w:val="nil"/>
              <w:left w:val="nil"/>
              <w:bottom w:val="single" w:sz="4" w:space="0" w:color="auto"/>
              <w:right w:val="single" w:sz="4" w:space="0" w:color="auto"/>
            </w:tcBorders>
            <w:shd w:val="clear" w:color="auto" w:fill="auto"/>
            <w:noWrap/>
            <w:vAlign w:val="center"/>
          </w:tcPr>
          <w:p w14:paraId="637327E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53CF410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50FDAD03" w14:textId="77777777" w:rsidR="00134BC0" w:rsidRDefault="00134BC0">
            <w:pPr>
              <w:widowControl/>
              <w:jc w:val="center"/>
              <w:rPr>
                <w:rFonts w:ascii="宋体" w:hAnsi="宋体" w:cs="宋体" w:hint="eastAsia"/>
                <w:kern w:val="0"/>
                <w:sz w:val="18"/>
                <w:szCs w:val="18"/>
              </w:rPr>
            </w:pPr>
          </w:p>
        </w:tc>
      </w:tr>
      <w:tr w:rsidR="00134BC0" w14:paraId="327002EA"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BD9A5A1" w14:textId="77777777" w:rsidR="00134BC0"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总分</w:t>
            </w:r>
          </w:p>
        </w:tc>
        <w:tc>
          <w:tcPr>
            <w:tcW w:w="839" w:type="dxa"/>
            <w:tcBorders>
              <w:top w:val="nil"/>
              <w:left w:val="nil"/>
              <w:bottom w:val="single" w:sz="4" w:space="0" w:color="auto"/>
              <w:right w:val="single" w:sz="4" w:space="0" w:color="auto"/>
            </w:tcBorders>
            <w:shd w:val="clear" w:color="auto" w:fill="auto"/>
            <w:noWrap/>
            <w:vAlign w:val="center"/>
          </w:tcPr>
          <w:p w14:paraId="47B40866" w14:textId="77777777" w:rsidR="00134BC0"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100</w:t>
            </w:r>
          </w:p>
        </w:tc>
        <w:tc>
          <w:tcPr>
            <w:tcW w:w="720" w:type="dxa"/>
            <w:tcBorders>
              <w:top w:val="nil"/>
              <w:left w:val="nil"/>
              <w:bottom w:val="single" w:sz="4" w:space="0" w:color="auto"/>
              <w:right w:val="single" w:sz="4" w:space="0" w:color="auto"/>
            </w:tcBorders>
            <w:shd w:val="clear" w:color="auto" w:fill="auto"/>
            <w:noWrap/>
            <w:vAlign w:val="center"/>
          </w:tcPr>
          <w:p w14:paraId="60B31502" w14:textId="77777777" w:rsidR="00134BC0"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99.7</w:t>
            </w:r>
            <w:r>
              <w:rPr>
                <w:rFonts w:ascii="宋体" w:eastAsia="等线" w:hAnsi="宋体"/>
                <w:sz w:val="18"/>
                <w:szCs w:val="22"/>
                <w14:ligatures w14:val="standardContextual"/>
              </w:rPr>
              <w:t>分</w:t>
            </w:r>
          </w:p>
        </w:tc>
        <w:tc>
          <w:tcPr>
            <w:tcW w:w="284" w:type="dxa"/>
            <w:tcBorders>
              <w:top w:val="nil"/>
              <w:left w:val="nil"/>
              <w:bottom w:val="nil"/>
              <w:right w:val="nil"/>
            </w:tcBorders>
            <w:shd w:val="clear" w:color="auto" w:fill="auto"/>
            <w:noWrap/>
            <w:vAlign w:val="center"/>
          </w:tcPr>
          <w:p w14:paraId="5139D367" w14:textId="77777777" w:rsidR="00134BC0" w:rsidRDefault="00134BC0">
            <w:pPr>
              <w:widowControl/>
              <w:jc w:val="left"/>
              <w:rPr>
                <w:rFonts w:ascii="宋体" w:hAnsi="宋体" w:cs="宋体" w:hint="eastAsia"/>
                <w:kern w:val="0"/>
                <w:sz w:val="18"/>
                <w:szCs w:val="18"/>
              </w:rPr>
            </w:pPr>
          </w:p>
        </w:tc>
      </w:tr>
    </w:tbl>
    <w:p w14:paraId="0E2CA573" w14:textId="77777777" w:rsidR="00134BC0"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61D3E978" w14:textId="77777777" w:rsidR="00134B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34BC0" w14:paraId="3DC0EDC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B07F61"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3137D7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乌财科教【2023】106号-关于拨付2023年中小学和幼儿园自聘教师补助资金的通知</w:t>
            </w:r>
          </w:p>
        </w:tc>
      </w:tr>
      <w:tr w:rsidR="00134BC0" w14:paraId="43BD0E7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700527"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3D8272A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米东区教育局</w:t>
            </w:r>
          </w:p>
        </w:tc>
        <w:tc>
          <w:tcPr>
            <w:tcW w:w="1177" w:type="dxa"/>
            <w:tcBorders>
              <w:top w:val="nil"/>
              <w:left w:val="nil"/>
              <w:bottom w:val="single" w:sz="4" w:space="0" w:color="auto"/>
              <w:right w:val="single" w:sz="4" w:space="0" w:color="auto"/>
            </w:tcBorders>
            <w:shd w:val="clear" w:color="auto" w:fill="auto"/>
            <w:vAlign w:val="center"/>
          </w:tcPr>
          <w:p w14:paraId="50761197"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C8DB74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第61中学</w:t>
            </w:r>
          </w:p>
        </w:tc>
      </w:tr>
      <w:tr w:rsidR="00134BC0" w14:paraId="725367C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DFAAE4"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DABBC41" w14:textId="77777777" w:rsidR="00134BC0" w:rsidRDefault="00134B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061D1C6"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3B94956"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63F28C1"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00B5D04"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EFC2151"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997097A"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34BC0" w14:paraId="2998C95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4C06089" w14:textId="77777777" w:rsidR="00134BC0" w:rsidRDefault="00134B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3442057"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9988C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1.60</w:t>
            </w:r>
          </w:p>
        </w:tc>
        <w:tc>
          <w:tcPr>
            <w:tcW w:w="1177" w:type="dxa"/>
            <w:tcBorders>
              <w:top w:val="nil"/>
              <w:left w:val="nil"/>
              <w:bottom w:val="single" w:sz="4" w:space="0" w:color="auto"/>
              <w:right w:val="single" w:sz="4" w:space="0" w:color="auto"/>
            </w:tcBorders>
            <w:shd w:val="clear" w:color="auto" w:fill="auto"/>
            <w:noWrap/>
            <w:vAlign w:val="center"/>
          </w:tcPr>
          <w:p w14:paraId="682094E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4FD499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3FE1B3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66737F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78.75%</w:t>
            </w:r>
          </w:p>
        </w:tc>
        <w:tc>
          <w:tcPr>
            <w:tcW w:w="1275" w:type="dxa"/>
            <w:tcBorders>
              <w:top w:val="nil"/>
              <w:left w:val="nil"/>
              <w:bottom w:val="single" w:sz="4" w:space="0" w:color="auto"/>
              <w:right w:val="single" w:sz="4" w:space="0" w:color="auto"/>
            </w:tcBorders>
            <w:shd w:val="clear" w:color="auto" w:fill="auto"/>
            <w:vAlign w:val="center"/>
          </w:tcPr>
          <w:p w14:paraId="40DAEBE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7.88分</w:t>
            </w:r>
          </w:p>
        </w:tc>
      </w:tr>
      <w:tr w:rsidR="00134BC0" w14:paraId="2868684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571194C" w14:textId="77777777" w:rsidR="00134BC0" w:rsidRDefault="00134B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EE45AC4"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7AE91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1.60</w:t>
            </w:r>
          </w:p>
        </w:tc>
        <w:tc>
          <w:tcPr>
            <w:tcW w:w="1177" w:type="dxa"/>
            <w:tcBorders>
              <w:top w:val="nil"/>
              <w:left w:val="nil"/>
              <w:bottom w:val="single" w:sz="4" w:space="0" w:color="auto"/>
              <w:right w:val="single" w:sz="4" w:space="0" w:color="auto"/>
            </w:tcBorders>
            <w:shd w:val="clear" w:color="auto" w:fill="auto"/>
            <w:noWrap/>
            <w:vAlign w:val="center"/>
          </w:tcPr>
          <w:p w14:paraId="5B4D1A0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7EC765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585458C"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4C9C015"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ADAD69F"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34BC0" w14:paraId="5C552A0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764A4F" w14:textId="77777777" w:rsidR="00134BC0" w:rsidRDefault="00134B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D0D8798"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17DCB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2D7A193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0252AB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CE3A37C"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403CE6B"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112E12C"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34BC0" w14:paraId="2B60965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A3A2E9A"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51A9E8A"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940F0BE"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34BC0" w14:paraId="1C40CC1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3748855" w14:textId="77777777" w:rsidR="00134BC0" w:rsidRDefault="00134BC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89F00F8" w14:textId="77777777" w:rsidR="00134BC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sz="4" w:space="0" w:color="auto"/>
              <w:left w:val="nil"/>
              <w:bottom w:val="single" w:sz="4" w:space="0" w:color="auto"/>
              <w:right w:val="single" w:sz="4" w:space="0" w:color="000000"/>
            </w:tcBorders>
            <w:shd w:val="clear" w:color="auto" w:fill="auto"/>
          </w:tcPr>
          <w:p w14:paraId="26F4E6A3" w14:textId="77777777" w:rsidR="00134BC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我校聘用一名代课教师，解决我校教师不够的问题，有效保障了学校正常运行，学生正常上课。</w:t>
            </w:r>
          </w:p>
        </w:tc>
      </w:tr>
      <w:tr w:rsidR="00134BC0" w14:paraId="6925FC1F"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CE15B46" w14:textId="77777777" w:rsidR="00134BC0" w:rsidRDefault="00134B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C7787FC"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0A8BC9E"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58CCCC"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DB567F3"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361DE2C"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95126E"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F0D4A4"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1A4069"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34BC0" w14:paraId="201D952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1461464"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8892615" w14:textId="77777777" w:rsidR="00134BC0" w:rsidRDefault="00134B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086C0E2" w14:textId="77777777" w:rsidR="00134BC0" w:rsidRDefault="00134B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CA25BFE" w14:textId="77777777" w:rsidR="00134BC0" w:rsidRDefault="00134B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BAFFA76" w14:textId="77777777" w:rsidR="00134BC0" w:rsidRDefault="00134B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9285CE0" w14:textId="77777777" w:rsidR="00134BC0" w:rsidRDefault="00134BC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C7FFFAD" w14:textId="77777777" w:rsidR="00134BC0" w:rsidRDefault="00134BC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58064D0" w14:textId="77777777" w:rsidR="00134BC0" w:rsidRDefault="00134BC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9A87F05" w14:textId="77777777" w:rsidR="00134BC0" w:rsidRDefault="00134BC0">
            <w:pPr>
              <w:widowControl/>
              <w:jc w:val="left"/>
              <w:rPr>
                <w:rFonts w:ascii="宋体" w:hAnsi="宋体" w:cs="宋体" w:hint="eastAsia"/>
                <w:color w:val="000000"/>
                <w:kern w:val="0"/>
                <w:sz w:val="18"/>
                <w:szCs w:val="18"/>
              </w:rPr>
            </w:pPr>
          </w:p>
        </w:tc>
      </w:tr>
      <w:tr w:rsidR="00134BC0" w14:paraId="1A3B5366"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9F06ED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7D9B86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4684100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67906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自聘教师人数</w:t>
            </w:r>
          </w:p>
        </w:tc>
        <w:tc>
          <w:tcPr>
            <w:tcW w:w="1177" w:type="dxa"/>
            <w:tcBorders>
              <w:top w:val="nil"/>
              <w:left w:val="nil"/>
              <w:bottom w:val="single" w:sz="4" w:space="0" w:color="auto"/>
              <w:right w:val="single" w:sz="4" w:space="0" w:color="auto"/>
            </w:tcBorders>
            <w:shd w:val="clear" w:color="auto" w:fill="auto"/>
            <w:vAlign w:val="center"/>
          </w:tcPr>
          <w:p w14:paraId="471B40D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&gt;=1人</w:t>
            </w:r>
          </w:p>
        </w:tc>
        <w:tc>
          <w:tcPr>
            <w:tcW w:w="1177" w:type="dxa"/>
            <w:tcBorders>
              <w:top w:val="nil"/>
              <w:left w:val="nil"/>
              <w:bottom w:val="single" w:sz="4" w:space="0" w:color="auto"/>
              <w:right w:val="single" w:sz="4" w:space="0" w:color="auto"/>
            </w:tcBorders>
            <w:shd w:val="clear" w:color="auto" w:fill="auto"/>
            <w:vAlign w:val="center"/>
          </w:tcPr>
          <w:p w14:paraId="7B93634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5384B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171AB2"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68240A" w14:textId="77777777" w:rsidR="00134BC0" w:rsidRDefault="00134BC0">
            <w:pPr>
              <w:jc w:val="center"/>
              <w:rPr>
                <w:rFonts w:ascii="等线" w:eastAsia="等线" w:hAnsi="等线" w:hint="eastAsia"/>
                <w:szCs w:val="22"/>
                <w14:ligatures w14:val="standardContextual"/>
              </w:rPr>
            </w:pPr>
          </w:p>
        </w:tc>
      </w:tr>
      <w:tr w:rsidR="00134BC0" w14:paraId="74B2157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0FB39A2"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DEE3ED" w14:textId="77777777" w:rsidR="00134BC0" w:rsidRDefault="00134BC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1DAE07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E2790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自聘教师上岗率</w:t>
            </w:r>
          </w:p>
        </w:tc>
        <w:tc>
          <w:tcPr>
            <w:tcW w:w="1177" w:type="dxa"/>
            <w:tcBorders>
              <w:top w:val="nil"/>
              <w:left w:val="nil"/>
              <w:bottom w:val="single" w:sz="4" w:space="0" w:color="auto"/>
              <w:right w:val="single" w:sz="4" w:space="0" w:color="auto"/>
            </w:tcBorders>
            <w:shd w:val="clear" w:color="auto" w:fill="auto"/>
            <w:vAlign w:val="center"/>
          </w:tcPr>
          <w:p w14:paraId="6F49805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71CD8D6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B695B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9B4E1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0FF836" w14:textId="77777777" w:rsidR="00134BC0" w:rsidRDefault="00134BC0">
            <w:pPr>
              <w:jc w:val="center"/>
              <w:rPr>
                <w:rFonts w:ascii="等线" w:eastAsia="等线" w:hAnsi="等线" w:hint="eastAsia"/>
                <w:szCs w:val="22"/>
                <w14:ligatures w14:val="standardContextual"/>
              </w:rPr>
            </w:pPr>
          </w:p>
        </w:tc>
      </w:tr>
      <w:tr w:rsidR="00134BC0" w14:paraId="1B34E86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EED8A8E"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E96931" w14:textId="77777777" w:rsidR="00134BC0" w:rsidRDefault="00134BC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A753D29" w14:textId="77777777" w:rsidR="00134BC0" w:rsidRDefault="00134BC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B84F3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7FC404F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1DFF47A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6DB0D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26A8C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26F294" w14:textId="77777777" w:rsidR="00134BC0" w:rsidRDefault="00134BC0">
            <w:pPr>
              <w:jc w:val="center"/>
              <w:rPr>
                <w:rFonts w:ascii="等线" w:eastAsia="等线" w:hAnsi="等线" w:hint="eastAsia"/>
                <w:szCs w:val="22"/>
                <w14:ligatures w14:val="standardContextual"/>
              </w:rPr>
            </w:pPr>
          </w:p>
        </w:tc>
      </w:tr>
      <w:tr w:rsidR="00134BC0" w14:paraId="38B077E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C408E3"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95CE06" w14:textId="77777777" w:rsidR="00134BC0" w:rsidRDefault="00134B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C0D82B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5B70D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项目完成时限</w:t>
            </w:r>
          </w:p>
        </w:tc>
        <w:tc>
          <w:tcPr>
            <w:tcW w:w="1177" w:type="dxa"/>
            <w:tcBorders>
              <w:top w:val="nil"/>
              <w:left w:val="nil"/>
              <w:bottom w:val="single" w:sz="4" w:space="0" w:color="auto"/>
              <w:right w:val="single" w:sz="4" w:space="0" w:color="auto"/>
            </w:tcBorders>
            <w:shd w:val="clear" w:color="auto" w:fill="auto"/>
            <w:vAlign w:val="center"/>
          </w:tcPr>
          <w:p w14:paraId="38055002"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=12个月</w:t>
            </w:r>
          </w:p>
        </w:tc>
        <w:tc>
          <w:tcPr>
            <w:tcW w:w="1177" w:type="dxa"/>
            <w:tcBorders>
              <w:top w:val="nil"/>
              <w:left w:val="nil"/>
              <w:bottom w:val="single" w:sz="4" w:space="0" w:color="auto"/>
              <w:right w:val="single" w:sz="4" w:space="0" w:color="auto"/>
            </w:tcBorders>
            <w:shd w:val="clear" w:color="auto" w:fill="auto"/>
            <w:vAlign w:val="center"/>
          </w:tcPr>
          <w:p w14:paraId="3EDB3D7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D19E72"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B87FA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066729" w14:textId="77777777" w:rsidR="00134BC0" w:rsidRDefault="00134BC0">
            <w:pPr>
              <w:jc w:val="center"/>
              <w:rPr>
                <w:rFonts w:ascii="等线" w:eastAsia="等线" w:hAnsi="等线" w:hint="eastAsia"/>
                <w:szCs w:val="22"/>
                <w14:ligatures w14:val="standardContextual"/>
              </w:rPr>
            </w:pPr>
          </w:p>
        </w:tc>
      </w:tr>
      <w:tr w:rsidR="00134BC0" w14:paraId="37D1FAA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F46A86" w14:textId="77777777" w:rsidR="00134BC0" w:rsidRDefault="00134B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FA78AD2"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2985629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2445E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代课教师工资标准</w:t>
            </w:r>
          </w:p>
        </w:tc>
        <w:tc>
          <w:tcPr>
            <w:tcW w:w="1177" w:type="dxa"/>
            <w:tcBorders>
              <w:top w:val="nil"/>
              <w:left w:val="nil"/>
              <w:bottom w:val="single" w:sz="4" w:space="0" w:color="auto"/>
              <w:right w:val="single" w:sz="4" w:space="0" w:color="auto"/>
            </w:tcBorders>
            <w:shd w:val="clear" w:color="auto" w:fill="auto"/>
            <w:vAlign w:val="center"/>
          </w:tcPr>
          <w:p w14:paraId="739B4D5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=4200元/人/月</w:t>
            </w:r>
          </w:p>
        </w:tc>
        <w:tc>
          <w:tcPr>
            <w:tcW w:w="1177" w:type="dxa"/>
            <w:tcBorders>
              <w:top w:val="nil"/>
              <w:left w:val="nil"/>
              <w:bottom w:val="single" w:sz="4" w:space="0" w:color="auto"/>
              <w:right w:val="single" w:sz="4" w:space="0" w:color="auto"/>
            </w:tcBorders>
            <w:shd w:val="clear" w:color="auto" w:fill="auto"/>
            <w:vAlign w:val="center"/>
          </w:tcPr>
          <w:p w14:paraId="27F3F8E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4200元/人/月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9F683D"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6ED53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F6456B" w14:textId="77777777" w:rsidR="00134BC0" w:rsidRDefault="00134BC0">
            <w:pPr>
              <w:jc w:val="center"/>
              <w:rPr>
                <w:rFonts w:ascii="等线" w:eastAsia="等线" w:hAnsi="等线" w:hint="eastAsia"/>
                <w:szCs w:val="22"/>
                <w14:ligatures w14:val="standardContextual"/>
              </w:rPr>
            </w:pPr>
          </w:p>
        </w:tc>
      </w:tr>
      <w:tr w:rsidR="00134BC0" w14:paraId="1E710F4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8AB2C4" w14:textId="77777777" w:rsidR="00134BC0" w:rsidRDefault="00134B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F8BC9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0D68510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F8BD9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提高社会服务发展能力</w:t>
            </w:r>
          </w:p>
        </w:tc>
        <w:tc>
          <w:tcPr>
            <w:tcW w:w="1177" w:type="dxa"/>
            <w:tcBorders>
              <w:top w:val="nil"/>
              <w:left w:val="nil"/>
              <w:bottom w:val="single" w:sz="4" w:space="0" w:color="auto"/>
              <w:right w:val="single" w:sz="4" w:space="0" w:color="auto"/>
            </w:tcBorders>
            <w:shd w:val="clear" w:color="auto" w:fill="auto"/>
            <w:vAlign w:val="center"/>
          </w:tcPr>
          <w:p w14:paraId="628E8AC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sz="4" w:space="0" w:color="auto"/>
              <w:right w:val="single" w:sz="4" w:space="0" w:color="auto"/>
            </w:tcBorders>
            <w:shd w:val="clear" w:color="auto" w:fill="auto"/>
            <w:vAlign w:val="center"/>
          </w:tcPr>
          <w:p w14:paraId="116F837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13070D"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027EF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CDFD08" w14:textId="77777777" w:rsidR="00134BC0" w:rsidRDefault="00134BC0">
            <w:pPr>
              <w:jc w:val="center"/>
              <w:rPr>
                <w:rFonts w:ascii="等线" w:eastAsia="等线" w:hAnsi="等线" w:hint="eastAsia"/>
                <w:szCs w:val="22"/>
                <w14:ligatures w14:val="standardContextual"/>
              </w:rPr>
            </w:pPr>
          </w:p>
        </w:tc>
      </w:tr>
      <w:tr w:rsidR="00134BC0" w14:paraId="52294C3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64A5F5" w14:textId="77777777" w:rsidR="00134BC0" w:rsidRDefault="00134B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A3F8F8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137315A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11693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学生满意度</w:t>
            </w:r>
          </w:p>
        </w:tc>
        <w:tc>
          <w:tcPr>
            <w:tcW w:w="1177" w:type="dxa"/>
            <w:tcBorders>
              <w:top w:val="nil"/>
              <w:left w:val="nil"/>
              <w:bottom w:val="single" w:sz="4" w:space="0" w:color="auto"/>
              <w:right w:val="single" w:sz="4" w:space="0" w:color="auto"/>
            </w:tcBorders>
            <w:shd w:val="clear" w:color="auto" w:fill="auto"/>
            <w:vAlign w:val="center"/>
          </w:tcPr>
          <w:p w14:paraId="53FDADB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45FDCCF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AD4C9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60186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95995D" w14:textId="77777777" w:rsidR="00134BC0" w:rsidRDefault="00134BC0">
            <w:pPr>
              <w:jc w:val="center"/>
              <w:rPr>
                <w:rFonts w:ascii="等线" w:eastAsia="等线" w:hAnsi="等线" w:hint="eastAsia"/>
                <w:szCs w:val="22"/>
                <w14:ligatures w14:val="standardContextual"/>
              </w:rPr>
            </w:pPr>
          </w:p>
        </w:tc>
      </w:tr>
      <w:tr w:rsidR="00134BC0" w14:paraId="2DA1C42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55CD19D"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4E2376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57402D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97.88分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9DFA8D" w14:textId="77777777" w:rsidR="00134BC0" w:rsidRDefault="00134BC0">
            <w:pPr>
              <w:jc w:val="center"/>
              <w:rPr>
                <w:rFonts w:ascii="等线" w:eastAsia="等线" w:hAnsi="等线" w:hint="eastAsia"/>
                <w:szCs w:val="22"/>
                <w14:ligatures w14:val="standardContextual"/>
              </w:rPr>
            </w:pPr>
          </w:p>
        </w:tc>
      </w:tr>
    </w:tbl>
    <w:p w14:paraId="31EE9FE0" w14:textId="77777777" w:rsidR="00134BC0"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2A782573" w14:textId="77777777" w:rsidR="00134B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34BC0" w14:paraId="381572F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4174C8"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02A0BD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关于提前下达2022年改善普通高中学校办学条件补助资金预算的通知（乌财科教【2021】101号）</w:t>
            </w:r>
          </w:p>
        </w:tc>
      </w:tr>
      <w:tr w:rsidR="00134BC0" w14:paraId="224836A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E7BC6E"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3A348DD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米东区教育局</w:t>
            </w:r>
          </w:p>
        </w:tc>
        <w:tc>
          <w:tcPr>
            <w:tcW w:w="1177" w:type="dxa"/>
            <w:tcBorders>
              <w:top w:val="nil"/>
              <w:left w:val="nil"/>
              <w:bottom w:val="single" w:sz="4" w:space="0" w:color="auto"/>
              <w:right w:val="single" w:sz="4" w:space="0" w:color="auto"/>
            </w:tcBorders>
            <w:shd w:val="clear" w:color="auto" w:fill="auto"/>
            <w:vAlign w:val="center"/>
          </w:tcPr>
          <w:p w14:paraId="0D33698C"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864E8E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第61中学</w:t>
            </w:r>
          </w:p>
        </w:tc>
      </w:tr>
      <w:tr w:rsidR="00134BC0" w14:paraId="116CBCE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6619E8"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2FCC6AD" w14:textId="77777777" w:rsidR="00134BC0" w:rsidRDefault="00134B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65EBC2E"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B6608AE"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467B821"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A0F9751"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32CC34A"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74C9E96"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34BC0" w14:paraId="306FF05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396DC28" w14:textId="77777777" w:rsidR="00134BC0" w:rsidRDefault="00134B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D88AAE6"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F10EE2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218.00</w:t>
            </w:r>
          </w:p>
        </w:tc>
        <w:tc>
          <w:tcPr>
            <w:tcW w:w="1177" w:type="dxa"/>
            <w:tcBorders>
              <w:top w:val="nil"/>
              <w:left w:val="nil"/>
              <w:bottom w:val="single" w:sz="4" w:space="0" w:color="auto"/>
              <w:right w:val="single" w:sz="4" w:space="0" w:color="auto"/>
            </w:tcBorders>
            <w:shd w:val="clear" w:color="auto" w:fill="auto"/>
            <w:noWrap/>
            <w:vAlign w:val="center"/>
          </w:tcPr>
          <w:p w14:paraId="678D3BA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218.00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035C48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218.00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9C0CFCD"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4F0A8C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6F87310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134BC0" w14:paraId="37C2523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6438E8" w14:textId="77777777" w:rsidR="00134BC0" w:rsidRDefault="00134B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CE80D6D"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57CCB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6C55523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03FB14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6805AD7"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529BB7A"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D0A1B33"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34BC0" w14:paraId="2BB94EC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D9B86A" w14:textId="77777777" w:rsidR="00134BC0" w:rsidRDefault="00134B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F849493"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448B9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218.00</w:t>
            </w:r>
          </w:p>
        </w:tc>
        <w:tc>
          <w:tcPr>
            <w:tcW w:w="1177" w:type="dxa"/>
            <w:tcBorders>
              <w:top w:val="nil"/>
              <w:left w:val="nil"/>
              <w:bottom w:val="single" w:sz="4" w:space="0" w:color="auto"/>
              <w:right w:val="single" w:sz="4" w:space="0" w:color="auto"/>
            </w:tcBorders>
            <w:shd w:val="clear" w:color="auto" w:fill="auto"/>
            <w:noWrap/>
            <w:vAlign w:val="center"/>
          </w:tcPr>
          <w:p w14:paraId="2CACF96D"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218.00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2E999F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218.00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6C3C077"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EBB701F"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7C92C67"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34BC0" w14:paraId="207E3F7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F0FD638"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D9A2FD0"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3F28EFA4"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34BC0" w14:paraId="6807034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654BC3A" w14:textId="77777777" w:rsidR="00134BC0" w:rsidRDefault="00134BC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BC5BF4F" w14:textId="77777777" w:rsidR="00134BC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1。改善学校图书馆条件。2.配备一套图书设备及5万本图书。3.为学校配备优质的阅读环境及条件。4.使学生们阅读更多书籍，增长知识，帮助他们健康成长。</w:t>
            </w:r>
          </w:p>
        </w:tc>
        <w:tc>
          <w:tcPr>
            <w:tcW w:w="4625" w:type="dxa"/>
            <w:gridSpan w:val="7"/>
            <w:tcBorders>
              <w:top w:val="single" w:sz="4" w:space="0" w:color="auto"/>
              <w:left w:val="nil"/>
              <w:bottom w:val="single" w:sz="4" w:space="0" w:color="auto"/>
              <w:right w:val="single" w:sz="4" w:space="0" w:color="000000"/>
            </w:tcBorders>
            <w:shd w:val="clear" w:color="auto" w:fill="auto"/>
          </w:tcPr>
          <w:p w14:paraId="0C49030F" w14:textId="77777777" w:rsidR="00134BC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扩大了学校图书馆规模，配备了57000本新图书，150套书桌椅子及书架，一套图书管理系统，改善了学生及教师的阅读环境及条件，使师生增长了课外知识，使学校有了更浓厚的学习氛围。</w:t>
            </w:r>
          </w:p>
        </w:tc>
      </w:tr>
      <w:tr w:rsidR="00134BC0" w14:paraId="70CCE3AD"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014C647" w14:textId="77777777" w:rsidR="00134BC0" w:rsidRDefault="00134B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80780AF"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2E0B330"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46E45A"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7B2EEBF"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67DD9A4"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13417F"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C49E26"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F3D8B1"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34BC0" w14:paraId="7E3A159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F475AD5"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F74884D" w14:textId="77777777" w:rsidR="00134BC0" w:rsidRDefault="00134B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49DD39A" w14:textId="77777777" w:rsidR="00134BC0" w:rsidRDefault="00134B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5CBAEDD" w14:textId="77777777" w:rsidR="00134BC0" w:rsidRDefault="00134B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20007B0" w14:textId="77777777" w:rsidR="00134BC0" w:rsidRDefault="00134B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633B5A5" w14:textId="77777777" w:rsidR="00134BC0" w:rsidRDefault="00134BC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8CC3216" w14:textId="77777777" w:rsidR="00134BC0" w:rsidRDefault="00134BC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CAA6A35" w14:textId="77777777" w:rsidR="00134BC0" w:rsidRDefault="00134BC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0B94288" w14:textId="77777777" w:rsidR="00134BC0" w:rsidRDefault="00134BC0">
            <w:pPr>
              <w:widowControl/>
              <w:jc w:val="left"/>
              <w:rPr>
                <w:rFonts w:ascii="宋体" w:hAnsi="宋体" w:cs="宋体" w:hint="eastAsia"/>
                <w:color w:val="000000"/>
                <w:kern w:val="0"/>
                <w:sz w:val="18"/>
                <w:szCs w:val="18"/>
              </w:rPr>
            </w:pPr>
          </w:p>
        </w:tc>
      </w:tr>
      <w:tr w:rsidR="00134BC0" w14:paraId="6AD13615"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55C7A2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7C6507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E0A484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831A6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图书数量</w:t>
            </w:r>
          </w:p>
        </w:tc>
        <w:tc>
          <w:tcPr>
            <w:tcW w:w="1177" w:type="dxa"/>
            <w:tcBorders>
              <w:top w:val="nil"/>
              <w:left w:val="nil"/>
              <w:bottom w:val="single" w:sz="4" w:space="0" w:color="auto"/>
              <w:right w:val="single" w:sz="4" w:space="0" w:color="auto"/>
            </w:tcBorders>
            <w:shd w:val="clear" w:color="auto" w:fill="auto"/>
            <w:vAlign w:val="center"/>
          </w:tcPr>
          <w:p w14:paraId="4F9939C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&gt;=50000本</w:t>
            </w:r>
          </w:p>
        </w:tc>
        <w:tc>
          <w:tcPr>
            <w:tcW w:w="1177" w:type="dxa"/>
            <w:tcBorders>
              <w:top w:val="nil"/>
              <w:left w:val="nil"/>
              <w:bottom w:val="single" w:sz="4" w:space="0" w:color="auto"/>
              <w:right w:val="single" w:sz="4" w:space="0" w:color="auto"/>
            </w:tcBorders>
            <w:shd w:val="clear" w:color="auto" w:fill="auto"/>
            <w:vAlign w:val="center"/>
          </w:tcPr>
          <w:p w14:paraId="444BAA3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57000本</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CDEF0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579A5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C9ABD1" w14:textId="77777777" w:rsidR="00134BC0" w:rsidRDefault="00134BC0">
            <w:pPr>
              <w:jc w:val="center"/>
              <w:rPr>
                <w:rFonts w:ascii="等线" w:eastAsia="等线" w:hAnsi="等线" w:hint="eastAsia"/>
                <w:szCs w:val="22"/>
                <w14:ligatures w14:val="standardContextual"/>
              </w:rPr>
            </w:pPr>
          </w:p>
        </w:tc>
      </w:tr>
      <w:tr w:rsidR="00134BC0" w14:paraId="7BE7FE4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14B691"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ACCB17" w14:textId="77777777" w:rsidR="00134BC0" w:rsidRDefault="00134BC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FF81948" w14:textId="77777777" w:rsidR="00134BC0" w:rsidRDefault="00134BC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EEB69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图书管理系统数量</w:t>
            </w:r>
          </w:p>
        </w:tc>
        <w:tc>
          <w:tcPr>
            <w:tcW w:w="1177" w:type="dxa"/>
            <w:tcBorders>
              <w:top w:val="nil"/>
              <w:left w:val="nil"/>
              <w:bottom w:val="single" w:sz="4" w:space="0" w:color="auto"/>
              <w:right w:val="single" w:sz="4" w:space="0" w:color="auto"/>
            </w:tcBorders>
            <w:shd w:val="clear" w:color="auto" w:fill="auto"/>
            <w:vAlign w:val="center"/>
          </w:tcPr>
          <w:p w14:paraId="6FDFE472"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=1套</w:t>
            </w:r>
          </w:p>
        </w:tc>
        <w:tc>
          <w:tcPr>
            <w:tcW w:w="1177" w:type="dxa"/>
            <w:tcBorders>
              <w:top w:val="nil"/>
              <w:left w:val="nil"/>
              <w:bottom w:val="single" w:sz="4" w:space="0" w:color="auto"/>
              <w:right w:val="single" w:sz="4" w:space="0" w:color="auto"/>
            </w:tcBorders>
            <w:shd w:val="clear" w:color="auto" w:fill="auto"/>
            <w:vAlign w:val="center"/>
          </w:tcPr>
          <w:p w14:paraId="7B4BD39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010A2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EFE40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0B69D6" w14:textId="77777777" w:rsidR="00134BC0" w:rsidRDefault="00134BC0">
            <w:pPr>
              <w:jc w:val="center"/>
              <w:rPr>
                <w:rFonts w:ascii="等线" w:eastAsia="等线" w:hAnsi="等线" w:hint="eastAsia"/>
                <w:szCs w:val="22"/>
                <w14:ligatures w14:val="standardContextual"/>
              </w:rPr>
            </w:pPr>
          </w:p>
        </w:tc>
      </w:tr>
      <w:tr w:rsidR="00134BC0" w14:paraId="25D07D0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13955C"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55A5B1" w14:textId="77777777" w:rsidR="00134BC0" w:rsidRDefault="00134B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C244C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D5591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图书验收合格率</w:t>
            </w:r>
          </w:p>
        </w:tc>
        <w:tc>
          <w:tcPr>
            <w:tcW w:w="1177" w:type="dxa"/>
            <w:tcBorders>
              <w:top w:val="nil"/>
              <w:left w:val="nil"/>
              <w:bottom w:val="single" w:sz="4" w:space="0" w:color="auto"/>
              <w:right w:val="single" w:sz="4" w:space="0" w:color="auto"/>
            </w:tcBorders>
            <w:shd w:val="clear" w:color="auto" w:fill="auto"/>
            <w:vAlign w:val="center"/>
          </w:tcPr>
          <w:p w14:paraId="1EC7962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69D93FD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73393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6663C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0E5B47" w14:textId="77777777" w:rsidR="00134BC0" w:rsidRDefault="00134BC0">
            <w:pPr>
              <w:jc w:val="center"/>
              <w:rPr>
                <w:rFonts w:ascii="等线" w:eastAsia="等线" w:hAnsi="等线" w:hint="eastAsia"/>
                <w:szCs w:val="22"/>
                <w14:ligatures w14:val="standardContextual"/>
              </w:rPr>
            </w:pPr>
          </w:p>
        </w:tc>
      </w:tr>
      <w:tr w:rsidR="00134BC0" w14:paraId="3AB5281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5A0F6C" w14:textId="77777777" w:rsidR="00134BC0" w:rsidRDefault="00134B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C0E88C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54A3609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BD503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图书购置成本</w:t>
            </w:r>
          </w:p>
        </w:tc>
        <w:tc>
          <w:tcPr>
            <w:tcW w:w="1177" w:type="dxa"/>
            <w:tcBorders>
              <w:top w:val="nil"/>
              <w:left w:val="nil"/>
              <w:bottom w:val="single" w:sz="4" w:space="0" w:color="auto"/>
              <w:right w:val="single" w:sz="4" w:space="0" w:color="auto"/>
            </w:tcBorders>
            <w:shd w:val="clear" w:color="auto" w:fill="auto"/>
            <w:vAlign w:val="center"/>
          </w:tcPr>
          <w:p w14:paraId="6BBAC27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&lt;=187.40万元</w:t>
            </w:r>
          </w:p>
        </w:tc>
        <w:tc>
          <w:tcPr>
            <w:tcW w:w="1177" w:type="dxa"/>
            <w:tcBorders>
              <w:top w:val="nil"/>
              <w:left w:val="nil"/>
              <w:bottom w:val="single" w:sz="4" w:space="0" w:color="auto"/>
              <w:right w:val="single" w:sz="4" w:space="0" w:color="auto"/>
            </w:tcBorders>
            <w:shd w:val="clear" w:color="auto" w:fill="auto"/>
            <w:vAlign w:val="center"/>
          </w:tcPr>
          <w:p w14:paraId="76C243F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187.4万元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B534C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B6104D"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9C56A7" w14:textId="77777777" w:rsidR="00134BC0" w:rsidRDefault="00134BC0">
            <w:pPr>
              <w:jc w:val="center"/>
              <w:rPr>
                <w:rFonts w:ascii="等线" w:eastAsia="等线" w:hAnsi="等线" w:hint="eastAsia"/>
                <w:szCs w:val="22"/>
                <w14:ligatures w14:val="standardContextual"/>
              </w:rPr>
            </w:pPr>
          </w:p>
        </w:tc>
      </w:tr>
      <w:tr w:rsidR="00134BC0" w14:paraId="0F0063A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2D02258"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C26CF4" w14:textId="77777777" w:rsidR="00134BC0" w:rsidRDefault="00134BC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EDA7E17" w14:textId="77777777" w:rsidR="00134BC0" w:rsidRDefault="00134BC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24340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图书管理系统及设备购置成本</w:t>
            </w:r>
          </w:p>
        </w:tc>
        <w:tc>
          <w:tcPr>
            <w:tcW w:w="1177" w:type="dxa"/>
            <w:tcBorders>
              <w:top w:val="nil"/>
              <w:left w:val="nil"/>
              <w:bottom w:val="single" w:sz="4" w:space="0" w:color="auto"/>
              <w:right w:val="single" w:sz="4" w:space="0" w:color="auto"/>
            </w:tcBorders>
            <w:shd w:val="clear" w:color="auto" w:fill="auto"/>
            <w:vAlign w:val="center"/>
          </w:tcPr>
          <w:p w14:paraId="2AEE1F62"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&lt;=30.60万元</w:t>
            </w:r>
          </w:p>
        </w:tc>
        <w:tc>
          <w:tcPr>
            <w:tcW w:w="1177" w:type="dxa"/>
            <w:tcBorders>
              <w:top w:val="nil"/>
              <w:left w:val="nil"/>
              <w:bottom w:val="single" w:sz="4" w:space="0" w:color="auto"/>
              <w:right w:val="single" w:sz="4" w:space="0" w:color="auto"/>
            </w:tcBorders>
            <w:shd w:val="clear" w:color="auto" w:fill="auto"/>
            <w:vAlign w:val="center"/>
          </w:tcPr>
          <w:p w14:paraId="0C36B6DD"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1201F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E25E1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404768" w14:textId="77777777" w:rsidR="00134BC0" w:rsidRDefault="00134BC0">
            <w:pPr>
              <w:jc w:val="center"/>
              <w:rPr>
                <w:rFonts w:ascii="等线" w:eastAsia="等线" w:hAnsi="等线" w:hint="eastAsia"/>
                <w:szCs w:val="22"/>
                <w14:ligatures w14:val="standardContextual"/>
              </w:rPr>
            </w:pPr>
          </w:p>
        </w:tc>
      </w:tr>
      <w:tr w:rsidR="00134BC0" w14:paraId="408E96E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FCF0A4" w14:textId="77777777" w:rsidR="00134BC0" w:rsidRDefault="00134B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EA882A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11A9B1B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1379E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改善学生知识储备量</w:t>
            </w:r>
          </w:p>
        </w:tc>
        <w:tc>
          <w:tcPr>
            <w:tcW w:w="1177" w:type="dxa"/>
            <w:tcBorders>
              <w:top w:val="nil"/>
              <w:left w:val="nil"/>
              <w:bottom w:val="single" w:sz="4" w:space="0" w:color="auto"/>
              <w:right w:val="single" w:sz="4" w:space="0" w:color="auto"/>
            </w:tcBorders>
            <w:shd w:val="clear" w:color="auto" w:fill="auto"/>
            <w:vAlign w:val="center"/>
          </w:tcPr>
          <w:p w14:paraId="24390E4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sz="4" w:space="0" w:color="auto"/>
              <w:right w:val="single" w:sz="4" w:space="0" w:color="auto"/>
            </w:tcBorders>
            <w:shd w:val="clear" w:color="auto" w:fill="auto"/>
            <w:vAlign w:val="center"/>
          </w:tcPr>
          <w:p w14:paraId="3BE6895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2EF77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D8608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FCF6A2" w14:textId="77777777" w:rsidR="00134BC0" w:rsidRDefault="00134BC0">
            <w:pPr>
              <w:jc w:val="center"/>
              <w:rPr>
                <w:rFonts w:ascii="等线" w:eastAsia="等线" w:hAnsi="等线" w:hint="eastAsia"/>
                <w:szCs w:val="22"/>
                <w14:ligatures w14:val="standardContextual"/>
              </w:rPr>
            </w:pPr>
          </w:p>
        </w:tc>
      </w:tr>
      <w:tr w:rsidR="00134BC0" w14:paraId="4F38917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3F9433" w14:textId="77777777" w:rsidR="00134BC0" w:rsidRDefault="00134B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254D8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4D1C2E8D"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32B06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学生满意度</w:t>
            </w:r>
          </w:p>
        </w:tc>
        <w:tc>
          <w:tcPr>
            <w:tcW w:w="1177" w:type="dxa"/>
            <w:tcBorders>
              <w:top w:val="nil"/>
              <w:left w:val="nil"/>
              <w:bottom w:val="single" w:sz="4" w:space="0" w:color="auto"/>
              <w:right w:val="single" w:sz="4" w:space="0" w:color="auto"/>
            </w:tcBorders>
            <w:shd w:val="clear" w:color="auto" w:fill="auto"/>
            <w:vAlign w:val="center"/>
          </w:tcPr>
          <w:p w14:paraId="2CA5A5A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69D0A96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005F1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4CBA7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9946A8" w14:textId="77777777" w:rsidR="00134BC0" w:rsidRDefault="00134BC0">
            <w:pPr>
              <w:jc w:val="center"/>
              <w:rPr>
                <w:rFonts w:ascii="等线" w:eastAsia="等线" w:hAnsi="等线" w:hint="eastAsia"/>
                <w:szCs w:val="22"/>
                <w14:ligatures w14:val="standardContextual"/>
              </w:rPr>
            </w:pPr>
          </w:p>
        </w:tc>
      </w:tr>
      <w:tr w:rsidR="00134BC0" w14:paraId="483E991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8326F5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1E6D51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F88D34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1F20EA" w14:textId="77777777" w:rsidR="00134BC0" w:rsidRDefault="00134BC0">
            <w:pPr>
              <w:jc w:val="center"/>
              <w:rPr>
                <w:rFonts w:ascii="等线" w:eastAsia="等线" w:hAnsi="等线" w:hint="eastAsia"/>
                <w:szCs w:val="22"/>
                <w14:ligatures w14:val="standardContextual"/>
              </w:rPr>
            </w:pPr>
          </w:p>
        </w:tc>
      </w:tr>
    </w:tbl>
    <w:p w14:paraId="24839FEF" w14:textId="77777777" w:rsidR="00134BC0"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689B5D7A" w14:textId="77777777" w:rsidR="00134B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34BC0" w14:paraId="619D841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5E005E"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040D0F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教育系统清偿中小企业账款</w:t>
            </w:r>
          </w:p>
        </w:tc>
      </w:tr>
      <w:tr w:rsidR="00134BC0" w14:paraId="6099FBA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E284C8"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70CDF9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米东区教育局</w:t>
            </w:r>
          </w:p>
        </w:tc>
        <w:tc>
          <w:tcPr>
            <w:tcW w:w="1177" w:type="dxa"/>
            <w:tcBorders>
              <w:top w:val="nil"/>
              <w:left w:val="nil"/>
              <w:bottom w:val="single" w:sz="4" w:space="0" w:color="auto"/>
              <w:right w:val="single" w:sz="4" w:space="0" w:color="auto"/>
            </w:tcBorders>
            <w:shd w:val="clear" w:color="auto" w:fill="auto"/>
            <w:vAlign w:val="center"/>
          </w:tcPr>
          <w:p w14:paraId="43EABCA2"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F537AC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第61中学</w:t>
            </w:r>
          </w:p>
        </w:tc>
      </w:tr>
      <w:tr w:rsidR="00134BC0" w14:paraId="083A828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58544B"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DA6892D" w14:textId="77777777" w:rsidR="00134BC0" w:rsidRDefault="00134B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8E96B93"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DD0B35B"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6A7D7270"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99C1E5B"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54589F0"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7C97FD8"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34BC0" w14:paraId="26CA2E4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AD13E2" w14:textId="77777777" w:rsidR="00134BC0" w:rsidRDefault="00134B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5E0A575"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63869F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405.00</w:t>
            </w:r>
          </w:p>
        </w:tc>
        <w:tc>
          <w:tcPr>
            <w:tcW w:w="1177" w:type="dxa"/>
            <w:tcBorders>
              <w:top w:val="nil"/>
              <w:left w:val="nil"/>
              <w:bottom w:val="single" w:sz="4" w:space="0" w:color="auto"/>
              <w:right w:val="single" w:sz="4" w:space="0" w:color="auto"/>
            </w:tcBorders>
            <w:shd w:val="clear" w:color="auto" w:fill="auto"/>
            <w:noWrap/>
            <w:vAlign w:val="center"/>
          </w:tcPr>
          <w:p w14:paraId="5D46419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610.02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B4EDFF2"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610.02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BF2398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696D32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032E6AF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134BC0" w14:paraId="6B4F5D6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55DCAD0" w14:textId="77777777" w:rsidR="00134BC0" w:rsidRDefault="00134B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3A4B73"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6D7C5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405.00</w:t>
            </w:r>
          </w:p>
        </w:tc>
        <w:tc>
          <w:tcPr>
            <w:tcW w:w="1177" w:type="dxa"/>
            <w:tcBorders>
              <w:top w:val="nil"/>
              <w:left w:val="nil"/>
              <w:bottom w:val="single" w:sz="4" w:space="0" w:color="auto"/>
              <w:right w:val="single" w:sz="4" w:space="0" w:color="auto"/>
            </w:tcBorders>
            <w:shd w:val="clear" w:color="auto" w:fill="auto"/>
            <w:noWrap/>
            <w:vAlign w:val="center"/>
          </w:tcPr>
          <w:p w14:paraId="58477E8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610.02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9CDDCF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610.02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9A35E26"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B5FD743"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6D1D7C3"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34BC0" w14:paraId="23A8F03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EBF4B80" w14:textId="77777777" w:rsidR="00134BC0" w:rsidRDefault="00134B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BC05CEB"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B9810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6097EBD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F3F927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4E1ABC8"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087CA02"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45D8AF6"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34BC0" w14:paraId="58943C3F"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314103A"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3BF34EB"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95E0FE2"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34BC0" w14:paraId="7854AAB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9D83359" w14:textId="77777777" w:rsidR="00134BC0" w:rsidRDefault="00134BC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636BDD8" w14:textId="77777777" w:rsidR="00134BC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本项目通过支付清偿中小企业欠款有效改善学校资源短缺、教室不够，提高办学条件，推动高中教育均衡化发展。</w:t>
            </w:r>
          </w:p>
        </w:tc>
        <w:tc>
          <w:tcPr>
            <w:tcW w:w="4625" w:type="dxa"/>
            <w:gridSpan w:val="7"/>
            <w:tcBorders>
              <w:top w:val="single" w:sz="4" w:space="0" w:color="auto"/>
              <w:left w:val="nil"/>
              <w:bottom w:val="single" w:sz="4" w:space="0" w:color="auto"/>
              <w:right w:val="single" w:sz="4" w:space="0" w:color="000000"/>
            </w:tcBorders>
            <w:shd w:val="clear" w:color="auto" w:fill="auto"/>
          </w:tcPr>
          <w:p w14:paraId="7D1DB925" w14:textId="77777777" w:rsidR="00134BC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我校完成清偿中小企业欠款，有效改善了我校的资源短缺，教室增加了，学生宿舍更加现代化，提高了我校的办学条件，学生和教师在校生活条件都得到了改善，推动了高中教育均衡化发展。</w:t>
            </w:r>
          </w:p>
        </w:tc>
      </w:tr>
      <w:tr w:rsidR="00134BC0" w14:paraId="7B000068"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32511A7" w14:textId="77777777" w:rsidR="00134BC0" w:rsidRDefault="00134B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0232D47"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08CCF12"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F08396"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9F4E51E"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30663CA"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2EFAD5"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59B9A5"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33E5B3"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34BC0" w14:paraId="4CD3328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A1C83B3"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2F555D9" w14:textId="77777777" w:rsidR="00134BC0" w:rsidRDefault="00134B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8EB4E48" w14:textId="77777777" w:rsidR="00134BC0" w:rsidRDefault="00134B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62701F0" w14:textId="77777777" w:rsidR="00134BC0" w:rsidRDefault="00134B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1822F9A" w14:textId="77777777" w:rsidR="00134BC0" w:rsidRDefault="00134B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A68F17F" w14:textId="77777777" w:rsidR="00134BC0" w:rsidRDefault="00134BC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7058B13" w14:textId="77777777" w:rsidR="00134BC0" w:rsidRDefault="00134BC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AB52E00" w14:textId="77777777" w:rsidR="00134BC0" w:rsidRDefault="00134BC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3B25E29" w14:textId="77777777" w:rsidR="00134BC0" w:rsidRDefault="00134BC0">
            <w:pPr>
              <w:widowControl/>
              <w:jc w:val="left"/>
              <w:rPr>
                <w:rFonts w:ascii="宋体" w:hAnsi="宋体" w:cs="宋体" w:hint="eastAsia"/>
                <w:color w:val="000000"/>
                <w:kern w:val="0"/>
                <w:sz w:val="18"/>
                <w:szCs w:val="18"/>
              </w:rPr>
            </w:pPr>
          </w:p>
        </w:tc>
      </w:tr>
      <w:tr w:rsidR="00134BC0" w14:paraId="2BA3C93A"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D45FA2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09B4C5D"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40CD789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97BC1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受益学生人数</w:t>
            </w:r>
          </w:p>
        </w:tc>
        <w:tc>
          <w:tcPr>
            <w:tcW w:w="1177" w:type="dxa"/>
            <w:tcBorders>
              <w:top w:val="nil"/>
              <w:left w:val="nil"/>
              <w:bottom w:val="single" w:sz="4" w:space="0" w:color="auto"/>
              <w:right w:val="single" w:sz="4" w:space="0" w:color="auto"/>
            </w:tcBorders>
            <w:shd w:val="clear" w:color="auto" w:fill="auto"/>
            <w:vAlign w:val="center"/>
          </w:tcPr>
          <w:p w14:paraId="49171DD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&gt;=1679人</w:t>
            </w:r>
          </w:p>
        </w:tc>
        <w:tc>
          <w:tcPr>
            <w:tcW w:w="1177" w:type="dxa"/>
            <w:tcBorders>
              <w:top w:val="nil"/>
              <w:left w:val="nil"/>
              <w:bottom w:val="single" w:sz="4" w:space="0" w:color="auto"/>
              <w:right w:val="single" w:sz="4" w:space="0" w:color="auto"/>
            </w:tcBorders>
            <w:shd w:val="clear" w:color="auto" w:fill="auto"/>
            <w:vAlign w:val="center"/>
          </w:tcPr>
          <w:p w14:paraId="16E07B0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1679人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DC7EA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F4A97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15DBF3" w14:textId="77777777" w:rsidR="00134BC0" w:rsidRDefault="00134BC0">
            <w:pPr>
              <w:jc w:val="center"/>
              <w:rPr>
                <w:rFonts w:ascii="等线" w:eastAsia="等线" w:hAnsi="等线" w:hint="eastAsia"/>
                <w:szCs w:val="22"/>
                <w14:ligatures w14:val="standardContextual"/>
              </w:rPr>
            </w:pPr>
          </w:p>
        </w:tc>
      </w:tr>
      <w:tr w:rsidR="00134BC0" w14:paraId="4E14A59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6B88A4"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65DBDC" w14:textId="77777777" w:rsidR="00134BC0" w:rsidRDefault="00134B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3B0706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D5AF7D"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5AB9F02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2A3DF1C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71AE0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2DD54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5BC802" w14:textId="77777777" w:rsidR="00134BC0" w:rsidRDefault="00134BC0">
            <w:pPr>
              <w:jc w:val="center"/>
              <w:rPr>
                <w:rFonts w:ascii="等线" w:eastAsia="等线" w:hAnsi="等线" w:hint="eastAsia"/>
                <w:szCs w:val="22"/>
                <w14:ligatures w14:val="standardContextual"/>
              </w:rPr>
            </w:pPr>
          </w:p>
        </w:tc>
      </w:tr>
      <w:tr w:rsidR="00134BC0" w14:paraId="3439195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210918"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668787" w14:textId="77777777" w:rsidR="00134BC0" w:rsidRDefault="00134B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F6A2D8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611B3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项目完成时限</w:t>
            </w:r>
          </w:p>
        </w:tc>
        <w:tc>
          <w:tcPr>
            <w:tcW w:w="1177" w:type="dxa"/>
            <w:tcBorders>
              <w:top w:val="nil"/>
              <w:left w:val="nil"/>
              <w:bottom w:val="single" w:sz="4" w:space="0" w:color="auto"/>
              <w:right w:val="single" w:sz="4" w:space="0" w:color="auto"/>
            </w:tcBorders>
            <w:shd w:val="clear" w:color="auto" w:fill="auto"/>
            <w:vAlign w:val="center"/>
          </w:tcPr>
          <w:p w14:paraId="735EB76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=12个月</w:t>
            </w:r>
          </w:p>
        </w:tc>
        <w:tc>
          <w:tcPr>
            <w:tcW w:w="1177" w:type="dxa"/>
            <w:tcBorders>
              <w:top w:val="nil"/>
              <w:left w:val="nil"/>
              <w:bottom w:val="single" w:sz="4" w:space="0" w:color="auto"/>
              <w:right w:val="single" w:sz="4" w:space="0" w:color="auto"/>
            </w:tcBorders>
            <w:shd w:val="clear" w:color="auto" w:fill="auto"/>
            <w:vAlign w:val="center"/>
          </w:tcPr>
          <w:p w14:paraId="13AF6FE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65618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5AC1F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CF3534" w14:textId="77777777" w:rsidR="00134BC0" w:rsidRDefault="00134BC0">
            <w:pPr>
              <w:jc w:val="center"/>
              <w:rPr>
                <w:rFonts w:ascii="等线" w:eastAsia="等线" w:hAnsi="等线" w:hint="eastAsia"/>
                <w:szCs w:val="22"/>
                <w14:ligatures w14:val="standardContextual"/>
              </w:rPr>
            </w:pPr>
          </w:p>
        </w:tc>
      </w:tr>
      <w:tr w:rsidR="00134BC0" w14:paraId="65DD332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8E8F81" w14:textId="77777777" w:rsidR="00134BC0" w:rsidRDefault="00134B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123FA5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4C48ABF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F9BE9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7A1209A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sz="4" w:space="0" w:color="auto"/>
              <w:right w:val="single" w:sz="4" w:space="0" w:color="auto"/>
            </w:tcBorders>
            <w:shd w:val="clear" w:color="auto" w:fill="auto"/>
            <w:vAlign w:val="center"/>
          </w:tcPr>
          <w:p w14:paraId="210991E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3022E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B8417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B4B053" w14:textId="77777777" w:rsidR="00134BC0" w:rsidRDefault="00134BC0">
            <w:pPr>
              <w:jc w:val="center"/>
              <w:rPr>
                <w:rFonts w:ascii="等线" w:eastAsia="等线" w:hAnsi="等线" w:hint="eastAsia"/>
                <w:szCs w:val="22"/>
                <w14:ligatures w14:val="standardContextual"/>
              </w:rPr>
            </w:pPr>
          </w:p>
        </w:tc>
      </w:tr>
      <w:tr w:rsidR="00134BC0" w14:paraId="50BBBBA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0102B6" w14:textId="77777777" w:rsidR="00134BC0" w:rsidRDefault="00134B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BD1F74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31074B4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DF0A3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提高学校服务发展能力</w:t>
            </w:r>
          </w:p>
        </w:tc>
        <w:tc>
          <w:tcPr>
            <w:tcW w:w="1177" w:type="dxa"/>
            <w:tcBorders>
              <w:top w:val="nil"/>
              <w:left w:val="nil"/>
              <w:bottom w:val="single" w:sz="4" w:space="0" w:color="auto"/>
              <w:right w:val="single" w:sz="4" w:space="0" w:color="auto"/>
            </w:tcBorders>
            <w:shd w:val="clear" w:color="auto" w:fill="auto"/>
            <w:vAlign w:val="center"/>
          </w:tcPr>
          <w:p w14:paraId="2A98387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sz="4" w:space="0" w:color="auto"/>
              <w:right w:val="single" w:sz="4" w:space="0" w:color="auto"/>
            </w:tcBorders>
            <w:shd w:val="clear" w:color="auto" w:fill="auto"/>
            <w:vAlign w:val="center"/>
          </w:tcPr>
          <w:p w14:paraId="2CBA647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AD67D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75CD4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5096F4" w14:textId="77777777" w:rsidR="00134BC0" w:rsidRDefault="00134BC0">
            <w:pPr>
              <w:jc w:val="center"/>
              <w:rPr>
                <w:rFonts w:ascii="等线" w:eastAsia="等线" w:hAnsi="等线" w:hint="eastAsia"/>
                <w:szCs w:val="22"/>
                <w14:ligatures w14:val="standardContextual"/>
              </w:rPr>
            </w:pPr>
          </w:p>
        </w:tc>
      </w:tr>
      <w:tr w:rsidR="00134BC0" w14:paraId="3B787C9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1B95B1" w14:textId="77777777" w:rsidR="00134BC0" w:rsidRDefault="00134B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4A89D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649684B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6F817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学生满意度</w:t>
            </w:r>
          </w:p>
        </w:tc>
        <w:tc>
          <w:tcPr>
            <w:tcW w:w="1177" w:type="dxa"/>
            <w:tcBorders>
              <w:top w:val="nil"/>
              <w:left w:val="nil"/>
              <w:bottom w:val="single" w:sz="4" w:space="0" w:color="auto"/>
              <w:right w:val="single" w:sz="4" w:space="0" w:color="auto"/>
            </w:tcBorders>
            <w:shd w:val="clear" w:color="auto" w:fill="auto"/>
            <w:vAlign w:val="center"/>
          </w:tcPr>
          <w:p w14:paraId="39C638D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047ECFE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FA447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21F6A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013C71" w14:textId="77777777" w:rsidR="00134BC0" w:rsidRDefault="00134BC0">
            <w:pPr>
              <w:jc w:val="center"/>
              <w:rPr>
                <w:rFonts w:ascii="等线" w:eastAsia="等线" w:hAnsi="等线" w:hint="eastAsia"/>
                <w:szCs w:val="22"/>
                <w14:ligatures w14:val="standardContextual"/>
              </w:rPr>
            </w:pPr>
          </w:p>
        </w:tc>
      </w:tr>
      <w:tr w:rsidR="00134BC0" w14:paraId="6EE08E7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8516A6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66BC352"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F30C25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9D0549" w14:textId="77777777" w:rsidR="00134BC0" w:rsidRDefault="00134BC0">
            <w:pPr>
              <w:jc w:val="center"/>
              <w:rPr>
                <w:rFonts w:ascii="等线" w:eastAsia="等线" w:hAnsi="等线" w:hint="eastAsia"/>
                <w:szCs w:val="22"/>
                <w14:ligatures w14:val="standardContextual"/>
              </w:rPr>
            </w:pPr>
          </w:p>
        </w:tc>
      </w:tr>
    </w:tbl>
    <w:p w14:paraId="37C68057" w14:textId="77777777" w:rsidR="00134BC0"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55364F10" w14:textId="77777777" w:rsidR="00134B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34BC0" w14:paraId="4BCF05A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840144"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631492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普通高中学生资助（助学金）</w:t>
            </w:r>
          </w:p>
        </w:tc>
      </w:tr>
      <w:tr w:rsidR="00134BC0" w14:paraId="6715561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198866"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E92A6F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米东区教育局</w:t>
            </w:r>
          </w:p>
        </w:tc>
        <w:tc>
          <w:tcPr>
            <w:tcW w:w="1177" w:type="dxa"/>
            <w:tcBorders>
              <w:top w:val="nil"/>
              <w:left w:val="nil"/>
              <w:bottom w:val="single" w:sz="4" w:space="0" w:color="auto"/>
              <w:right w:val="single" w:sz="4" w:space="0" w:color="auto"/>
            </w:tcBorders>
            <w:shd w:val="clear" w:color="auto" w:fill="auto"/>
            <w:vAlign w:val="center"/>
          </w:tcPr>
          <w:p w14:paraId="6B1D345D"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A6EC8A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第61中学</w:t>
            </w:r>
          </w:p>
        </w:tc>
      </w:tr>
      <w:tr w:rsidR="00134BC0" w14:paraId="413FE4AE"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955207"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378B8EC" w14:textId="77777777" w:rsidR="00134BC0" w:rsidRDefault="00134B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95B2287"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8488B5C"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216F4A1"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5B3A4C6"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7C50311"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C13736C"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34BC0" w14:paraId="5DB9A84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B34B729" w14:textId="77777777" w:rsidR="00134BC0" w:rsidRDefault="00134B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0637277"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2B1F8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18.80</w:t>
            </w:r>
          </w:p>
        </w:tc>
        <w:tc>
          <w:tcPr>
            <w:tcW w:w="1177" w:type="dxa"/>
            <w:tcBorders>
              <w:top w:val="nil"/>
              <w:left w:val="nil"/>
              <w:bottom w:val="single" w:sz="4" w:space="0" w:color="auto"/>
              <w:right w:val="single" w:sz="4" w:space="0" w:color="auto"/>
            </w:tcBorders>
            <w:shd w:val="clear" w:color="auto" w:fill="auto"/>
            <w:noWrap/>
            <w:vAlign w:val="center"/>
          </w:tcPr>
          <w:p w14:paraId="0B64CE1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67.60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543189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67.60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A13BA6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1E25E2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3441DCA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134BC0" w14:paraId="24DC804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79E145" w14:textId="77777777" w:rsidR="00134BC0" w:rsidRDefault="00134B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CC3EB5B"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28F35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18.80</w:t>
            </w:r>
          </w:p>
        </w:tc>
        <w:tc>
          <w:tcPr>
            <w:tcW w:w="1177" w:type="dxa"/>
            <w:tcBorders>
              <w:top w:val="nil"/>
              <w:left w:val="nil"/>
              <w:bottom w:val="single" w:sz="4" w:space="0" w:color="auto"/>
              <w:right w:val="single" w:sz="4" w:space="0" w:color="auto"/>
            </w:tcBorders>
            <w:shd w:val="clear" w:color="auto" w:fill="auto"/>
            <w:noWrap/>
            <w:vAlign w:val="center"/>
          </w:tcPr>
          <w:p w14:paraId="550C8FB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67.60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DF37A3D"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67.60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0A55D8F"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3032A44"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B793B15"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34BC0" w14:paraId="5C7632F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A32E490" w14:textId="77777777" w:rsidR="00134BC0" w:rsidRDefault="00134B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D7732F1"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EA1E1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609150B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1D1655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929F960"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A509CE1"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19F6F1C"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34BC0" w14:paraId="15B8B187"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D8D93CF"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B6C30FB"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00A003A6"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34BC0" w14:paraId="1993D95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97F40B0" w14:textId="77777777" w:rsidR="00134BC0" w:rsidRDefault="00134BC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1E19191" w14:textId="77777777" w:rsidR="00134BC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1.高中阶段教育各项资助按规定落实到位。2.教育公平显著提升，满足建档立卡学生基本学习生活需要。3.补充上级资金高中助学金。</w:t>
            </w:r>
          </w:p>
        </w:tc>
        <w:tc>
          <w:tcPr>
            <w:tcW w:w="4625" w:type="dxa"/>
            <w:gridSpan w:val="7"/>
            <w:tcBorders>
              <w:top w:val="single" w:sz="4" w:space="0" w:color="auto"/>
              <w:left w:val="nil"/>
              <w:bottom w:val="single" w:sz="4" w:space="0" w:color="auto"/>
              <w:right w:val="single" w:sz="4" w:space="0" w:color="000000"/>
            </w:tcBorders>
            <w:shd w:val="clear" w:color="auto" w:fill="auto"/>
          </w:tcPr>
          <w:p w14:paraId="559A3FF1" w14:textId="77777777" w:rsidR="00134BC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根据我校助学金资助管理专干根据助学金资助管理平台，2022-2023年共发放助学金补助共计686人，一等助学金1500元，二等诸助学金1000元，三等助学金500元，支付2022-2023年助学金67.6万元，达到可改善贫困生家庭经济条件目的，帮助贫困生顺利完成学业。</w:t>
            </w:r>
          </w:p>
        </w:tc>
      </w:tr>
      <w:tr w:rsidR="00134BC0" w14:paraId="2A83FB8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805C1CF" w14:textId="77777777" w:rsidR="00134BC0" w:rsidRDefault="00134B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FE90EEB"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AEE3CB7"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9C0F54"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E04AAA1"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412EDA2"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332AB5"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FA26D7"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B0CBB7"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34BC0" w14:paraId="553FC3A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4545D68"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3901494" w14:textId="77777777" w:rsidR="00134BC0" w:rsidRDefault="00134B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9725BA3" w14:textId="77777777" w:rsidR="00134BC0" w:rsidRDefault="00134B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3326F4F" w14:textId="77777777" w:rsidR="00134BC0" w:rsidRDefault="00134B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0E4DD2E" w14:textId="77777777" w:rsidR="00134BC0" w:rsidRDefault="00134B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705D905" w14:textId="77777777" w:rsidR="00134BC0" w:rsidRDefault="00134BC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6636E34" w14:textId="77777777" w:rsidR="00134BC0" w:rsidRDefault="00134BC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F87B57A" w14:textId="77777777" w:rsidR="00134BC0" w:rsidRDefault="00134BC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449FB6F" w14:textId="77777777" w:rsidR="00134BC0" w:rsidRDefault="00134BC0">
            <w:pPr>
              <w:widowControl/>
              <w:jc w:val="left"/>
              <w:rPr>
                <w:rFonts w:ascii="宋体" w:hAnsi="宋体" w:cs="宋体" w:hint="eastAsia"/>
                <w:color w:val="000000"/>
                <w:kern w:val="0"/>
                <w:sz w:val="18"/>
                <w:szCs w:val="18"/>
              </w:rPr>
            </w:pPr>
          </w:p>
        </w:tc>
      </w:tr>
      <w:tr w:rsidR="00134BC0" w14:paraId="4477A706"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A4231C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87CF4D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5CC9A98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78AC0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普通高中助学金受助学生人数</w:t>
            </w:r>
          </w:p>
        </w:tc>
        <w:tc>
          <w:tcPr>
            <w:tcW w:w="1177" w:type="dxa"/>
            <w:tcBorders>
              <w:top w:val="nil"/>
              <w:left w:val="nil"/>
              <w:bottom w:val="single" w:sz="4" w:space="0" w:color="auto"/>
              <w:right w:val="single" w:sz="4" w:space="0" w:color="auto"/>
            </w:tcBorders>
            <w:shd w:val="clear" w:color="auto" w:fill="auto"/>
            <w:vAlign w:val="center"/>
          </w:tcPr>
          <w:p w14:paraId="136D680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≥180人</w:t>
            </w:r>
          </w:p>
        </w:tc>
        <w:tc>
          <w:tcPr>
            <w:tcW w:w="1177" w:type="dxa"/>
            <w:tcBorders>
              <w:top w:val="nil"/>
              <w:left w:val="nil"/>
              <w:bottom w:val="single" w:sz="4" w:space="0" w:color="auto"/>
              <w:right w:val="single" w:sz="4" w:space="0" w:color="auto"/>
            </w:tcBorders>
            <w:shd w:val="clear" w:color="auto" w:fill="auto"/>
            <w:vAlign w:val="center"/>
          </w:tcPr>
          <w:p w14:paraId="673CD7A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2A900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E3BB9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9FD33D" w14:textId="77777777" w:rsidR="00134BC0" w:rsidRDefault="00134BC0">
            <w:pPr>
              <w:jc w:val="center"/>
              <w:rPr>
                <w:rFonts w:ascii="等线" w:eastAsia="等线" w:hAnsi="等线" w:hint="eastAsia"/>
                <w:szCs w:val="22"/>
                <w14:ligatures w14:val="standardContextual"/>
              </w:rPr>
            </w:pPr>
          </w:p>
        </w:tc>
      </w:tr>
      <w:tr w:rsidR="00134BC0" w14:paraId="352CB82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D4F5F2E"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0344EC" w14:textId="77777777" w:rsidR="00134BC0" w:rsidRDefault="00134B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77EA12"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5BBAA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6614C4A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45C8293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E2A6F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2CD04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3E7574" w14:textId="77777777" w:rsidR="00134BC0" w:rsidRDefault="00134BC0">
            <w:pPr>
              <w:jc w:val="center"/>
              <w:rPr>
                <w:rFonts w:ascii="等线" w:eastAsia="等线" w:hAnsi="等线" w:hint="eastAsia"/>
                <w:szCs w:val="22"/>
                <w14:ligatures w14:val="standardContextual"/>
              </w:rPr>
            </w:pPr>
          </w:p>
        </w:tc>
      </w:tr>
      <w:tr w:rsidR="00134BC0" w14:paraId="7893AE4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A2C323"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24C3F1" w14:textId="77777777" w:rsidR="00134BC0" w:rsidRDefault="00134B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7DF78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8DBD0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资金支付完成月数</w:t>
            </w:r>
          </w:p>
        </w:tc>
        <w:tc>
          <w:tcPr>
            <w:tcW w:w="1177" w:type="dxa"/>
            <w:tcBorders>
              <w:top w:val="nil"/>
              <w:left w:val="nil"/>
              <w:bottom w:val="single" w:sz="4" w:space="0" w:color="auto"/>
              <w:right w:val="single" w:sz="4" w:space="0" w:color="auto"/>
            </w:tcBorders>
            <w:shd w:val="clear" w:color="auto" w:fill="auto"/>
            <w:vAlign w:val="center"/>
          </w:tcPr>
          <w:p w14:paraId="0698835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=12月</w:t>
            </w:r>
          </w:p>
        </w:tc>
        <w:tc>
          <w:tcPr>
            <w:tcW w:w="1177" w:type="dxa"/>
            <w:tcBorders>
              <w:top w:val="nil"/>
              <w:left w:val="nil"/>
              <w:bottom w:val="single" w:sz="4" w:space="0" w:color="auto"/>
              <w:right w:val="single" w:sz="4" w:space="0" w:color="auto"/>
            </w:tcBorders>
            <w:shd w:val="clear" w:color="auto" w:fill="auto"/>
            <w:vAlign w:val="center"/>
          </w:tcPr>
          <w:p w14:paraId="23F462E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81E7E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AAF33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4184E1" w14:textId="77777777" w:rsidR="00134BC0" w:rsidRDefault="00134BC0">
            <w:pPr>
              <w:jc w:val="center"/>
              <w:rPr>
                <w:rFonts w:ascii="等线" w:eastAsia="等线" w:hAnsi="等线" w:hint="eastAsia"/>
                <w:szCs w:val="22"/>
                <w14:ligatures w14:val="standardContextual"/>
              </w:rPr>
            </w:pPr>
          </w:p>
        </w:tc>
      </w:tr>
      <w:tr w:rsidR="00134BC0" w14:paraId="7ACED99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912A5D" w14:textId="77777777" w:rsidR="00134BC0" w:rsidRDefault="00134B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0130C8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55D4493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0AC43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一等奖学金</w:t>
            </w:r>
          </w:p>
        </w:tc>
        <w:tc>
          <w:tcPr>
            <w:tcW w:w="1177" w:type="dxa"/>
            <w:tcBorders>
              <w:top w:val="nil"/>
              <w:left w:val="nil"/>
              <w:bottom w:val="single" w:sz="4" w:space="0" w:color="auto"/>
              <w:right w:val="single" w:sz="4" w:space="0" w:color="auto"/>
            </w:tcBorders>
            <w:shd w:val="clear" w:color="auto" w:fill="auto"/>
            <w:vAlign w:val="center"/>
          </w:tcPr>
          <w:p w14:paraId="5415382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=1500元</w:t>
            </w:r>
          </w:p>
        </w:tc>
        <w:tc>
          <w:tcPr>
            <w:tcW w:w="1177" w:type="dxa"/>
            <w:tcBorders>
              <w:top w:val="nil"/>
              <w:left w:val="nil"/>
              <w:bottom w:val="single" w:sz="4" w:space="0" w:color="auto"/>
              <w:right w:val="single" w:sz="4" w:space="0" w:color="auto"/>
            </w:tcBorders>
            <w:shd w:val="clear" w:color="auto" w:fill="auto"/>
            <w:vAlign w:val="center"/>
          </w:tcPr>
          <w:p w14:paraId="4D1844C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125B02"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3A2CB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D29C9C" w14:textId="77777777" w:rsidR="00134BC0" w:rsidRDefault="00134BC0">
            <w:pPr>
              <w:jc w:val="center"/>
              <w:rPr>
                <w:rFonts w:ascii="等线" w:eastAsia="等线" w:hAnsi="等线" w:hint="eastAsia"/>
                <w:szCs w:val="22"/>
                <w14:ligatures w14:val="standardContextual"/>
              </w:rPr>
            </w:pPr>
          </w:p>
        </w:tc>
      </w:tr>
      <w:tr w:rsidR="00134BC0" w14:paraId="43749B2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7F9781"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E41BAF" w14:textId="77777777" w:rsidR="00134BC0" w:rsidRDefault="00134BC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B06F119" w14:textId="77777777" w:rsidR="00134BC0" w:rsidRDefault="00134BC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5C34E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二等奖学金</w:t>
            </w:r>
          </w:p>
        </w:tc>
        <w:tc>
          <w:tcPr>
            <w:tcW w:w="1177" w:type="dxa"/>
            <w:tcBorders>
              <w:top w:val="nil"/>
              <w:left w:val="nil"/>
              <w:bottom w:val="single" w:sz="4" w:space="0" w:color="auto"/>
              <w:right w:val="single" w:sz="4" w:space="0" w:color="auto"/>
            </w:tcBorders>
            <w:shd w:val="clear" w:color="auto" w:fill="auto"/>
            <w:vAlign w:val="center"/>
          </w:tcPr>
          <w:p w14:paraId="4066868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=1000元</w:t>
            </w:r>
          </w:p>
        </w:tc>
        <w:tc>
          <w:tcPr>
            <w:tcW w:w="1177" w:type="dxa"/>
            <w:tcBorders>
              <w:top w:val="nil"/>
              <w:left w:val="nil"/>
              <w:bottom w:val="single" w:sz="4" w:space="0" w:color="auto"/>
              <w:right w:val="single" w:sz="4" w:space="0" w:color="auto"/>
            </w:tcBorders>
            <w:shd w:val="clear" w:color="auto" w:fill="auto"/>
            <w:vAlign w:val="center"/>
          </w:tcPr>
          <w:p w14:paraId="3844494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BD01C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F97A2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D0A5C7" w14:textId="77777777" w:rsidR="00134BC0" w:rsidRDefault="00134BC0">
            <w:pPr>
              <w:jc w:val="center"/>
              <w:rPr>
                <w:rFonts w:ascii="等线" w:eastAsia="等线" w:hAnsi="等线" w:hint="eastAsia"/>
                <w:szCs w:val="22"/>
                <w14:ligatures w14:val="standardContextual"/>
              </w:rPr>
            </w:pPr>
          </w:p>
        </w:tc>
      </w:tr>
      <w:tr w:rsidR="00134BC0" w14:paraId="22A7A68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723662"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9D456A" w14:textId="77777777" w:rsidR="00134BC0" w:rsidRDefault="00134BC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77CB812" w14:textId="77777777" w:rsidR="00134BC0" w:rsidRDefault="00134BC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AE45B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三等奖学金</w:t>
            </w:r>
          </w:p>
        </w:tc>
        <w:tc>
          <w:tcPr>
            <w:tcW w:w="1177" w:type="dxa"/>
            <w:tcBorders>
              <w:top w:val="nil"/>
              <w:left w:val="nil"/>
              <w:bottom w:val="single" w:sz="4" w:space="0" w:color="auto"/>
              <w:right w:val="single" w:sz="4" w:space="0" w:color="auto"/>
            </w:tcBorders>
            <w:shd w:val="clear" w:color="auto" w:fill="auto"/>
            <w:vAlign w:val="center"/>
          </w:tcPr>
          <w:p w14:paraId="76B603CD"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=500元</w:t>
            </w:r>
          </w:p>
        </w:tc>
        <w:tc>
          <w:tcPr>
            <w:tcW w:w="1177" w:type="dxa"/>
            <w:tcBorders>
              <w:top w:val="nil"/>
              <w:left w:val="nil"/>
              <w:bottom w:val="single" w:sz="4" w:space="0" w:color="auto"/>
              <w:right w:val="single" w:sz="4" w:space="0" w:color="auto"/>
            </w:tcBorders>
            <w:shd w:val="clear" w:color="auto" w:fill="auto"/>
            <w:vAlign w:val="center"/>
          </w:tcPr>
          <w:p w14:paraId="3FBCCCC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07D69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BF32F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133A12" w14:textId="77777777" w:rsidR="00134BC0" w:rsidRDefault="00134BC0">
            <w:pPr>
              <w:jc w:val="center"/>
              <w:rPr>
                <w:rFonts w:ascii="等线" w:eastAsia="等线" w:hAnsi="等线" w:hint="eastAsia"/>
                <w:szCs w:val="22"/>
                <w14:ligatures w14:val="standardContextual"/>
              </w:rPr>
            </w:pPr>
          </w:p>
        </w:tc>
      </w:tr>
      <w:tr w:rsidR="00134BC0" w14:paraId="402E394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AD12D1" w14:textId="77777777" w:rsidR="00134BC0" w:rsidRDefault="00134B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EB79A1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4A0419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01561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减轻困难学生家庭负担</w:t>
            </w:r>
          </w:p>
        </w:tc>
        <w:tc>
          <w:tcPr>
            <w:tcW w:w="1177" w:type="dxa"/>
            <w:tcBorders>
              <w:top w:val="nil"/>
              <w:left w:val="nil"/>
              <w:bottom w:val="single" w:sz="4" w:space="0" w:color="auto"/>
              <w:right w:val="single" w:sz="4" w:space="0" w:color="auto"/>
            </w:tcBorders>
            <w:shd w:val="clear" w:color="auto" w:fill="auto"/>
            <w:vAlign w:val="center"/>
          </w:tcPr>
          <w:p w14:paraId="25514D9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有效减轻</w:t>
            </w:r>
          </w:p>
        </w:tc>
        <w:tc>
          <w:tcPr>
            <w:tcW w:w="1177" w:type="dxa"/>
            <w:tcBorders>
              <w:top w:val="nil"/>
              <w:left w:val="nil"/>
              <w:bottom w:val="single" w:sz="4" w:space="0" w:color="auto"/>
              <w:right w:val="single" w:sz="4" w:space="0" w:color="auto"/>
            </w:tcBorders>
            <w:shd w:val="clear" w:color="auto" w:fill="auto"/>
            <w:vAlign w:val="center"/>
          </w:tcPr>
          <w:p w14:paraId="3B1B208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BCBAF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5E0F6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8151DD" w14:textId="77777777" w:rsidR="00134BC0" w:rsidRDefault="00134BC0">
            <w:pPr>
              <w:jc w:val="center"/>
              <w:rPr>
                <w:rFonts w:ascii="等线" w:eastAsia="等线" w:hAnsi="等线" w:hint="eastAsia"/>
                <w:szCs w:val="22"/>
                <w14:ligatures w14:val="standardContextual"/>
              </w:rPr>
            </w:pPr>
          </w:p>
        </w:tc>
      </w:tr>
      <w:tr w:rsidR="00134BC0" w14:paraId="1051C05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58B9F4"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E298F7" w14:textId="77777777" w:rsidR="00134BC0" w:rsidRDefault="00134BC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612EE9C" w14:textId="77777777" w:rsidR="00134BC0" w:rsidRDefault="00134BC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5896F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激励学生刻苦学习</w:t>
            </w:r>
          </w:p>
        </w:tc>
        <w:tc>
          <w:tcPr>
            <w:tcW w:w="1177" w:type="dxa"/>
            <w:tcBorders>
              <w:top w:val="nil"/>
              <w:left w:val="nil"/>
              <w:bottom w:val="single" w:sz="4" w:space="0" w:color="auto"/>
              <w:right w:val="single" w:sz="4" w:space="0" w:color="auto"/>
            </w:tcBorders>
            <w:shd w:val="clear" w:color="auto" w:fill="auto"/>
            <w:vAlign w:val="center"/>
          </w:tcPr>
          <w:p w14:paraId="44A42F5D"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有效激励</w:t>
            </w:r>
          </w:p>
        </w:tc>
        <w:tc>
          <w:tcPr>
            <w:tcW w:w="1177" w:type="dxa"/>
            <w:tcBorders>
              <w:top w:val="nil"/>
              <w:left w:val="nil"/>
              <w:bottom w:val="single" w:sz="4" w:space="0" w:color="auto"/>
              <w:right w:val="single" w:sz="4" w:space="0" w:color="auto"/>
            </w:tcBorders>
            <w:shd w:val="clear" w:color="auto" w:fill="auto"/>
            <w:vAlign w:val="center"/>
          </w:tcPr>
          <w:p w14:paraId="69B9CE0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21310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623DD2"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EA732F" w14:textId="77777777" w:rsidR="00134BC0" w:rsidRDefault="00134BC0">
            <w:pPr>
              <w:jc w:val="center"/>
              <w:rPr>
                <w:rFonts w:ascii="等线" w:eastAsia="等线" w:hAnsi="等线" w:hint="eastAsia"/>
                <w:szCs w:val="22"/>
                <w14:ligatures w14:val="standardContextual"/>
              </w:rPr>
            </w:pPr>
          </w:p>
        </w:tc>
      </w:tr>
      <w:tr w:rsidR="00134BC0" w14:paraId="419C76E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4DBE60" w14:textId="77777777" w:rsidR="00134BC0" w:rsidRDefault="00134B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08D35C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2453EE8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F27A7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受助学生满意度</w:t>
            </w:r>
          </w:p>
        </w:tc>
        <w:tc>
          <w:tcPr>
            <w:tcW w:w="1177" w:type="dxa"/>
            <w:tcBorders>
              <w:top w:val="nil"/>
              <w:left w:val="nil"/>
              <w:bottom w:val="single" w:sz="4" w:space="0" w:color="auto"/>
              <w:right w:val="single" w:sz="4" w:space="0" w:color="auto"/>
            </w:tcBorders>
            <w:shd w:val="clear" w:color="auto" w:fill="auto"/>
            <w:vAlign w:val="center"/>
          </w:tcPr>
          <w:p w14:paraId="6B514E1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292DDC4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67E5C2"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E6212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921781" w14:textId="77777777" w:rsidR="00134BC0" w:rsidRDefault="00134BC0">
            <w:pPr>
              <w:jc w:val="center"/>
              <w:rPr>
                <w:rFonts w:ascii="等线" w:eastAsia="等线" w:hAnsi="等线" w:hint="eastAsia"/>
                <w:szCs w:val="22"/>
                <w14:ligatures w14:val="standardContextual"/>
              </w:rPr>
            </w:pPr>
          </w:p>
        </w:tc>
      </w:tr>
      <w:tr w:rsidR="00134BC0" w14:paraId="607C072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A8A108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DA8BCA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D59E93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54FD09" w14:textId="77777777" w:rsidR="00134BC0" w:rsidRDefault="00134BC0">
            <w:pPr>
              <w:jc w:val="center"/>
              <w:rPr>
                <w:rFonts w:ascii="等线" w:eastAsia="等线" w:hAnsi="等线" w:hint="eastAsia"/>
                <w:szCs w:val="22"/>
                <w14:ligatures w14:val="standardContextual"/>
              </w:rPr>
            </w:pPr>
          </w:p>
        </w:tc>
      </w:tr>
    </w:tbl>
    <w:p w14:paraId="112A540F" w14:textId="77777777" w:rsidR="00134BC0"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1FE7797A" w14:textId="77777777" w:rsidR="00134B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34BC0" w14:paraId="5C155D1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2BEF60"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68AF63D"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高中免学费补助</w:t>
            </w:r>
          </w:p>
        </w:tc>
      </w:tr>
      <w:tr w:rsidR="00134BC0" w14:paraId="12B0181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A25BBC"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1A5FD3D"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米东区教育局</w:t>
            </w:r>
          </w:p>
        </w:tc>
        <w:tc>
          <w:tcPr>
            <w:tcW w:w="1177" w:type="dxa"/>
            <w:tcBorders>
              <w:top w:val="nil"/>
              <w:left w:val="nil"/>
              <w:bottom w:val="single" w:sz="4" w:space="0" w:color="auto"/>
              <w:right w:val="single" w:sz="4" w:space="0" w:color="auto"/>
            </w:tcBorders>
            <w:shd w:val="clear" w:color="auto" w:fill="auto"/>
            <w:vAlign w:val="center"/>
          </w:tcPr>
          <w:p w14:paraId="57F0BAA4"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935093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第61中学</w:t>
            </w:r>
          </w:p>
        </w:tc>
      </w:tr>
      <w:tr w:rsidR="00134BC0" w14:paraId="53FE5F4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9812C7"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D152486" w14:textId="77777777" w:rsidR="00134BC0" w:rsidRDefault="00134B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F27066A"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72DF343"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8DA3A9E"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7077ABF"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4FC9F78"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A7E8D45"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34BC0" w14:paraId="1012E54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0998D51" w14:textId="77777777" w:rsidR="00134BC0" w:rsidRDefault="00134B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DCF3F8D"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C6105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2.49</w:t>
            </w:r>
          </w:p>
        </w:tc>
        <w:tc>
          <w:tcPr>
            <w:tcW w:w="1177" w:type="dxa"/>
            <w:tcBorders>
              <w:top w:val="nil"/>
              <w:left w:val="nil"/>
              <w:bottom w:val="single" w:sz="4" w:space="0" w:color="auto"/>
              <w:right w:val="single" w:sz="4" w:space="0" w:color="auto"/>
            </w:tcBorders>
            <w:shd w:val="clear" w:color="auto" w:fill="auto"/>
            <w:noWrap/>
            <w:vAlign w:val="center"/>
          </w:tcPr>
          <w:p w14:paraId="536DA6D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8.14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0A703D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8.14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24A1DC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0642AC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5DC956C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134BC0" w14:paraId="6285EC8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FF2146E" w14:textId="77777777" w:rsidR="00134BC0" w:rsidRDefault="00134B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50698AD"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1C011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2.49</w:t>
            </w:r>
          </w:p>
        </w:tc>
        <w:tc>
          <w:tcPr>
            <w:tcW w:w="1177" w:type="dxa"/>
            <w:tcBorders>
              <w:top w:val="nil"/>
              <w:left w:val="nil"/>
              <w:bottom w:val="single" w:sz="4" w:space="0" w:color="auto"/>
              <w:right w:val="single" w:sz="4" w:space="0" w:color="auto"/>
            </w:tcBorders>
            <w:shd w:val="clear" w:color="auto" w:fill="auto"/>
            <w:noWrap/>
            <w:vAlign w:val="center"/>
          </w:tcPr>
          <w:p w14:paraId="3262737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5.57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5F4B19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5.57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74CBB87"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5C2F831"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3B85AF3"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34BC0" w14:paraId="3D8D147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CFBF20" w14:textId="77777777" w:rsidR="00134BC0" w:rsidRDefault="00134B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AE3FE6D"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A4603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480C9FF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76162C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2.57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E165D67"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B0A29B6"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FEEF72B" w14:textId="77777777" w:rsidR="00134B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34BC0" w14:paraId="15E60185"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8573681"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4D2D6D1"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787F59A"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34BC0" w14:paraId="12D1720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3D5065C" w14:textId="77777777" w:rsidR="00134BC0" w:rsidRDefault="00134BC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E61D65C" w14:textId="77777777" w:rsidR="00134BC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2.为了保障每年学生在校体检工作的顺利开展，便于学校及时掌握学生身体健康状况，保障学生身体健康的完成高中教育阶段。</w:t>
            </w:r>
          </w:p>
        </w:tc>
        <w:tc>
          <w:tcPr>
            <w:tcW w:w="4625" w:type="dxa"/>
            <w:gridSpan w:val="7"/>
            <w:tcBorders>
              <w:top w:val="single" w:sz="4" w:space="0" w:color="auto"/>
              <w:left w:val="nil"/>
              <w:bottom w:val="single" w:sz="4" w:space="0" w:color="auto"/>
              <w:right w:val="single" w:sz="4" w:space="0" w:color="000000"/>
            </w:tcBorders>
            <w:shd w:val="clear" w:color="auto" w:fill="auto"/>
          </w:tcPr>
          <w:p w14:paraId="5A694037" w14:textId="77777777" w:rsidR="00134BC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此项资金保障了2023年全校学生全科体检及视力检查的顺利开展，及时发现学生身体健康问题，保障了学生身体健康的在学校完成学业。</w:t>
            </w:r>
          </w:p>
        </w:tc>
      </w:tr>
      <w:tr w:rsidR="00134BC0" w14:paraId="6E269906"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810F7B3" w14:textId="77777777" w:rsidR="00134BC0" w:rsidRDefault="00134B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DFB507E"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D4BA9AB"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B8F24A"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433F3C0"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81AD1AF"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EB049D"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1CACF0"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234BFB" w14:textId="77777777" w:rsidR="00134B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34BC0" w14:paraId="7C98FDB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9C967E6"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EA3D1FA" w14:textId="77777777" w:rsidR="00134BC0" w:rsidRDefault="00134B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DBB1B1F" w14:textId="77777777" w:rsidR="00134BC0" w:rsidRDefault="00134B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E0C29AF" w14:textId="77777777" w:rsidR="00134BC0" w:rsidRDefault="00134B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3A80BF9" w14:textId="77777777" w:rsidR="00134BC0" w:rsidRDefault="00134B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0E00A6D" w14:textId="77777777" w:rsidR="00134BC0" w:rsidRDefault="00134BC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DFCCF91" w14:textId="77777777" w:rsidR="00134BC0" w:rsidRDefault="00134BC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6B3AA99" w14:textId="77777777" w:rsidR="00134BC0" w:rsidRDefault="00134BC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5A4568C" w14:textId="77777777" w:rsidR="00134BC0" w:rsidRDefault="00134BC0">
            <w:pPr>
              <w:widowControl/>
              <w:jc w:val="left"/>
              <w:rPr>
                <w:rFonts w:ascii="宋体" w:hAnsi="宋体" w:cs="宋体" w:hint="eastAsia"/>
                <w:color w:val="000000"/>
                <w:kern w:val="0"/>
                <w:sz w:val="18"/>
                <w:szCs w:val="18"/>
              </w:rPr>
            </w:pPr>
          </w:p>
        </w:tc>
      </w:tr>
      <w:tr w:rsidR="00134BC0" w14:paraId="7A18A9B1"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44A52E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25B912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0DDD781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53DC4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享受体检学生人数</w:t>
            </w:r>
          </w:p>
        </w:tc>
        <w:tc>
          <w:tcPr>
            <w:tcW w:w="1177" w:type="dxa"/>
            <w:tcBorders>
              <w:top w:val="nil"/>
              <w:left w:val="nil"/>
              <w:bottom w:val="single" w:sz="4" w:space="0" w:color="auto"/>
              <w:right w:val="single" w:sz="4" w:space="0" w:color="auto"/>
            </w:tcBorders>
            <w:shd w:val="clear" w:color="auto" w:fill="auto"/>
            <w:vAlign w:val="center"/>
          </w:tcPr>
          <w:p w14:paraId="2037425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≥1576人</w:t>
            </w:r>
          </w:p>
        </w:tc>
        <w:tc>
          <w:tcPr>
            <w:tcW w:w="1177" w:type="dxa"/>
            <w:tcBorders>
              <w:top w:val="nil"/>
              <w:left w:val="nil"/>
              <w:bottom w:val="single" w:sz="4" w:space="0" w:color="auto"/>
              <w:right w:val="single" w:sz="4" w:space="0" w:color="auto"/>
            </w:tcBorders>
            <w:shd w:val="clear" w:color="auto" w:fill="auto"/>
            <w:vAlign w:val="center"/>
          </w:tcPr>
          <w:p w14:paraId="02F8478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DC52D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63E62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81D015" w14:textId="77777777" w:rsidR="00134BC0" w:rsidRDefault="00134BC0">
            <w:pPr>
              <w:jc w:val="center"/>
              <w:rPr>
                <w:rFonts w:ascii="等线" w:eastAsia="等线" w:hAnsi="等线" w:hint="eastAsia"/>
                <w:szCs w:val="22"/>
                <w14:ligatures w14:val="standardContextual"/>
              </w:rPr>
            </w:pPr>
          </w:p>
        </w:tc>
      </w:tr>
      <w:tr w:rsidR="00134BC0" w14:paraId="46823B8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32D301"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D58FD2" w14:textId="77777777" w:rsidR="00134BC0" w:rsidRDefault="00134B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FB6FE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012AF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学生体检率</w:t>
            </w:r>
          </w:p>
        </w:tc>
        <w:tc>
          <w:tcPr>
            <w:tcW w:w="1177" w:type="dxa"/>
            <w:tcBorders>
              <w:top w:val="nil"/>
              <w:left w:val="nil"/>
              <w:bottom w:val="single" w:sz="4" w:space="0" w:color="auto"/>
              <w:right w:val="single" w:sz="4" w:space="0" w:color="auto"/>
            </w:tcBorders>
            <w:shd w:val="clear" w:color="auto" w:fill="auto"/>
            <w:vAlign w:val="center"/>
          </w:tcPr>
          <w:p w14:paraId="66DA201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590E14C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4105B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861AD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C1B679" w14:textId="77777777" w:rsidR="00134BC0" w:rsidRDefault="00134BC0">
            <w:pPr>
              <w:jc w:val="center"/>
              <w:rPr>
                <w:rFonts w:ascii="等线" w:eastAsia="等线" w:hAnsi="等线" w:hint="eastAsia"/>
                <w:szCs w:val="22"/>
                <w14:ligatures w14:val="standardContextual"/>
              </w:rPr>
            </w:pPr>
          </w:p>
        </w:tc>
      </w:tr>
      <w:tr w:rsidR="00134BC0" w14:paraId="7E5B9C1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31FEAA"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036CB7" w14:textId="77777777" w:rsidR="00134BC0" w:rsidRDefault="00134B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6E81B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73567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项目完成时限</w:t>
            </w:r>
          </w:p>
        </w:tc>
        <w:tc>
          <w:tcPr>
            <w:tcW w:w="1177" w:type="dxa"/>
            <w:tcBorders>
              <w:top w:val="nil"/>
              <w:left w:val="nil"/>
              <w:bottom w:val="single" w:sz="4" w:space="0" w:color="auto"/>
              <w:right w:val="single" w:sz="4" w:space="0" w:color="auto"/>
            </w:tcBorders>
            <w:shd w:val="clear" w:color="auto" w:fill="auto"/>
            <w:vAlign w:val="center"/>
          </w:tcPr>
          <w:p w14:paraId="4DCA1A2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=12月</w:t>
            </w:r>
          </w:p>
        </w:tc>
        <w:tc>
          <w:tcPr>
            <w:tcW w:w="1177" w:type="dxa"/>
            <w:tcBorders>
              <w:top w:val="nil"/>
              <w:left w:val="nil"/>
              <w:bottom w:val="single" w:sz="4" w:space="0" w:color="auto"/>
              <w:right w:val="single" w:sz="4" w:space="0" w:color="auto"/>
            </w:tcBorders>
            <w:shd w:val="clear" w:color="auto" w:fill="auto"/>
            <w:vAlign w:val="center"/>
          </w:tcPr>
          <w:p w14:paraId="5D5955A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37D69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2F258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C0B138" w14:textId="77777777" w:rsidR="00134BC0" w:rsidRDefault="00134BC0">
            <w:pPr>
              <w:jc w:val="center"/>
              <w:rPr>
                <w:rFonts w:ascii="等线" w:eastAsia="等线" w:hAnsi="等线" w:hint="eastAsia"/>
                <w:szCs w:val="22"/>
                <w14:ligatures w14:val="standardContextual"/>
              </w:rPr>
            </w:pPr>
          </w:p>
        </w:tc>
      </w:tr>
      <w:tr w:rsidR="00134BC0" w14:paraId="6D89918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80FE85" w14:textId="77777777" w:rsidR="00134BC0" w:rsidRDefault="00134B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EB10311"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27CF7958"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6EFA76"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人均体检费</w:t>
            </w:r>
          </w:p>
        </w:tc>
        <w:tc>
          <w:tcPr>
            <w:tcW w:w="1177" w:type="dxa"/>
            <w:tcBorders>
              <w:top w:val="nil"/>
              <w:left w:val="nil"/>
              <w:bottom w:val="single" w:sz="4" w:space="0" w:color="auto"/>
              <w:right w:val="single" w:sz="4" w:space="0" w:color="auto"/>
            </w:tcBorders>
            <w:shd w:val="clear" w:color="auto" w:fill="auto"/>
            <w:vAlign w:val="center"/>
          </w:tcPr>
          <w:p w14:paraId="058B646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=15.8元</w:t>
            </w:r>
          </w:p>
        </w:tc>
        <w:tc>
          <w:tcPr>
            <w:tcW w:w="1177" w:type="dxa"/>
            <w:tcBorders>
              <w:top w:val="nil"/>
              <w:left w:val="nil"/>
              <w:bottom w:val="single" w:sz="4" w:space="0" w:color="auto"/>
              <w:right w:val="single" w:sz="4" w:space="0" w:color="auto"/>
            </w:tcBorders>
            <w:shd w:val="clear" w:color="auto" w:fill="auto"/>
            <w:vAlign w:val="center"/>
          </w:tcPr>
          <w:p w14:paraId="4F9672B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33元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BCC1E2"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66D34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C4B612"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上级文件要求学生体检费增加至33元每人</w:t>
            </w:r>
          </w:p>
        </w:tc>
      </w:tr>
      <w:tr w:rsidR="00134BC0" w14:paraId="4B046DB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9FC7D8" w14:textId="77777777" w:rsidR="00134BC0" w:rsidRDefault="00134B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9C29C7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9FA13E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DAF45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保障学生身体状况及时监控</w:t>
            </w:r>
          </w:p>
        </w:tc>
        <w:tc>
          <w:tcPr>
            <w:tcW w:w="1177" w:type="dxa"/>
            <w:tcBorders>
              <w:top w:val="nil"/>
              <w:left w:val="nil"/>
              <w:bottom w:val="single" w:sz="4" w:space="0" w:color="auto"/>
              <w:right w:val="single" w:sz="4" w:space="0" w:color="auto"/>
            </w:tcBorders>
            <w:shd w:val="clear" w:color="auto" w:fill="auto"/>
            <w:vAlign w:val="center"/>
          </w:tcPr>
          <w:p w14:paraId="6FDB8803"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sz="4" w:space="0" w:color="auto"/>
              <w:right w:val="single" w:sz="4" w:space="0" w:color="auto"/>
            </w:tcBorders>
            <w:shd w:val="clear" w:color="auto" w:fill="auto"/>
            <w:vAlign w:val="center"/>
          </w:tcPr>
          <w:p w14:paraId="53FDCAF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5FFA30"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0DCD7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9039C1" w14:textId="77777777" w:rsidR="00134BC0" w:rsidRDefault="00134BC0">
            <w:pPr>
              <w:jc w:val="center"/>
              <w:rPr>
                <w:rFonts w:ascii="等线" w:eastAsia="等线" w:hAnsi="等线" w:hint="eastAsia"/>
                <w:szCs w:val="22"/>
                <w14:ligatures w14:val="standardContextual"/>
              </w:rPr>
            </w:pPr>
          </w:p>
        </w:tc>
      </w:tr>
      <w:tr w:rsidR="00134BC0" w14:paraId="348ECAD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F0EB35" w14:textId="77777777" w:rsidR="00134BC0" w:rsidRDefault="00134B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7C03CE" w14:textId="77777777" w:rsidR="00134BC0" w:rsidRDefault="00134BC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CAACE7A" w14:textId="77777777" w:rsidR="00134BC0" w:rsidRDefault="00134BC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BFF397"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有效保障德育科完成学生体检任务</w:t>
            </w:r>
          </w:p>
        </w:tc>
        <w:tc>
          <w:tcPr>
            <w:tcW w:w="1177" w:type="dxa"/>
            <w:tcBorders>
              <w:top w:val="nil"/>
              <w:left w:val="nil"/>
              <w:bottom w:val="single" w:sz="4" w:space="0" w:color="auto"/>
              <w:right w:val="single" w:sz="4" w:space="0" w:color="auto"/>
            </w:tcBorders>
            <w:shd w:val="clear" w:color="auto" w:fill="auto"/>
            <w:vAlign w:val="center"/>
          </w:tcPr>
          <w:p w14:paraId="11F0B67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sz="4" w:space="0" w:color="auto"/>
              <w:right w:val="single" w:sz="4" w:space="0" w:color="auto"/>
            </w:tcBorders>
            <w:shd w:val="clear" w:color="auto" w:fill="auto"/>
            <w:vAlign w:val="center"/>
          </w:tcPr>
          <w:p w14:paraId="5A946EBC"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69000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3315A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D2DDAC" w14:textId="77777777" w:rsidR="00134BC0" w:rsidRDefault="00134BC0">
            <w:pPr>
              <w:jc w:val="center"/>
              <w:rPr>
                <w:rFonts w:ascii="等线" w:eastAsia="等线" w:hAnsi="等线" w:hint="eastAsia"/>
                <w:szCs w:val="22"/>
                <w14:ligatures w14:val="standardContextual"/>
              </w:rPr>
            </w:pPr>
          </w:p>
        </w:tc>
      </w:tr>
      <w:tr w:rsidR="00134BC0" w14:paraId="1CF27BC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07FB76" w14:textId="77777777" w:rsidR="00134BC0" w:rsidRDefault="00134B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46B80A"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7A0F5BC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41D78F"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学生满意度</w:t>
            </w:r>
          </w:p>
        </w:tc>
        <w:tc>
          <w:tcPr>
            <w:tcW w:w="1177" w:type="dxa"/>
            <w:tcBorders>
              <w:top w:val="nil"/>
              <w:left w:val="nil"/>
              <w:bottom w:val="single" w:sz="4" w:space="0" w:color="auto"/>
              <w:right w:val="single" w:sz="4" w:space="0" w:color="auto"/>
            </w:tcBorders>
            <w:shd w:val="clear" w:color="auto" w:fill="auto"/>
            <w:vAlign w:val="center"/>
          </w:tcPr>
          <w:p w14:paraId="0AF76E2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514A9D65"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851ED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FD985E"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CB1BB3" w14:textId="77777777" w:rsidR="00134BC0" w:rsidRDefault="00134BC0">
            <w:pPr>
              <w:jc w:val="center"/>
              <w:rPr>
                <w:rFonts w:ascii="等线" w:eastAsia="等线" w:hAnsi="等线" w:hint="eastAsia"/>
                <w:szCs w:val="22"/>
                <w14:ligatures w14:val="standardContextual"/>
              </w:rPr>
            </w:pPr>
          </w:p>
        </w:tc>
      </w:tr>
      <w:tr w:rsidR="00134BC0" w14:paraId="034D66A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D83E574"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8064A49"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45CC6BB" w14:textId="77777777" w:rsidR="00134BC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40E993" w14:textId="77777777" w:rsidR="00134BC0" w:rsidRDefault="00134BC0">
            <w:pPr>
              <w:jc w:val="center"/>
              <w:rPr>
                <w:rFonts w:ascii="等线" w:eastAsia="等线" w:hAnsi="等线" w:hint="eastAsia"/>
                <w:szCs w:val="22"/>
                <w14:ligatures w14:val="standardContextual"/>
              </w:rPr>
            </w:pPr>
          </w:p>
        </w:tc>
      </w:tr>
    </w:tbl>
    <w:p w14:paraId="4B66C0C5" w14:textId="77777777" w:rsidR="00134BC0" w:rsidRDefault="00134BC0">
      <w:pPr>
        <w:ind w:firstLineChars="200" w:firstLine="640"/>
        <w:jc w:val="left"/>
        <w:rPr>
          <w:rFonts w:ascii="黑体" w:eastAsia="黑体" w:hAnsi="黑体" w:cs="宋体" w:hint="eastAsia"/>
          <w:bCs/>
          <w:kern w:val="0"/>
          <w:sz w:val="32"/>
          <w:szCs w:val="32"/>
        </w:rPr>
      </w:pPr>
    </w:p>
    <w:p w14:paraId="3FFE2BB2" w14:textId="77777777" w:rsidR="00134BC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4DF2C40" w14:textId="77777777" w:rsidR="00134BC0" w:rsidRDefault="00000000">
      <w:pPr>
        <w:ind w:firstLineChars="200" w:firstLine="640"/>
        <w:rPr>
          <w:rFonts w:ascii="仿宋_GB2312" w:eastAsia="仿宋_GB2312"/>
          <w:sz w:val="32"/>
          <w:szCs w:val="32"/>
          <w:lang w:val="zh-CN"/>
        </w:rPr>
      </w:pPr>
      <w:r>
        <w:rPr>
          <w:rFonts w:ascii="仿宋_GB2312" w:eastAsia="仿宋_GB2312"/>
          <w:sz w:val="32"/>
          <w:szCs w:val="32"/>
          <w:lang w:val="zh-CN"/>
        </w:rPr>
        <w:t>我单位本年资金紧张未购买办公用品及设备。因此政府</w:t>
      </w:r>
      <w:r>
        <w:rPr>
          <w:rFonts w:ascii="仿宋_GB2312" w:eastAsia="仿宋_GB2312"/>
          <w:sz w:val="32"/>
          <w:szCs w:val="32"/>
          <w:lang w:val="zh-CN"/>
        </w:rPr>
        <w:lastRenderedPageBreak/>
        <w:t>采购金额支出为0</w:t>
      </w:r>
      <w:r>
        <w:rPr>
          <w:rFonts w:ascii="仿宋_GB2312" w:eastAsia="仿宋_GB2312" w:hint="eastAsia"/>
          <w:sz w:val="32"/>
          <w:szCs w:val="32"/>
        </w:rPr>
        <w:t>.00</w:t>
      </w:r>
      <w:r>
        <w:rPr>
          <w:rFonts w:ascii="仿宋_GB2312" w:eastAsia="仿宋_GB2312"/>
          <w:sz w:val="32"/>
          <w:szCs w:val="32"/>
          <w:lang w:val="zh-CN"/>
        </w:rPr>
        <w:t>万元。其中授予中小企业合同金额、授予小微企业合同金额为0</w:t>
      </w:r>
      <w:r>
        <w:rPr>
          <w:rFonts w:ascii="仿宋_GB2312" w:eastAsia="仿宋_GB2312" w:hint="eastAsia"/>
          <w:sz w:val="32"/>
          <w:szCs w:val="32"/>
        </w:rPr>
        <w:t>.00</w:t>
      </w:r>
      <w:r>
        <w:rPr>
          <w:rFonts w:ascii="仿宋_GB2312" w:eastAsia="仿宋_GB2312"/>
          <w:sz w:val="32"/>
          <w:szCs w:val="32"/>
          <w:lang w:val="zh-CN"/>
        </w:rPr>
        <w:t>万元。</w:t>
      </w:r>
    </w:p>
    <w:p w14:paraId="50B14BE5" w14:textId="77777777" w:rsidR="00134BC0"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CB97652" w14:textId="77777777" w:rsidR="00134B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1FCF15F" w14:textId="77777777" w:rsidR="00134B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FC48B39" w14:textId="77777777" w:rsidR="00134B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21DEF03" w14:textId="77777777" w:rsidR="00134B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1670FBF" w14:textId="77777777" w:rsidR="00134B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9D3DB11" w14:textId="77777777" w:rsidR="00134B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F87FC5C" w14:textId="77777777" w:rsidR="00134B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EE91F73" w14:textId="77777777" w:rsidR="00134B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686A4E" w14:textId="77777777" w:rsidR="00134B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0C2D8A0" w14:textId="77777777" w:rsidR="00134B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DFD4500" w14:textId="77777777" w:rsidR="00134BC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84CCED1" w14:textId="77777777" w:rsidR="00134BC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5A6FC25" w14:textId="77777777" w:rsidR="00134BC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23F793" w14:textId="77777777" w:rsidR="00134BC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8DD9DF7" w14:textId="77777777" w:rsidR="00134BC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901E538" w14:textId="77777777" w:rsidR="00134BC0"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38C3830A" w14:textId="77777777" w:rsidR="00134BC0"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3F86ED7A" w14:textId="77777777" w:rsidR="00134BC0"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365128CE" w14:textId="77777777" w:rsidR="00134BC0"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62972540" w14:textId="77777777" w:rsidR="00134BC0"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5B7CEDDA" w14:textId="77777777" w:rsidR="00134BC0"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62BDA9B9" w14:textId="77777777" w:rsidR="00134BC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2124FCC5" w14:textId="77777777" w:rsidR="00134BC0"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2301CDE3" w14:textId="77777777" w:rsidR="00134BC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7443969" w14:textId="77777777" w:rsidR="00134BC0" w:rsidRDefault="00134BC0">
      <w:pPr>
        <w:ind w:firstLineChars="200" w:firstLine="640"/>
        <w:rPr>
          <w:rFonts w:ascii="仿宋_GB2312" w:eastAsia="仿宋_GB2312"/>
          <w:sz w:val="32"/>
          <w:szCs w:val="32"/>
        </w:rPr>
      </w:pPr>
    </w:p>
    <w:p w14:paraId="2F5B309C" w14:textId="77777777" w:rsidR="00134BC0" w:rsidRDefault="00134BC0">
      <w:pPr>
        <w:ind w:firstLineChars="200" w:firstLine="640"/>
        <w:outlineLvl w:val="1"/>
        <w:rPr>
          <w:rFonts w:ascii="黑体" w:eastAsia="黑体" w:hAnsi="黑体" w:cs="宋体" w:hint="eastAsia"/>
          <w:bCs/>
          <w:kern w:val="0"/>
          <w:sz w:val="32"/>
          <w:szCs w:val="32"/>
        </w:rPr>
      </w:pPr>
    </w:p>
    <w:sectPr w:rsidR="00134BC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CEFEA" w14:textId="77777777" w:rsidR="00AF1636" w:rsidRDefault="00AF1636">
      <w:r>
        <w:separator/>
      </w:r>
    </w:p>
  </w:endnote>
  <w:endnote w:type="continuationSeparator" w:id="0">
    <w:p w14:paraId="7213D804" w14:textId="77777777" w:rsidR="00AF1636" w:rsidRDefault="00AF1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DC60" w14:textId="77777777" w:rsidR="00134BC0" w:rsidRDefault="00000000">
    <w:pPr>
      <w:pStyle w:val="a4"/>
    </w:pPr>
    <w:r>
      <w:rPr>
        <w:noProof/>
      </w:rPr>
      <mc:AlternateContent>
        <mc:Choice Requires="wps">
          <w:drawing>
            <wp:anchor distT="0" distB="0" distL="114300" distR="114300" simplePos="0" relativeHeight="251659264" behindDoc="0" locked="0" layoutInCell="1" allowOverlap="1" wp14:anchorId="3FA2FDCB" wp14:editId="6AEF3D9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19E84C" w14:textId="77777777" w:rsidR="00134BC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FA2FDC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719E84C" w14:textId="77777777" w:rsidR="00134BC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32362" w14:textId="77777777" w:rsidR="00AF1636" w:rsidRDefault="00AF1636">
      <w:r>
        <w:separator/>
      </w:r>
    </w:p>
  </w:footnote>
  <w:footnote w:type="continuationSeparator" w:id="0">
    <w:p w14:paraId="01FB8EB2" w14:textId="77777777" w:rsidR="00AF1636" w:rsidRDefault="00AF16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790855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7F0DED"/>
    <w:rsid w:val="00036A36"/>
    <w:rsid w:val="00093E3A"/>
    <w:rsid w:val="000D1963"/>
    <w:rsid w:val="00130394"/>
    <w:rsid w:val="00134BC0"/>
    <w:rsid w:val="001C099F"/>
    <w:rsid w:val="00213C59"/>
    <w:rsid w:val="00282D56"/>
    <w:rsid w:val="003210CE"/>
    <w:rsid w:val="003B65A3"/>
    <w:rsid w:val="00442E48"/>
    <w:rsid w:val="004C5B97"/>
    <w:rsid w:val="00537EA6"/>
    <w:rsid w:val="006704AB"/>
    <w:rsid w:val="006970BE"/>
    <w:rsid w:val="00710D57"/>
    <w:rsid w:val="00783A4D"/>
    <w:rsid w:val="007F0DED"/>
    <w:rsid w:val="009F66F2"/>
    <w:rsid w:val="00A5365A"/>
    <w:rsid w:val="00AC6720"/>
    <w:rsid w:val="00AF1636"/>
    <w:rsid w:val="00B0527A"/>
    <w:rsid w:val="00B70D59"/>
    <w:rsid w:val="00CD0563"/>
    <w:rsid w:val="00F52A8D"/>
    <w:rsid w:val="00F7518B"/>
    <w:rsid w:val="00FA0C25"/>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4DE6D9C"/>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2D2E3A"/>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6C7777"/>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9BBF82"/>
  <w15:docId w15:val="{FC0BACC1-15FA-4EC6-AC8B-E08910952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autoRedefine/>
    <w:qFormat/>
    <w:pPr>
      <w:ind w:leftChars="200" w:left="420"/>
    </w:pPr>
  </w:style>
  <w:style w:type="paragraph" w:styleId="a6">
    <w:name w:val="Normal (Web)"/>
    <w:basedOn w:val="a"/>
    <w:autoRedefine/>
    <w:qFormat/>
    <w:pPr>
      <w:spacing w:before="100" w:beforeAutospacing="1" w:after="100" w:afterAutospacing="1"/>
      <w:jc w:val="left"/>
    </w:pPr>
    <w:rPr>
      <w:kern w:val="0"/>
      <w:sz w:val="24"/>
    </w:rPr>
  </w:style>
  <w:style w:type="character" w:styleId="a7">
    <w:name w:val="Strong"/>
    <w:basedOn w:val="a0"/>
    <w:autoRedefine/>
    <w:qFormat/>
    <w:rPr>
      <w:b/>
    </w:rPr>
  </w:style>
  <w:style w:type="paragraph" w:customStyle="1" w:styleId="WPSOffice3">
    <w:name w:val="WPSOffice手动目录 3"/>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21</Pages>
  <Words>5293</Words>
  <Characters>6142</Characters>
  <Application>Microsoft Office Word</Application>
  <DocSecurity>0</DocSecurity>
  <Lines>877</Lines>
  <Paragraphs>762</Paragraphs>
  <ScaleCrop>false</ScaleCrop>
  <Company/>
  <LinksUpToDate>false</LinksUpToDate>
  <CharactersWithSpaces>10673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9</cp:revision>
  <dcterms:created xsi:type="dcterms:W3CDTF">2014-10-29T12:08:00Z</dcterms:created>
  <dcterms:modified xsi:type="dcterms:W3CDTF">2025-06-30T08:16:00Z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