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28DC4" w14:textId="77777777" w:rsidR="00E0076D" w:rsidRDefault="00E0076D">
      <w:pPr>
        <w:rPr>
          <w:rFonts w:ascii="黑体" w:eastAsia="黑体" w:hAnsi="黑体" w:hint="eastAsia"/>
          <w:sz w:val="32"/>
          <w:szCs w:val="32"/>
        </w:rPr>
      </w:pPr>
    </w:p>
    <w:p w14:paraId="2305835A" w14:textId="77777777" w:rsidR="00E0076D" w:rsidRDefault="00E0076D">
      <w:pPr>
        <w:jc w:val="center"/>
        <w:rPr>
          <w:rFonts w:ascii="方正小标宋_GBK" w:eastAsia="方正小标宋_GBK" w:hAnsi="宋体" w:hint="eastAsia"/>
          <w:sz w:val="44"/>
          <w:szCs w:val="44"/>
        </w:rPr>
      </w:pPr>
    </w:p>
    <w:p w14:paraId="258CE3CC" w14:textId="77777777" w:rsidR="00E0076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乌鲁木齐市米东区红十字会</w:t>
      </w:r>
    </w:p>
    <w:p w14:paraId="290BC341" w14:textId="77777777" w:rsidR="00E0076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34E6CA7" w14:textId="77777777" w:rsidR="00E0076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2AB2CEB" w14:textId="77777777" w:rsidR="00E0076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BE6FC93" w14:textId="77777777" w:rsidR="00E0076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7747F01" w14:textId="77777777" w:rsidR="00E0076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0076D">
          <w:rPr>
            <w:rFonts w:ascii="仿宋_GB2312" w:eastAsia="仿宋_GB2312" w:hAnsi="仿宋_GB2312" w:cs="仿宋_GB2312" w:hint="eastAsia"/>
            <w:b/>
            <w:bCs/>
            <w:sz w:val="32"/>
            <w:szCs w:val="32"/>
          </w:rPr>
          <w:t>第一部分 单位概况</w:t>
        </w:r>
      </w:hyperlink>
    </w:p>
    <w:p w14:paraId="6B38F68B"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35720A5"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08C0E04" w14:textId="77777777" w:rsidR="00E0076D" w:rsidRDefault="00E0076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8029282"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5BB6402"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0F89850"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BF80B01"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5CB0C52"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9A448EE"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E8EB392"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38BAB1A"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02FCDB9" w14:textId="77777777" w:rsidR="00E0076D" w:rsidRDefault="00E0076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4F424C5"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5338F6D" w14:textId="77777777" w:rsidR="00E0076D" w:rsidRDefault="00E0076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6123E29" w14:textId="77777777" w:rsidR="00E0076D" w:rsidRDefault="00E0076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4E78482" w14:textId="77777777" w:rsidR="00E0076D" w:rsidRDefault="00E0076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0D3525B"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60B52E2" w14:textId="77777777" w:rsidR="00E0076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B77A29C" w14:textId="77777777" w:rsidR="00E0076D" w:rsidRDefault="00E0076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7A613EA" w14:textId="77777777" w:rsidR="00E0076D" w:rsidRDefault="00E0076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956B84C"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EE90F9A"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E087889"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60507B2"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A050F07"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F1E77CE"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EE6E1D8" w14:textId="77777777" w:rsidR="00E0076D" w:rsidRDefault="00E0076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A72E44D" w14:textId="77777777" w:rsidR="00E0076D" w:rsidRDefault="00E0076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4AD26BA" w14:textId="77777777" w:rsidR="00E0076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1B395B8" w14:textId="77777777" w:rsidR="00E0076D" w:rsidRDefault="00000000">
      <w:r>
        <w:rPr>
          <w:rFonts w:ascii="仿宋_GB2312" w:eastAsia="仿宋_GB2312" w:hAnsi="仿宋_GB2312" w:cs="仿宋_GB2312" w:hint="eastAsia"/>
          <w:sz w:val="32"/>
          <w:szCs w:val="32"/>
        </w:rPr>
        <w:fldChar w:fldCharType="end"/>
      </w:r>
    </w:p>
    <w:p w14:paraId="4183A01E" w14:textId="77777777" w:rsidR="00E0076D" w:rsidRDefault="00000000">
      <w:pPr>
        <w:rPr>
          <w:rFonts w:ascii="仿宋_GB2312" w:eastAsia="仿宋_GB2312"/>
          <w:sz w:val="32"/>
          <w:szCs w:val="32"/>
        </w:rPr>
      </w:pPr>
      <w:r>
        <w:rPr>
          <w:rFonts w:ascii="仿宋_GB2312" w:eastAsia="仿宋_GB2312" w:hint="eastAsia"/>
          <w:sz w:val="32"/>
          <w:szCs w:val="32"/>
        </w:rPr>
        <w:br w:type="page"/>
      </w:r>
    </w:p>
    <w:p w14:paraId="71A2646E" w14:textId="77777777" w:rsidR="00E0076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DF3BF60" w14:textId="77777777" w:rsidR="00E0076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997DA59" w14:textId="77777777" w:rsidR="000551B8" w:rsidRDefault="000551B8" w:rsidP="000551B8">
      <w:pPr>
        <w:ind w:firstLineChars="200" w:firstLine="640"/>
        <w:rPr>
          <w:rFonts w:ascii="仿宋_GB2312" w:eastAsia="仿宋_GB2312"/>
          <w:sz w:val="32"/>
          <w:szCs w:val="32"/>
        </w:rPr>
      </w:pPr>
      <w:r>
        <w:rPr>
          <w:rFonts w:ascii="仿宋_GB2312" w:eastAsia="仿宋_GB2312" w:hint="eastAsia"/>
          <w:sz w:val="32"/>
          <w:szCs w:val="32"/>
        </w:rPr>
        <w:t>依照国际红十字和红新月运动的基本原则，完成人民政府委托事宜；依照日内瓦公约及其附加议定书的有关规定开展工作。详细介绍本部门工作职能：</w:t>
      </w:r>
    </w:p>
    <w:p w14:paraId="0B01C9FA" w14:textId="2D0ECFC2" w:rsidR="00E0076D" w:rsidRDefault="000551B8" w:rsidP="000551B8">
      <w:pPr>
        <w:ind w:firstLineChars="200" w:firstLine="640"/>
        <w:rPr>
          <w:rFonts w:ascii="仿宋_GB2312" w:eastAsia="仿宋_GB2312"/>
          <w:sz w:val="32"/>
          <w:szCs w:val="32"/>
        </w:rPr>
      </w:pPr>
      <w:r>
        <w:rPr>
          <w:rFonts w:ascii="仿宋_GB2312" w:eastAsia="仿宋_GB2312" w:hint="eastAsia"/>
          <w:sz w:val="32"/>
          <w:szCs w:val="32"/>
        </w:rPr>
        <w:t>开展救灾的准备工作，在自然灾害和突发事件中对伤病人员和其他受害者进行救助；普及卫生救护和防病知识，进行初级卫生救护培训，组织群众参加现场救护，参与输血献血工作，推动无偿献血，开展其他人道主义服务活动；参加国际人道主义援助工作；宣传国际红十字会和红新月运动的基本原则和日内瓦公约及其附加议定书。</w:t>
      </w:r>
    </w:p>
    <w:p w14:paraId="5EAE3849" w14:textId="77777777" w:rsidR="00E0076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CB238C3" w14:textId="77777777" w:rsidR="00E0076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乌鲁木齐市米东区红十字会2023年度，实有人数</w:t>
      </w:r>
      <w:r>
        <w:rPr>
          <w:rFonts w:ascii="仿宋_GB2312" w:eastAsia="仿宋_GB2312" w:hint="eastAsia"/>
          <w:sz w:val="32"/>
          <w:szCs w:val="32"/>
          <w:lang w:val="zh-CN"/>
        </w:rPr>
        <w:t>4</w:t>
      </w:r>
      <w:r>
        <w:rPr>
          <w:rFonts w:ascii="仿宋_GB2312" w:eastAsia="仿宋_GB2312" w:hint="eastAsia"/>
          <w:sz w:val="32"/>
          <w:szCs w:val="32"/>
        </w:rPr>
        <w:t>人，其中：在职人员</w:t>
      </w:r>
      <w:r>
        <w:rPr>
          <w:rFonts w:ascii="仿宋_GB2312" w:eastAsia="仿宋_GB2312" w:hint="eastAsia"/>
          <w:sz w:val="32"/>
          <w:szCs w:val="32"/>
          <w:lang w:val="zh-CN"/>
        </w:rPr>
        <w:t>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w:t>
      </w:r>
      <w:r>
        <w:rPr>
          <w:rFonts w:ascii="仿宋_GB2312" w:eastAsia="仿宋_GB2312" w:hint="eastAsia"/>
          <w:sz w:val="32"/>
          <w:szCs w:val="32"/>
        </w:rPr>
        <w:t>人。</w:t>
      </w:r>
    </w:p>
    <w:p w14:paraId="118C65D6" w14:textId="7C929ED4" w:rsidR="00E0076D" w:rsidRDefault="00000000">
      <w:pPr>
        <w:ind w:firstLineChars="200" w:firstLine="640"/>
        <w:rPr>
          <w:rFonts w:ascii="仿宋_GB2312" w:eastAsia="仿宋_GB2312" w:hAnsi="宋体" w:cs="宋体" w:hint="eastAsia"/>
          <w:kern w:val="0"/>
          <w:sz w:val="32"/>
          <w:szCs w:val="32"/>
        </w:rPr>
        <w:sectPr w:rsidR="00E0076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551B8">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0551B8">
        <w:rPr>
          <w:rFonts w:ascii="仿宋_GB2312" w:eastAsia="仿宋_GB2312" w:hint="eastAsia"/>
          <w:sz w:val="32"/>
          <w:szCs w:val="32"/>
        </w:rPr>
        <w:t>行政办公室、业务办公室</w:t>
      </w:r>
      <w:r>
        <w:rPr>
          <w:rFonts w:ascii="仿宋_GB2312" w:eastAsia="仿宋_GB2312" w:hAnsi="宋体" w:cs="宋体" w:hint="eastAsia"/>
          <w:kern w:val="0"/>
          <w:sz w:val="32"/>
          <w:szCs w:val="32"/>
        </w:rPr>
        <w:t>。</w:t>
      </w:r>
    </w:p>
    <w:p w14:paraId="522B8DBF" w14:textId="77777777" w:rsidR="00E0076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BE9C268" w14:textId="77777777" w:rsidR="00E0076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1D410D0" w14:textId="77777777" w:rsidR="00E0076D" w:rsidRDefault="00000000" w:rsidP="000551B8">
      <w:pPr>
        <w:ind w:firstLineChars="200" w:firstLine="640"/>
        <w:rPr>
          <w:rFonts w:ascii="仿宋_GB2312" w:eastAsia="仿宋_GB2312"/>
          <w:sz w:val="32"/>
          <w:szCs w:val="32"/>
        </w:rPr>
      </w:pPr>
      <w:r>
        <w:rPr>
          <w:rFonts w:ascii="仿宋_GB2312" w:eastAsia="仿宋_GB2312" w:hint="eastAsia"/>
          <w:sz w:val="32"/>
          <w:szCs w:val="32"/>
        </w:rPr>
        <w:t>2023年度收入总计67.94万元，其中：本年收入合计62.75万元，使用非财政拨款结余0.00万元，年初结转和结余5.19万元。</w:t>
      </w:r>
    </w:p>
    <w:p w14:paraId="3F95A6F2" w14:textId="77777777" w:rsidR="00E0076D" w:rsidRDefault="00000000" w:rsidP="000551B8">
      <w:pPr>
        <w:ind w:firstLineChars="200" w:firstLine="640"/>
        <w:rPr>
          <w:rFonts w:ascii="仿宋_GB2312" w:eastAsia="仿宋_GB2312"/>
          <w:sz w:val="32"/>
          <w:szCs w:val="32"/>
        </w:rPr>
      </w:pPr>
      <w:r>
        <w:rPr>
          <w:rFonts w:ascii="仿宋_GB2312" w:eastAsia="仿宋_GB2312" w:hint="eastAsia"/>
          <w:sz w:val="32"/>
          <w:szCs w:val="32"/>
        </w:rPr>
        <w:t>2023年度支出总计67.94万元，其中：本年支出合计60.90万元，结余分配0.00万元，年末结转和结余7.03万元。</w:t>
      </w:r>
    </w:p>
    <w:p w14:paraId="6B327246" w14:textId="47624411" w:rsidR="00E0076D" w:rsidRDefault="00000000" w:rsidP="000551B8">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减少8.44万元</w:t>
      </w:r>
      <w:r>
        <w:rPr>
          <w:rFonts w:ascii="仿宋_GB2312" w:eastAsia="仿宋_GB2312" w:hint="eastAsia"/>
          <w:sz w:val="32"/>
          <w:szCs w:val="32"/>
        </w:rPr>
        <w:t>，下降11.05%，主要原因是：</w:t>
      </w:r>
      <w:r w:rsidR="003F295B">
        <w:rPr>
          <w:rFonts w:ascii="仿宋_GB2312" w:eastAsia="仿宋_GB2312" w:hint="eastAsia"/>
          <w:sz w:val="32"/>
          <w:szCs w:val="32"/>
        </w:rPr>
        <w:t>单位本年</w:t>
      </w:r>
      <w:r w:rsidR="005B0522">
        <w:rPr>
          <w:rFonts w:ascii="仿宋_GB2312" w:eastAsia="仿宋_GB2312" w:hint="eastAsia"/>
          <w:sz w:val="32"/>
          <w:szCs w:val="32"/>
        </w:rPr>
        <w:t>人员减少</w:t>
      </w:r>
      <w:r w:rsidR="003F295B">
        <w:rPr>
          <w:rFonts w:ascii="仿宋_GB2312" w:eastAsia="仿宋_GB2312" w:hint="eastAsia"/>
          <w:sz w:val="32"/>
          <w:szCs w:val="32"/>
        </w:rPr>
        <w:t>，相应人员工资、津贴补贴、奖金等人员经费减少</w:t>
      </w:r>
      <w:r>
        <w:rPr>
          <w:rFonts w:ascii="仿宋_GB2312" w:eastAsia="仿宋_GB2312" w:hint="eastAsia"/>
          <w:sz w:val="32"/>
          <w:szCs w:val="32"/>
        </w:rPr>
        <w:t>。</w:t>
      </w:r>
    </w:p>
    <w:p w14:paraId="0956C88A" w14:textId="77777777" w:rsidR="00E0076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1581931" w14:textId="77777777" w:rsidR="00E0076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本年收入62.75万元，其中：财政拨款收入</w:t>
      </w:r>
      <w:r>
        <w:rPr>
          <w:rFonts w:ascii="仿宋_GB2312" w:eastAsia="仿宋_GB2312" w:hint="eastAsia"/>
          <w:sz w:val="32"/>
          <w:szCs w:val="32"/>
          <w:lang w:val="zh-CN"/>
        </w:rPr>
        <w:t>61.11</w:t>
      </w:r>
      <w:r>
        <w:rPr>
          <w:rFonts w:ascii="仿宋_GB2312" w:eastAsia="仿宋_GB2312" w:hint="eastAsia"/>
          <w:sz w:val="32"/>
          <w:szCs w:val="32"/>
        </w:rPr>
        <w:t>万元，占</w:t>
      </w:r>
      <w:r>
        <w:rPr>
          <w:rFonts w:ascii="仿宋_GB2312" w:eastAsia="仿宋_GB2312" w:hint="eastAsia"/>
          <w:sz w:val="32"/>
          <w:szCs w:val="32"/>
          <w:lang w:val="zh-CN"/>
        </w:rPr>
        <w:t>97.39%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1.64</w:t>
      </w:r>
      <w:r>
        <w:rPr>
          <w:rFonts w:ascii="仿宋_GB2312" w:eastAsia="仿宋_GB2312" w:hint="eastAsia"/>
          <w:sz w:val="32"/>
          <w:szCs w:val="32"/>
        </w:rPr>
        <w:t>万元，占</w:t>
      </w:r>
      <w:r>
        <w:rPr>
          <w:rFonts w:ascii="仿宋_GB2312" w:eastAsia="仿宋_GB2312" w:hint="eastAsia"/>
          <w:sz w:val="32"/>
          <w:szCs w:val="32"/>
          <w:lang w:val="zh-CN"/>
        </w:rPr>
        <w:t>2.61%</w:t>
      </w:r>
      <w:r>
        <w:rPr>
          <w:rFonts w:ascii="仿宋_GB2312" w:eastAsia="仿宋_GB2312" w:hint="eastAsia"/>
          <w:sz w:val="32"/>
          <w:szCs w:val="32"/>
        </w:rPr>
        <w:t>。</w:t>
      </w:r>
    </w:p>
    <w:p w14:paraId="0BCB5C73" w14:textId="77777777" w:rsidR="00E0076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3A64D9F" w14:textId="77777777" w:rsidR="00E0076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本年支出60.90万元，其中：基本支出60.90万元，占100.00%；项目支出0.00万元，占0.00%；上缴上级支出0.00万元，占0.00%；经营支出0.00万元，占0.00%；对附属单位补助支出0.00万元，占0.00%。</w:t>
      </w:r>
    </w:p>
    <w:p w14:paraId="6DFC75D2" w14:textId="77777777" w:rsidR="00E0076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940E7D0" w14:textId="77777777" w:rsidR="00E0076D" w:rsidRDefault="00000000" w:rsidP="000551B8">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65.64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4.53</w:t>
      </w:r>
      <w:r>
        <w:rPr>
          <w:rFonts w:ascii="仿宋_GB2312" w:eastAsia="仿宋_GB2312" w:hint="eastAsia"/>
          <w:sz w:val="32"/>
          <w:szCs w:val="32"/>
        </w:rPr>
        <w:t>万元，本年财政拨款收入</w:t>
      </w:r>
      <w:r>
        <w:rPr>
          <w:rFonts w:ascii="仿宋_GB2312" w:eastAsia="仿宋_GB2312" w:hint="eastAsia"/>
          <w:sz w:val="32"/>
          <w:szCs w:val="32"/>
          <w:lang w:val="zh-CN"/>
        </w:rPr>
        <w:t>61.11</w:t>
      </w:r>
      <w:r>
        <w:rPr>
          <w:rFonts w:ascii="仿宋_GB2312" w:eastAsia="仿宋_GB2312" w:hint="eastAsia"/>
          <w:sz w:val="32"/>
          <w:szCs w:val="32"/>
        </w:rPr>
        <w:t>万元。财政拨款支出总计</w:t>
      </w:r>
      <w:r>
        <w:rPr>
          <w:rFonts w:ascii="仿宋_GB2312" w:eastAsia="仿宋_GB2312" w:hint="eastAsia"/>
          <w:sz w:val="32"/>
          <w:szCs w:val="32"/>
          <w:lang w:val="zh-CN"/>
        </w:rPr>
        <w:t>65.64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6.19</w:t>
      </w:r>
      <w:r>
        <w:rPr>
          <w:rFonts w:ascii="仿宋_GB2312" w:eastAsia="仿宋_GB2312" w:hint="eastAsia"/>
          <w:sz w:val="32"/>
          <w:szCs w:val="32"/>
        </w:rPr>
        <w:t>万元，本年财政拨款支出</w:t>
      </w:r>
      <w:r>
        <w:rPr>
          <w:rFonts w:ascii="仿宋_GB2312" w:eastAsia="仿宋_GB2312" w:hint="eastAsia"/>
          <w:sz w:val="32"/>
          <w:szCs w:val="32"/>
          <w:lang w:val="zh-CN"/>
        </w:rPr>
        <w:t>59.45</w:t>
      </w:r>
      <w:r>
        <w:rPr>
          <w:rFonts w:ascii="仿宋_GB2312" w:eastAsia="仿宋_GB2312" w:hint="eastAsia"/>
          <w:sz w:val="32"/>
          <w:szCs w:val="32"/>
        </w:rPr>
        <w:t>万元。</w:t>
      </w:r>
    </w:p>
    <w:p w14:paraId="1A09C70B" w14:textId="16F0A17F" w:rsidR="00E0076D" w:rsidRDefault="00000000" w:rsidP="000551B8">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减少7.70万元</w:t>
      </w:r>
      <w:r>
        <w:rPr>
          <w:rFonts w:ascii="仿宋_GB2312" w:eastAsia="仿宋_GB2312" w:hint="eastAsia"/>
          <w:sz w:val="32"/>
          <w:szCs w:val="32"/>
        </w:rPr>
        <w:t>，下降10.50%,主要原因是：</w:t>
      </w:r>
      <w:r w:rsidR="005B0522">
        <w:rPr>
          <w:rFonts w:ascii="仿宋_GB2312" w:eastAsia="仿宋_GB2312" w:hint="eastAsia"/>
          <w:sz w:val="32"/>
          <w:szCs w:val="32"/>
        </w:rPr>
        <w:t>单位本年人员减少，相应人员工资、津贴补贴、奖金等人员经费减少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52.50</w:t>
      </w:r>
      <w:r>
        <w:rPr>
          <w:rFonts w:ascii="仿宋_GB2312" w:eastAsia="仿宋_GB2312" w:hint="eastAsia"/>
          <w:sz w:val="32"/>
          <w:szCs w:val="32"/>
        </w:rPr>
        <w:t>万元，决算数</w:t>
      </w:r>
      <w:r>
        <w:rPr>
          <w:rFonts w:ascii="仿宋_GB2312" w:eastAsia="仿宋_GB2312" w:hint="eastAsia"/>
          <w:sz w:val="32"/>
          <w:szCs w:val="32"/>
          <w:lang w:val="zh-CN"/>
        </w:rPr>
        <w:t>65.64</w:t>
      </w:r>
      <w:r>
        <w:rPr>
          <w:rFonts w:ascii="仿宋_GB2312" w:eastAsia="仿宋_GB2312" w:hint="eastAsia"/>
          <w:sz w:val="32"/>
          <w:szCs w:val="32"/>
        </w:rPr>
        <w:t>万元，预决算差异率25.03%，主要原因是：</w:t>
      </w:r>
      <w:r w:rsidR="005B0522">
        <w:rPr>
          <w:rFonts w:ascii="仿宋_GB2312" w:eastAsia="仿宋_GB2312" w:hint="eastAsia"/>
          <w:sz w:val="32"/>
          <w:szCs w:val="32"/>
        </w:rPr>
        <w:t>单位本年</w:t>
      </w:r>
      <w:r w:rsidR="00185690">
        <w:rPr>
          <w:rFonts w:ascii="仿宋_GB2312" w:eastAsia="仿宋_GB2312" w:hint="eastAsia"/>
          <w:sz w:val="32"/>
          <w:szCs w:val="32"/>
        </w:rPr>
        <w:t>车辆经费及委托业务费</w:t>
      </w:r>
      <w:proofErr w:type="gramStart"/>
      <w:r w:rsidR="005B0522">
        <w:rPr>
          <w:rFonts w:ascii="仿宋_GB2312" w:eastAsia="仿宋_GB2312" w:hint="eastAsia"/>
          <w:sz w:val="32"/>
          <w:szCs w:val="32"/>
        </w:rPr>
        <w:t>较预算</w:t>
      </w:r>
      <w:proofErr w:type="gramEnd"/>
      <w:r w:rsidR="005B0522">
        <w:rPr>
          <w:rFonts w:ascii="仿宋_GB2312" w:eastAsia="仿宋_GB2312" w:hint="eastAsia"/>
          <w:sz w:val="32"/>
          <w:szCs w:val="32"/>
        </w:rPr>
        <w:t>增加</w:t>
      </w:r>
      <w:r>
        <w:rPr>
          <w:rFonts w:ascii="仿宋_GB2312" w:eastAsia="仿宋_GB2312" w:hint="eastAsia"/>
          <w:sz w:val="32"/>
          <w:szCs w:val="32"/>
        </w:rPr>
        <w:t>。</w:t>
      </w:r>
    </w:p>
    <w:p w14:paraId="0425B87B" w14:textId="77777777" w:rsidR="00E0076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623051A" w14:textId="77777777" w:rsidR="00E0076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88775AF" w14:textId="0C123607" w:rsidR="00E0076D" w:rsidRDefault="00000000" w:rsidP="000551B8">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2023年度一般公共预算财政拨款支出59.45万元，占本年支出合计的</w:t>
      </w:r>
      <w:r>
        <w:rPr>
          <w:rFonts w:ascii="仿宋_GB2312" w:eastAsia="仿宋_GB2312" w:hint="eastAsia"/>
          <w:sz w:val="32"/>
          <w:szCs w:val="32"/>
          <w:lang w:val="zh-CN"/>
        </w:rPr>
        <w:t>97.62%</w:t>
      </w:r>
      <w:r>
        <w:rPr>
          <w:rFonts w:ascii="仿宋_GB2312" w:eastAsia="仿宋_GB2312" w:hint="eastAsia"/>
          <w:sz w:val="32"/>
          <w:szCs w:val="32"/>
        </w:rPr>
        <w:t>。与上年相比，</w:t>
      </w:r>
      <w:r>
        <w:rPr>
          <w:rFonts w:ascii="仿宋_GB2312" w:eastAsia="仿宋_GB2312" w:hint="eastAsia"/>
          <w:sz w:val="32"/>
          <w:szCs w:val="32"/>
          <w:lang w:val="zh-CN"/>
        </w:rPr>
        <w:t>减少9.36万元</w:t>
      </w:r>
      <w:r>
        <w:rPr>
          <w:rFonts w:ascii="仿宋_GB2312" w:eastAsia="仿宋_GB2312" w:hint="eastAsia"/>
          <w:sz w:val="32"/>
          <w:szCs w:val="32"/>
        </w:rPr>
        <w:t>，下降13.60%,主要原因是：</w:t>
      </w:r>
      <w:r w:rsidR="005B0522">
        <w:rPr>
          <w:rFonts w:ascii="仿宋_GB2312" w:eastAsia="仿宋_GB2312" w:hint="eastAsia"/>
          <w:sz w:val="32"/>
          <w:szCs w:val="32"/>
        </w:rPr>
        <w:t>单位本年人员减少，相应人员工资、津贴补贴、奖金等人员经费减少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52.50</w:t>
      </w:r>
      <w:r>
        <w:rPr>
          <w:rFonts w:ascii="仿宋_GB2312" w:eastAsia="仿宋_GB2312" w:hint="eastAsia"/>
          <w:sz w:val="32"/>
          <w:szCs w:val="32"/>
        </w:rPr>
        <w:t>万元，决算数</w:t>
      </w:r>
      <w:r>
        <w:rPr>
          <w:rFonts w:ascii="仿宋_GB2312" w:eastAsia="仿宋_GB2312" w:hint="eastAsia"/>
          <w:sz w:val="32"/>
          <w:szCs w:val="32"/>
          <w:lang w:val="zh-CN"/>
        </w:rPr>
        <w:t>59.45</w:t>
      </w:r>
      <w:r>
        <w:rPr>
          <w:rFonts w:ascii="仿宋_GB2312" w:eastAsia="仿宋_GB2312" w:hint="eastAsia"/>
          <w:sz w:val="32"/>
          <w:szCs w:val="32"/>
        </w:rPr>
        <w:t>万元，预决算差异率</w:t>
      </w:r>
      <w:r>
        <w:rPr>
          <w:rFonts w:ascii="仿宋_GB2312" w:eastAsia="仿宋_GB2312" w:hint="eastAsia"/>
          <w:sz w:val="32"/>
          <w:szCs w:val="32"/>
          <w:lang w:val="zh-CN"/>
        </w:rPr>
        <w:t>13.24%</w:t>
      </w:r>
      <w:r>
        <w:rPr>
          <w:rFonts w:ascii="仿宋_GB2312" w:eastAsia="仿宋_GB2312" w:hint="eastAsia"/>
          <w:sz w:val="32"/>
          <w:szCs w:val="32"/>
        </w:rPr>
        <w:t>，主要原因是：</w:t>
      </w:r>
      <w:r w:rsidR="005B0522">
        <w:rPr>
          <w:rFonts w:ascii="仿宋_GB2312" w:eastAsia="仿宋_GB2312" w:hint="eastAsia"/>
          <w:sz w:val="32"/>
          <w:szCs w:val="32"/>
        </w:rPr>
        <w:t>单位本年车辆经费及委托业务费</w:t>
      </w:r>
      <w:proofErr w:type="gramStart"/>
      <w:r w:rsidR="005B0522">
        <w:rPr>
          <w:rFonts w:ascii="仿宋_GB2312" w:eastAsia="仿宋_GB2312" w:hint="eastAsia"/>
          <w:sz w:val="32"/>
          <w:szCs w:val="32"/>
        </w:rPr>
        <w:t>较预算</w:t>
      </w:r>
      <w:proofErr w:type="gramEnd"/>
      <w:r w:rsidR="005B0522">
        <w:rPr>
          <w:rFonts w:ascii="仿宋_GB2312" w:eastAsia="仿宋_GB2312" w:hint="eastAsia"/>
          <w:sz w:val="32"/>
          <w:szCs w:val="32"/>
        </w:rPr>
        <w:t>增加</w:t>
      </w:r>
      <w:r>
        <w:rPr>
          <w:rFonts w:ascii="仿宋_GB2312" w:eastAsia="仿宋_GB2312" w:hint="eastAsia"/>
          <w:sz w:val="32"/>
          <w:szCs w:val="32"/>
        </w:rPr>
        <w:t>。</w:t>
      </w:r>
    </w:p>
    <w:p w14:paraId="7FBAA019" w14:textId="77777777" w:rsidR="00E0076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D3600A1" w14:textId="66E83402" w:rsidR="00E0076D" w:rsidRDefault="00000000" w:rsidP="00940F4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59.45</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940F4D">
        <w:rPr>
          <w:rFonts w:ascii="仿宋_GB2312" w:eastAsia="仿宋_GB2312" w:hint="eastAsia"/>
          <w:kern w:val="2"/>
          <w:sz w:val="32"/>
          <w:szCs w:val="32"/>
          <w:lang w:val="zh-CN"/>
        </w:rPr>
        <w:t>。</w:t>
      </w:r>
    </w:p>
    <w:p w14:paraId="12CA8D2E" w14:textId="77777777" w:rsidR="00E0076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F96E6B0" w14:textId="1764BD2A" w:rsidR="00E007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1.社会保障和就业支出（类）红十字事业（款）行政运</w:t>
      </w:r>
      <w:r>
        <w:rPr>
          <w:rFonts w:ascii="仿宋_GB2312" w:eastAsia="仿宋_GB2312" w:hAnsi="仿宋_GB2312" w:cs="仿宋_GB2312" w:hint="eastAsia"/>
          <w:sz w:val="32"/>
          <w:szCs w:val="32"/>
        </w:rPr>
        <w:lastRenderedPageBreak/>
        <w:t>行（项）:支出决算数为54.55万元，比上年决算减少10.22万元，下降15.78%，主要原因是：</w:t>
      </w:r>
      <w:r w:rsidR="003F295B">
        <w:rPr>
          <w:rFonts w:ascii="仿宋_GB2312" w:eastAsia="仿宋_GB2312" w:hint="eastAsia"/>
          <w:sz w:val="32"/>
          <w:szCs w:val="32"/>
        </w:rPr>
        <w:t>单位本年</w:t>
      </w:r>
      <w:r w:rsidR="005B0522">
        <w:rPr>
          <w:rFonts w:ascii="仿宋_GB2312" w:eastAsia="仿宋_GB2312" w:hint="eastAsia"/>
          <w:sz w:val="32"/>
          <w:szCs w:val="32"/>
        </w:rPr>
        <w:t>人员减少</w:t>
      </w:r>
      <w:r w:rsidR="003F295B">
        <w:rPr>
          <w:rFonts w:ascii="仿宋_GB2312" w:eastAsia="仿宋_GB2312" w:hint="eastAsia"/>
          <w:sz w:val="32"/>
          <w:szCs w:val="32"/>
        </w:rPr>
        <w:t>，相应人员工资、津贴补贴、奖金等人员经费减少</w:t>
      </w:r>
      <w:r>
        <w:rPr>
          <w:rFonts w:ascii="仿宋_GB2312" w:eastAsia="仿宋_GB2312" w:hAnsi="仿宋_GB2312" w:cs="仿宋_GB2312" w:hint="eastAsia"/>
          <w:sz w:val="32"/>
          <w:szCs w:val="32"/>
          <w:lang w:val="zh-CN"/>
        </w:rPr>
        <w:t>。</w:t>
      </w:r>
    </w:p>
    <w:p w14:paraId="5B1CEAFE" w14:textId="287CF4D4" w:rsidR="00E007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2.社会保障和就业支出（类）行政事业单位养老支出（款）机关事业单位基本养老保险缴费支出（项）:支出决算数为4.90万元，比上年决算增加0.87万元，增长21.59%，主要原因是：</w:t>
      </w:r>
      <w:r w:rsidR="000551B8" w:rsidRPr="000551B8">
        <w:rPr>
          <w:rFonts w:ascii="仿宋_GB2312" w:eastAsia="仿宋_GB2312" w:hAnsi="仿宋_GB2312" w:cs="仿宋_GB2312" w:hint="eastAsia"/>
          <w:sz w:val="32"/>
          <w:szCs w:val="32"/>
        </w:rPr>
        <w:t>单位本年社保缴费基数上调，相应人员养老保险缴费增加</w:t>
      </w:r>
      <w:r>
        <w:rPr>
          <w:rFonts w:ascii="仿宋_GB2312" w:eastAsia="仿宋_GB2312" w:hAnsi="仿宋_GB2312" w:cs="仿宋_GB2312" w:hint="eastAsia"/>
          <w:sz w:val="32"/>
          <w:szCs w:val="32"/>
          <w:lang w:val="zh-CN"/>
        </w:rPr>
        <w:t>。</w:t>
      </w:r>
    </w:p>
    <w:p w14:paraId="7F6FF241" w14:textId="77777777" w:rsidR="00E0076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4AD9B9B" w14:textId="6CD3EF69" w:rsidR="00E0076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59.45万元，其中：人员经费53.70万元，包括：基本工资、津贴补贴、奖金、机关事业单位基本养老保险缴费、职工基本医疗保险缴费、公务员医疗补助缴费、其他社会保障缴费、住房公积金、奖励金。</w:t>
      </w:r>
    </w:p>
    <w:p w14:paraId="4A2C30CB" w14:textId="217050AE" w:rsidR="00E0076D" w:rsidRDefault="00000000" w:rsidP="00940F4D">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公用经费5.74万元，包括：办公费、印刷费、维修（护）费、委托业务费、工会经费、福利费、公务用车运行维护费、其他商品和服务支出、办公设备购置</w:t>
      </w:r>
      <w:r w:rsidRPr="00940F4D">
        <w:rPr>
          <w:rFonts w:ascii="仿宋_GB2312" w:eastAsia="仿宋_GB2312" w:hint="eastAsia"/>
          <w:sz w:val="32"/>
          <w:szCs w:val="32"/>
        </w:rPr>
        <w:t>。</w:t>
      </w:r>
    </w:p>
    <w:p w14:paraId="1C58B9A2" w14:textId="77777777" w:rsidR="00E0076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2D6462F" w14:textId="194925B0" w:rsidR="00E007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“三公”经费支出1.50万元，</w:t>
      </w:r>
      <w:r>
        <w:rPr>
          <w:rFonts w:ascii="仿宋_GB2312" w:eastAsia="仿宋_GB2312" w:hint="eastAsia"/>
          <w:sz w:val="32"/>
          <w:szCs w:val="32"/>
        </w:rPr>
        <w:t>比上年</w:t>
      </w:r>
      <w:r>
        <w:rPr>
          <w:rFonts w:ascii="仿宋_GB2312" w:eastAsia="仿宋_GB2312" w:hint="eastAsia"/>
          <w:sz w:val="32"/>
          <w:szCs w:val="32"/>
          <w:lang w:val="zh-CN"/>
        </w:rPr>
        <w:t>增加1.50万元，</w:t>
      </w:r>
      <w:r>
        <w:rPr>
          <w:rFonts w:ascii="仿宋_GB2312" w:eastAsia="仿宋_GB2312" w:hint="eastAsia"/>
          <w:sz w:val="32"/>
          <w:szCs w:val="32"/>
        </w:rPr>
        <w:t>增长100.00%,</w:t>
      </w:r>
      <w:r>
        <w:rPr>
          <w:rFonts w:ascii="仿宋_GB2312" w:eastAsia="仿宋_GB2312" w:hint="eastAsia"/>
          <w:sz w:val="32"/>
          <w:szCs w:val="32"/>
          <w:lang w:val="zh-CN"/>
        </w:rPr>
        <w:t>主要原因是：</w:t>
      </w:r>
      <w:r w:rsidR="00940F4D" w:rsidRPr="00940F4D">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lastRenderedPageBreak/>
        <w:t>增长0.00%,</w:t>
      </w:r>
      <w:r>
        <w:rPr>
          <w:rFonts w:ascii="仿宋_GB2312" w:eastAsia="仿宋_GB2312" w:hint="eastAsia"/>
          <w:sz w:val="32"/>
          <w:szCs w:val="32"/>
          <w:lang w:val="zh-CN"/>
        </w:rPr>
        <w:t>主要原因是：</w:t>
      </w:r>
      <w:r w:rsidR="00940F4D" w:rsidRPr="00940F4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；公务用车购置及运行维护费支出1.50万元，占100.00%，比上年增加1.50万元，</w:t>
      </w:r>
      <w:r>
        <w:rPr>
          <w:rFonts w:ascii="仿宋_GB2312" w:eastAsia="仿宋_GB2312" w:hint="eastAsia"/>
          <w:sz w:val="32"/>
          <w:szCs w:val="32"/>
        </w:rPr>
        <w:t>增长100.00%,</w:t>
      </w:r>
      <w:r>
        <w:rPr>
          <w:rFonts w:ascii="仿宋_GB2312" w:eastAsia="仿宋_GB2312" w:hint="eastAsia"/>
          <w:sz w:val="32"/>
          <w:szCs w:val="32"/>
          <w:lang w:val="zh-CN"/>
        </w:rPr>
        <w:t>主要原因是：</w:t>
      </w:r>
      <w:r w:rsidR="00940F4D" w:rsidRPr="00940F4D">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40F4D" w:rsidRPr="00940F4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14F33BE" w14:textId="77777777" w:rsidR="00E007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680E27B" w14:textId="348DC397" w:rsidR="00E007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940F4D" w:rsidRPr="00940F4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97D5615" w14:textId="229A673C" w:rsidR="00E0076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公务用车购置及运行维护费1.50万元，其中：公务用车购置费0.00万元，公务用车运行维护费1.50万元。公务用车运行维护费开支内容包括</w:t>
      </w:r>
      <w:r w:rsidR="00940F4D" w:rsidRPr="00940F4D">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40F4D" w:rsidRPr="00940F4D">
        <w:rPr>
          <w:rFonts w:ascii="仿宋_GB2312" w:eastAsia="仿宋_GB2312" w:hint="eastAsia"/>
          <w:sz w:val="32"/>
          <w:szCs w:val="32"/>
          <w:lang w:val="zh-CN"/>
        </w:rPr>
        <w:t>公务用车保有量为其他单位借调车辆，车辆经费由我单位承担，所以公务用车保有量大于国有资产占用情况表中固定资产车辆</w:t>
      </w:r>
      <w:r>
        <w:rPr>
          <w:rFonts w:ascii="仿宋_GB2312" w:eastAsia="仿宋_GB2312" w:hint="eastAsia"/>
          <w:sz w:val="32"/>
          <w:szCs w:val="32"/>
          <w:lang w:val="zh-CN"/>
        </w:rPr>
        <w:t>。</w:t>
      </w:r>
    </w:p>
    <w:p w14:paraId="085C55D3" w14:textId="0192AF58" w:rsidR="00E007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940F4D" w:rsidRPr="00940F4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9552C3C" w14:textId="2F2BCB9E" w:rsidR="00E007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预算数1.50万元，决算数1.50万元，预决算差异率0.00%，主</w:t>
      </w:r>
      <w:r>
        <w:rPr>
          <w:rFonts w:ascii="仿宋_GB2312" w:eastAsia="仿宋_GB2312" w:hint="eastAsia"/>
          <w:sz w:val="32"/>
          <w:szCs w:val="32"/>
          <w:lang w:val="zh-CN"/>
        </w:rPr>
        <w:lastRenderedPageBreak/>
        <w:t>要原因是：</w:t>
      </w:r>
      <w:r w:rsidR="00940F4D" w:rsidRPr="00940F4D">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940F4D" w:rsidRPr="00940F4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40F4D" w:rsidRPr="00940F4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预算数1.50万元，决算数1.50万元，预决算差异率0.00%，主要原因是：</w:t>
      </w:r>
      <w:r w:rsidR="00940F4D" w:rsidRPr="00940F4D">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40F4D" w:rsidRPr="00940F4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38ED68F" w14:textId="77777777" w:rsidR="00E0076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58F3098" w14:textId="77777777" w:rsidR="00E0076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C56B153" w14:textId="77777777" w:rsidR="00E0076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1D71864" w14:textId="77777777" w:rsidR="00E0076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42347C6" w14:textId="77777777" w:rsidR="00E0076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8856260" w14:textId="77777777" w:rsidR="00E0076D"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9C09CDB" w14:textId="686E33F7" w:rsidR="00E0076D" w:rsidRPr="00940F4D" w:rsidRDefault="00000000" w:rsidP="00940F4D">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乌鲁木齐市米东区红十字会（行政单位和参照公务员法管理事业单位）机关运行经费支出5.74万元，</w:t>
      </w:r>
      <w:r>
        <w:rPr>
          <w:rFonts w:ascii="仿宋_GB2312" w:eastAsia="仿宋_GB2312" w:hAnsi="仿宋_GB2312" w:cs="仿宋_GB2312" w:hint="eastAsia"/>
          <w:sz w:val="32"/>
          <w:szCs w:val="32"/>
          <w:lang w:val="zh-CN"/>
        </w:rPr>
        <w:t>比</w:t>
      </w:r>
      <w:r>
        <w:rPr>
          <w:rFonts w:ascii="仿宋_GB2312" w:eastAsia="仿宋_GB2312" w:hAnsi="仿宋_GB2312" w:cs="仿宋_GB2312" w:hint="eastAsia"/>
          <w:sz w:val="32"/>
          <w:szCs w:val="32"/>
          <w:lang w:val="zh-CN"/>
        </w:rPr>
        <w:lastRenderedPageBreak/>
        <w:t>上年增加0.91万元，增长18.84%，主要原因是：</w:t>
      </w:r>
      <w:r w:rsidR="00940F4D">
        <w:rPr>
          <w:rFonts w:ascii="仿宋_GB2312" w:eastAsia="仿宋_GB2312" w:hAnsi="仿宋_GB2312" w:cs="仿宋_GB2312" w:hint="eastAsia"/>
          <w:sz w:val="32"/>
          <w:szCs w:val="32"/>
          <w:lang w:val="zh-CN"/>
        </w:rPr>
        <w:t>单位本年</w:t>
      </w:r>
      <w:r w:rsidR="00940F4D">
        <w:rPr>
          <w:rFonts w:ascii="仿宋_GB2312" w:eastAsia="仿宋_GB2312" w:hint="eastAsia"/>
          <w:sz w:val="32"/>
          <w:szCs w:val="32"/>
        </w:rPr>
        <w:t>办公费、委托业务费、公务用车运行维护费较上年增加</w:t>
      </w:r>
      <w:r>
        <w:rPr>
          <w:rFonts w:ascii="仿宋_GB2312" w:eastAsia="仿宋_GB2312" w:hAnsi="仿宋_GB2312" w:cs="仿宋_GB2312" w:hint="eastAsia"/>
          <w:sz w:val="32"/>
          <w:szCs w:val="32"/>
          <w:lang w:val="zh-CN"/>
        </w:rPr>
        <w:t>。</w:t>
      </w:r>
    </w:p>
    <w:p w14:paraId="5D4E5719" w14:textId="77777777" w:rsidR="00E0076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170363F" w14:textId="77777777" w:rsidR="00E0076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2023年度政府采购支出总额3.71万元，其中：政府采购货物支出3.71万元、政府采购工程支出0.00万元、政府采购服务支出0.00万元。</w:t>
      </w:r>
    </w:p>
    <w:p w14:paraId="68DDD265" w14:textId="77777777" w:rsidR="00E0076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授予中小企业合同金额3.71万元，占政府采购支出总额的100.00%，其中：授予小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合同金额3.71万元，占政府采购支出总额的100.00%</w:t>
      </w:r>
      <w:r>
        <w:rPr>
          <w:rFonts w:ascii="仿宋_GB2312" w:eastAsia="仿宋_GB2312" w:hAnsi="仿宋_GB2312" w:cs="仿宋_GB2312" w:hint="eastAsia"/>
          <w:sz w:val="32"/>
          <w:szCs w:val="32"/>
        </w:rPr>
        <w:t>。</w:t>
      </w:r>
    </w:p>
    <w:p w14:paraId="20DD5FC9" w14:textId="77777777" w:rsidR="00E0076D" w:rsidRPr="00940F4D" w:rsidRDefault="00000000">
      <w:pPr>
        <w:ind w:firstLineChars="200" w:firstLine="640"/>
        <w:jc w:val="left"/>
        <w:rPr>
          <w:rFonts w:eastAsia="黑体"/>
          <w:sz w:val="32"/>
          <w:szCs w:val="30"/>
          <w:lang w:val="zh-CN"/>
        </w:rPr>
      </w:pPr>
      <w:bookmarkStart w:id="26" w:name="_Toc4591"/>
      <w:bookmarkStart w:id="27" w:name="_Toc8391"/>
      <w:r w:rsidRPr="00940F4D">
        <w:rPr>
          <w:rFonts w:eastAsia="黑体" w:hint="eastAsia"/>
          <w:sz w:val="32"/>
          <w:szCs w:val="30"/>
          <w:lang w:val="zh-CN"/>
        </w:rPr>
        <w:t>（三）国有资产占用情况说明</w:t>
      </w:r>
      <w:bookmarkEnd w:id="26"/>
      <w:bookmarkEnd w:id="27"/>
    </w:p>
    <w:p w14:paraId="67B0557E" w14:textId="2C5342A7" w:rsidR="00E0076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20.59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940F4D">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2CCBACE" w14:textId="77777777" w:rsidR="00E0076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451404F" w14:textId="50A6601A" w:rsidR="00940F4D" w:rsidRPr="00940F4D" w:rsidRDefault="00000000" w:rsidP="003F295B">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40F4D" w:rsidRPr="00940F4D">
        <w:rPr>
          <w:rFonts w:ascii="仿宋_GB2312" w:eastAsia="仿宋_GB2312"/>
          <w:sz w:val="32"/>
          <w:szCs w:val="32"/>
        </w:rPr>
        <w:t>67.94</w:t>
      </w:r>
      <w:r>
        <w:rPr>
          <w:rFonts w:ascii="仿宋_GB2312" w:eastAsia="仿宋_GB2312" w:hint="eastAsia"/>
          <w:sz w:val="32"/>
          <w:szCs w:val="32"/>
        </w:rPr>
        <w:t>万元，实际执行总额</w:t>
      </w:r>
      <w:r w:rsidR="00940F4D" w:rsidRPr="00940F4D">
        <w:rPr>
          <w:rFonts w:ascii="仿宋_GB2312" w:eastAsia="仿宋_GB2312"/>
          <w:sz w:val="32"/>
          <w:szCs w:val="32"/>
        </w:rPr>
        <w:t>60.90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940F4D">
        <w:rPr>
          <w:rFonts w:ascii="仿宋_GB2312" w:eastAsia="仿宋_GB2312" w:hint="eastAsia"/>
          <w:sz w:val="32"/>
          <w:szCs w:val="32"/>
        </w:rPr>
        <w:t>0</w:t>
      </w:r>
      <w:r>
        <w:rPr>
          <w:rFonts w:ascii="仿宋_GB2312" w:eastAsia="仿宋_GB2312" w:hint="eastAsia"/>
          <w:sz w:val="32"/>
          <w:szCs w:val="32"/>
        </w:rPr>
        <w:t>个，全年预算数</w:t>
      </w:r>
      <w:r w:rsidR="00940F4D">
        <w:rPr>
          <w:rFonts w:ascii="仿宋_GB2312" w:eastAsia="仿宋_GB2312" w:hint="eastAsia"/>
          <w:sz w:val="32"/>
          <w:szCs w:val="32"/>
        </w:rPr>
        <w:t>0.00</w:t>
      </w:r>
      <w:r>
        <w:rPr>
          <w:rFonts w:ascii="仿宋_GB2312" w:eastAsia="仿宋_GB2312" w:hint="eastAsia"/>
          <w:sz w:val="32"/>
          <w:szCs w:val="32"/>
        </w:rPr>
        <w:t>万元，全年执行数</w:t>
      </w:r>
      <w:r w:rsidR="00940F4D">
        <w:rPr>
          <w:rFonts w:ascii="仿宋_GB2312" w:eastAsia="仿宋_GB2312" w:hint="eastAsia"/>
          <w:sz w:val="32"/>
          <w:szCs w:val="32"/>
        </w:rPr>
        <w:t>0.00</w:t>
      </w:r>
      <w:r>
        <w:rPr>
          <w:rFonts w:ascii="仿宋_GB2312" w:eastAsia="仿宋_GB2312" w:hint="eastAsia"/>
          <w:sz w:val="32"/>
          <w:szCs w:val="32"/>
        </w:rPr>
        <w:t>万元。预算绩效管理取得的</w:t>
      </w:r>
      <w:r>
        <w:rPr>
          <w:rFonts w:ascii="仿宋_GB2312" w:eastAsia="仿宋_GB2312" w:hint="eastAsia"/>
          <w:sz w:val="32"/>
          <w:szCs w:val="32"/>
        </w:rPr>
        <w:lastRenderedPageBreak/>
        <w:t>成效：</w:t>
      </w:r>
      <w:r w:rsidR="003F295B">
        <w:rPr>
          <w:rFonts w:ascii="仿宋_GB2312" w:eastAsia="仿宋_GB2312" w:hint="eastAsia"/>
          <w:sz w:val="32"/>
          <w:szCs w:val="32"/>
        </w:rPr>
        <w:t>一是</w:t>
      </w:r>
      <w:r w:rsidR="003F295B">
        <w:rPr>
          <w:rFonts w:ascii="仿宋_GB2312" w:eastAsia="仿宋_GB2312" w:hAnsi="仿宋_GB2312" w:hint="eastAsia"/>
          <w:kern w:val="0"/>
          <w:sz w:val="32"/>
        </w:rPr>
        <w:t>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ascii="仿宋_GB2312" w:eastAsia="仿宋_GB2312" w:hint="eastAsia"/>
          <w:sz w:val="32"/>
          <w:szCs w:val="32"/>
        </w:rPr>
        <w:t>。发现的问题及原因：</w:t>
      </w:r>
      <w:r w:rsidR="003F295B">
        <w:rPr>
          <w:rFonts w:ascii="仿宋_GB2312" w:eastAsia="仿宋_GB2312" w:hint="eastAsia"/>
          <w:sz w:val="32"/>
          <w:szCs w:val="32"/>
        </w:rPr>
        <w:t>一是</w:t>
      </w:r>
      <w:r w:rsidR="003F295B">
        <w:rPr>
          <w:rFonts w:ascii="仿宋_GB2312" w:eastAsia="仿宋_GB2312" w:hAnsi="宋体" w:hint="eastAsia"/>
          <w:bCs/>
          <w:sz w:val="32"/>
          <w:szCs w:val="32"/>
        </w:rPr>
        <w:t>单位人员少，</w:t>
      </w:r>
      <w:proofErr w:type="gramStart"/>
      <w:r w:rsidR="003F295B">
        <w:rPr>
          <w:rFonts w:ascii="仿宋_GB2312" w:eastAsia="仿宋_GB2312" w:hAnsi="宋体" w:hint="eastAsia"/>
          <w:bCs/>
          <w:sz w:val="32"/>
          <w:szCs w:val="32"/>
        </w:rPr>
        <w:t>一</w:t>
      </w:r>
      <w:proofErr w:type="gramEnd"/>
      <w:r w:rsidR="003F295B">
        <w:rPr>
          <w:rFonts w:ascii="仿宋_GB2312" w:eastAsia="仿宋_GB2312" w:hAnsi="宋体" w:hint="eastAsia"/>
          <w:bCs/>
          <w:sz w:val="32"/>
          <w:szCs w:val="32"/>
        </w:rPr>
        <w:t>人身兼多种工作职责，个别工作分工不清晰，不能做到部门职责明确，导致部分工作的半年完成情况不佳</w:t>
      </w:r>
      <w:r w:rsidR="003F295B">
        <w:rPr>
          <w:rFonts w:ascii="仿宋_GB2312" w:eastAsia="仿宋_GB2312" w:hint="eastAsia"/>
          <w:sz w:val="32"/>
          <w:szCs w:val="32"/>
        </w:rPr>
        <w:t>；二是</w:t>
      </w:r>
      <w:r w:rsidR="003F295B">
        <w:rPr>
          <w:rFonts w:ascii="仿宋_GB2312" w:eastAsia="仿宋_GB2312" w:hAnsi="宋体" w:hint="eastAsia"/>
          <w:bCs/>
          <w:sz w:val="32"/>
          <w:szCs w:val="32"/>
        </w:rPr>
        <w:t>财务人员为非专业人员，对于部分专业工作无法进行专业的解读及操作，且随时有人员的流动，出现前后衔接不够，对于工作的开展不利</w:t>
      </w:r>
      <w:r w:rsidR="003F295B">
        <w:rPr>
          <w:rFonts w:ascii="仿宋_GB2312" w:eastAsia="仿宋_GB2312" w:hint="eastAsia"/>
          <w:sz w:val="32"/>
          <w:szCs w:val="32"/>
        </w:rPr>
        <w:t>；</w:t>
      </w:r>
      <w:r w:rsidR="003F295B">
        <w:rPr>
          <w:rFonts w:ascii="仿宋_GB2312" w:eastAsia="仿宋_GB2312" w:hAnsi="宋体" w:hint="eastAsia"/>
          <w:bCs/>
          <w:sz w:val="32"/>
          <w:szCs w:val="32"/>
        </w:rPr>
        <w:t>三是预算编制之合理性相对不足，主要表现在预算调整数较大，年度目标与长期规划衔接的紧密程度需要增强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3F295B">
        <w:rPr>
          <w:rFonts w:ascii="仿宋_GB2312" w:eastAsia="仿宋_GB2312" w:hint="eastAsia"/>
          <w:sz w:val="32"/>
          <w:szCs w:val="32"/>
        </w:rPr>
        <w:t>一是</w:t>
      </w:r>
      <w:r w:rsidR="003F295B">
        <w:rPr>
          <w:rFonts w:ascii="仿宋_GB2312" w:eastAsia="仿宋_GB2312" w:hAnsi="宋体" w:hint="eastAsia"/>
          <w:bCs/>
          <w:sz w:val="32"/>
          <w:szCs w:val="32"/>
        </w:rPr>
        <w:t>要加强对部门内部绩效评价人员的培训，提高工作人员指标设计和绩效评价的专业技能；</w:t>
      </w:r>
      <w:r w:rsidR="003F295B">
        <w:rPr>
          <w:rFonts w:ascii="仿宋_GB2312" w:eastAsia="仿宋_GB2312" w:hint="eastAsia"/>
          <w:sz w:val="32"/>
          <w:szCs w:val="32"/>
        </w:rPr>
        <w:t>二是</w:t>
      </w:r>
      <w:r w:rsidR="003F295B">
        <w:rPr>
          <w:rFonts w:ascii="仿宋_GB2312" w:eastAsia="仿宋_GB2312" w:hAnsi="宋体" w:hint="eastAsia"/>
          <w:bCs/>
          <w:sz w:val="32"/>
          <w:szCs w:val="32"/>
        </w:rPr>
        <w:t>提高部门整体支出绩效目标设定的合理性。在执行部门整体绩效管理工作时，要从全局出发，从部门的法定职能入手，围绕事业发展规划、政府重要战略等，以预算资金为主线，统筹考虑任务目标和大事要事清单，梳理集中反映部门履职效能、社会效应等效果的个性化、效益</w:t>
      </w:r>
      <w:r w:rsidR="003F295B">
        <w:rPr>
          <w:rFonts w:ascii="仿宋_GB2312" w:eastAsia="仿宋_GB2312" w:hAnsi="宋体" w:hint="eastAsia"/>
          <w:bCs/>
          <w:sz w:val="32"/>
          <w:szCs w:val="32"/>
        </w:rPr>
        <w:lastRenderedPageBreak/>
        <w:t>类绩效指标；三是重视部门整体支出绩效评价中的问题总结。其次，将结果进行公示，以促进部门间的相互竞争和部门外部的监督。利用绩效评价结果反向促进单位内部预算资金统筹安排和项目的执行，提高工作人员的工作效率，进而提高社会效益</w:t>
      </w:r>
      <w:r>
        <w:rPr>
          <w:rFonts w:ascii="仿宋_GB2312" w:eastAsia="仿宋_GB2312" w:hint="eastAsia"/>
          <w:sz w:val="32"/>
          <w:szCs w:val="32"/>
        </w:rPr>
        <w:t>。具体项目自评情况附绩效自评表及自评报告。</w:t>
      </w:r>
      <w:bookmarkStart w:id="30" w:name="_Hlk174962300"/>
    </w:p>
    <w:p w14:paraId="0C1CE4DA" w14:textId="6ECBB063" w:rsidR="00940F4D" w:rsidRPr="008A51CD" w:rsidRDefault="00940F4D" w:rsidP="00940F4D">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4B8443FB" w14:textId="77777777" w:rsidR="00940F4D" w:rsidRPr="008A51CD" w:rsidRDefault="00940F4D" w:rsidP="00940F4D">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940F4D" w:rsidRPr="008A51CD" w14:paraId="3E47375C" w14:textId="77777777" w:rsidTr="00940F4D">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0C449"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5E6DEA9" w14:textId="77777777" w:rsidR="00940F4D" w:rsidRDefault="00940F4D" w:rsidP="00633CE4">
            <w:pPr>
              <w:jc w:val="center"/>
            </w:pPr>
            <w:r>
              <w:rPr>
                <w:rFonts w:ascii="宋体" w:hAnsi="宋体"/>
                <w:sz w:val="18"/>
              </w:rPr>
              <w:t>米东区红十字会机关</w:t>
            </w:r>
          </w:p>
        </w:tc>
      </w:tr>
      <w:tr w:rsidR="00940F4D" w:rsidRPr="008A51CD" w14:paraId="60CC97BC" w14:textId="77777777" w:rsidTr="00940F4D">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38DA0"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7FD1EB8"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49072C0"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48F1DE5"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17AB4A1"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3B70678B"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2411E47"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7338160"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940F4D" w:rsidRPr="008A51CD" w14:paraId="3D5D76F4" w14:textId="77777777" w:rsidTr="00940F4D">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3E5FE23" w14:textId="77777777" w:rsidR="00940F4D" w:rsidRPr="008A51CD" w:rsidRDefault="00940F4D" w:rsidP="00633CE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9533B56"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9183C0B" w14:textId="77777777" w:rsidR="00940F4D" w:rsidRDefault="00940F4D" w:rsidP="00633CE4">
            <w:pPr>
              <w:jc w:val="center"/>
            </w:pPr>
            <w:r>
              <w:rPr>
                <w:rFonts w:ascii="宋体" w:hAnsi="宋体"/>
                <w:sz w:val="18"/>
              </w:rPr>
              <w:t>52.50</w:t>
            </w:r>
          </w:p>
        </w:tc>
        <w:tc>
          <w:tcPr>
            <w:tcW w:w="1134" w:type="dxa"/>
            <w:tcBorders>
              <w:top w:val="nil"/>
              <w:left w:val="nil"/>
              <w:bottom w:val="single" w:sz="4" w:space="0" w:color="auto"/>
              <w:right w:val="single" w:sz="4" w:space="0" w:color="auto"/>
            </w:tcBorders>
            <w:shd w:val="clear" w:color="auto" w:fill="auto"/>
            <w:vAlign w:val="center"/>
          </w:tcPr>
          <w:p w14:paraId="51C437C1" w14:textId="77777777" w:rsidR="00940F4D" w:rsidRDefault="00940F4D" w:rsidP="00633CE4">
            <w:pPr>
              <w:jc w:val="center"/>
            </w:pPr>
            <w:r>
              <w:rPr>
                <w:rFonts w:ascii="宋体" w:hAnsi="宋体"/>
                <w:sz w:val="18"/>
              </w:rPr>
              <w:t>67.94</w:t>
            </w:r>
          </w:p>
        </w:tc>
        <w:tc>
          <w:tcPr>
            <w:tcW w:w="2126" w:type="dxa"/>
            <w:tcBorders>
              <w:top w:val="nil"/>
              <w:left w:val="nil"/>
              <w:bottom w:val="single" w:sz="4" w:space="0" w:color="auto"/>
              <w:right w:val="single" w:sz="4" w:space="0" w:color="auto"/>
            </w:tcBorders>
            <w:shd w:val="clear" w:color="auto" w:fill="auto"/>
            <w:vAlign w:val="center"/>
          </w:tcPr>
          <w:p w14:paraId="6F9BC512" w14:textId="77777777" w:rsidR="00940F4D" w:rsidRDefault="00940F4D" w:rsidP="00633CE4">
            <w:pPr>
              <w:jc w:val="center"/>
            </w:pPr>
            <w:r>
              <w:rPr>
                <w:rFonts w:ascii="宋体" w:hAnsi="宋体"/>
                <w:sz w:val="18"/>
              </w:rPr>
              <w:t>60.90</w:t>
            </w:r>
          </w:p>
        </w:tc>
        <w:tc>
          <w:tcPr>
            <w:tcW w:w="1004" w:type="dxa"/>
            <w:tcBorders>
              <w:top w:val="nil"/>
              <w:left w:val="nil"/>
              <w:bottom w:val="single" w:sz="4" w:space="0" w:color="auto"/>
              <w:right w:val="single" w:sz="4" w:space="0" w:color="auto"/>
            </w:tcBorders>
            <w:shd w:val="clear" w:color="auto" w:fill="auto"/>
            <w:vAlign w:val="center"/>
          </w:tcPr>
          <w:p w14:paraId="45E43B33" w14:textId="77777777" w:rsidR="00940F4D" w:rsidRDefault="00940F4D" w:rsidP="00633CE4">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FBFF083" w14:textId="77777777" w:rsidR="00940F4D" w:rsidRDefault="00940F4D" w:rsidP="00633CE4">
            <w:pPr>
              <w:jc w:val="center"/>
            </w:pPr>
            <w:r>
              <w:rPr>
                <w:rFonts w:ascii="宋体" w:hAnsi="宋体"/>
                <w:sz w:val="18"/>
              </w:rPr>
              <w:t>89.64%</w:t>
            </w:r>
          </w:p>
        </w:tc>
        <w:tc>
          <w:tcPr>
            <w:tcW w:w="720" w:type="dxa"/>
            <w:tcBorders>
              <w:top w:val="nil"/>
              <w:left w:val="nil"/>
              <w:bottom w:val="single" w:sz="4" w:space="0" w:color="auto"/>
              <w:right w:val="single" w:sz="4" w:space="0" w:color="auto"/>
            </w:tcBorders>
            <w:shd w:val="clear" w:color="auto" w:fill="auto"/>
            <w:vAlign w:val="center"/>
          </w:tcPr>
          <w:p w14:paraId="617ABB63" w14:textId="77777777" w:rsidR="00940F4D" w:rsidRDefault="00940F4D" w:rsidP="00633CE4">
            <w:pPr>
              <w:jc w:val="center"/>
            </w:pPr>
            <w:r>
              <w:rPr>
                <w:rFonts w:ascii="宋体" w:hAnsi="宋体"/>
                <w:sz w:val="18"/>
              </w:rPr>
              <w:t>8.96</w:t>
            </w:r>
          </w:p>
        </w:tc>
      </w:tr>
      <w:tr w:rsidR="00940F4D" w:rsidRPr="008A51CD" w14:paraId="11AB4401" w14:textId="77777777" w:rsidTr="00940F4D">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5A93FF0" w14:textId="77777777" w:rsidR="00940F4D" w:rsidRPr="008A51CD" w:rsidRDefault="00940F4D" w:rsidP="00633CE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906B71A"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1AB1CE9" w14:textId="77777777" w:rsidR="00940F4D" w:rsidRDefault="00940F4D" w:rsidP="00633CE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C8106E2" w14:textId="77777777" w:rsidR="00940F4D" w:rsidRDefault="00940F4D" w:rsidP="00633CE4">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CF2100C" w14:textId="77777777" w:rsidR="00940F4D" w:rsidRDefault="00940F4D" w:rsidP="00633CE4">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D5E979D"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0EB5A98"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FFF5D19"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hint="eastAsia"/>
                <w:sz w:val="18"/>
                <w:szCs w:val="18"/>
              </w:rPr>
              <w:t>-</w:t>
            </w:r>
          </w:p>
        </w:tc>
      </w:tr>
      <w:tr w:rsidR="00940F4D" w:rsidRPr="008A51CD" w14:paraId="08A75102" w14:textId="77777777" w:rsidTr="00940F4D">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25C8E10" w14:textId="77777777" w:rsidR="00940F4D" w:rsidRPr="008A51CD" w:rsidRDefault="00940F4D" w:rsidP="00633CE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3C2E263"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673E36E" w14:textId="77777777" w:rsidR="00940F4D" w:rsidRDefault="00940F4D" w:rsidP="00633CE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6E8C947" w14:textId="77777777" w:rsidR="00940F4D" w:rsidRDefault="00940F4D" w:rsidP="00633CE4">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B7E8C3A" w14:textId="77777777" w:rsidR="00940F4D" w:rsidRDefault="00940F4D" w:rsidP="00633CE4">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0D641F9"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6ADAA14"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F6272B8"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hint="eastAsia"/>
                <w:sz w:val="18"/>
                <w:szCs w:val="18"/>
              </w:rPr>
              <w:t>-</w:t>
            </w:r>
          </w:p>
        </w:tc>
      </w:tr>
      <w:tr w:rsidR="00940F4D" w:rsidRPr="008A51CD" w14:paraId="6E948FD8" w14:textId="77777777" w:rsidTr="00940F4D">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DB7DD7" w14:textId="77777777" w:rsidR="00940F4D" w:rsidRPr="008A51CD" w:rsidRDefault="00940F4D" w:rsidP="00633CE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07758DB"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D98826E" w14:textId="77777777" w:rsidR="00940F4D" w:rsidRDefault="00940F4D" w:rsidP="00633CE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ED08AA0" w14:textId="77777777" w:rsidR="00940F4D" w:rsidRDefault="00940F4D" w:rsidP="00633CE4">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1632612" w14:textId="77777777" w:rsidR="00940F4D" w:rsidRDefault="00940F4D" w:rsidP="00633CE4">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3B84372"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F00747B"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F818D7E"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940F4D" w:rsidRPr="008A51CD" w14:paraId="011BE7E3" w14:textId="77777777" w:rsidTr="00940F4D">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5F4D53" w14:textId="77777777" w:rsidR="00940F4D" w:rsidRPr="008A51CD" w:rsidRDefault="00940F4D" w:rsidP="00633CE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7264CBB"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35A8B22" w14:textId="77777777" w:rsidR="00940F4D" w:rsidRDefault="00940F4D" w:rsidP="00633CE4">
            <w:pPr>
              <w:jc w:val="center"/>
            </w:pPr>
            <w:r>
              <w:rPr>
                <w:rFonts w:ascii="宋体" w:hAnsi="宋体"/>
                <w:sz w:val="18"/>
              </w:rPr>
              <w:t>52.50</w:t>
            </w:r>
          </w:p>
        </w:tc>
        <w:tc>
          <w:tcPr>
            <w:tcW w:w="1134" w:type="dxa"/>
            <w:tcBorders>
              <w:top w:val="nil"/>
              <w:left w:val="nil"/>
              <w:bottom w:val="single" w:sz="4" w:space="0" w:color="auto"/>
              <w:right w:val="single" w:sz="4" w:space="0" w:color="auto"/>
            </w:tcBorders>
            <w:shd w:val="clear" w:color="auto" w:fill="auto"/>
            <w:vAlign w:val="center"/>
          </w:tcPr>
          <w:p w14:paraId="03987218" w14:textId="77777777" w:rsidR="00940F4D" w:rsidRDefault="00940F4D" w:rsidP="00633CE4">
            <w:pPr>
              <w:jc w:val="center"/>
            </w:pPr>
            <w:r>
              <w:rPr>
                <w:rFonts w:ascii="宋体" w:hAnsi="宋体"/>
                <w:sz w:val="18"/>
              </w:rPr>
              <w:t>67.94</w:t>
            </w:r>
          </w:p>
        </w:tc>
        <w:tc>
          <w:tcPr>
            <w:tcW w:w="2126" w:type="dxa"/>
            <w:tcBorders>
              <w:top w:val="nil"/>
              <w:left w:val="nil"/>
              <w:bottom w:val="single" w:sz="4" w:space="0" w:color="auto"/>
              <w:right w:val="single" w:sz="4" w:space="0" w:color="auto"/>
            </w:tcBorders>
            <w:shd w:val="clear" w:color="auto" w:fill="auto"/>
            <w:vAlign w:val="center"/>
          </w:tcPr>
          <w:p w14:paraId="0A5DB4ED" w14:textId="77777777" w:rsidR="00940F4D" w:rsidRDefault="00940F4D" w:rsidP="00633CE4">
            <w:pPr>
              <w:jc w:val="center"/>
            </w:pPr>
            <w:r>
              <w:rPr>
                <w:rFonts w:ascii="宋体" w:hAnsi="宋体"/>
                <w:sz w:val="18"/>
              </w:rPr>
              <w:t>60.90</w:t>
            </w:r>
          </w:p>
        </w:tc>
        <w:tc>
          <w:tcPr>
            <w:tcW w:w="1004" w:type="dxa"/>
            <w:tcBorders>
              <w:top w:val="nil"/>
              <w:left w:val="nil"/>
              <w:bottom w:val="single" w:sz="4" w:space="0" w:color="auto"/>
              <w:right w:val="single" w:sz="4" w:space="0" w:color="auto"/>
            </w:tcBorders>
            <w:shd w:val="clear" w:color="auto" w:fill="auto"/>
            <w:vAlign w:val="center"/>
            <w:hideMark/>
          </w:tcPr>
          <w:p w14:paraId="47F29009"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F8C7BFE"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B7D8722"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940F4D" w:rsidRPr="008A51CD" w14:paraId="4CF16C4D" w14:textId="77777777" w:rsidTr="00940F4D">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9BB081" w14:textId="77777777" w:rsidR="00940F4D" w:rsidRPr="008A51CD" w:rsidRDefault="00940F4D" w:rsidP="00633CE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DCF11D1"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BEB52CF" w14:textId="77777777" w:rsidR="00940F4D" w:rsidRDefault="00940F4D" w:rsidP="00633CE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DD4A31F" w14:textId="77777777" w:rsidR="00940F4D" w:rsidRDefault="00940F4D" w:rsidP="00633CE4">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182A087" w14:textId="77777777" w:rsidR="00940F4D" w:rsidRDefault="00940F4D" w:rsidP="00633CE4">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B54FA5E"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61598C7"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592EB37" w14:textId="77777777" w:rsidR="00940F4D" w:rsidRPr="008A51CD" w:rsidRDefault="00940F4D" w:rsidP="00633CE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940F4D" w:rsidRPr="008A51CD" w14:paraId="2E22575A" w14:textId="77777777" w:rsidTr="00940F4D">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D4A67A"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D0394B9"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1D6D6775"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940F4D" w:rsidRPr="008A51CD" w14:paraId="06BAC756" w14:textId="77777777" w:rsidTr="00940F4D">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7DEB3D" w14:textId="77777777" w:rsidR="00940F4D" w:rsidRPr="008A51CD" w:rsidRDefault="00940F4D" w:rsidP="00633CE4">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7B6714E" w14:textId="77777777" w:rsidR="00940F4D" w:rsidRDefault="00940F4D" w:rsidP="00633CE4">
            <w:pPr>
              <w:jc w:val="left"/>
            </w:pPr>
            <w:r>
              <w:rPr>
                <w:rFonts w:ascii="宋体" w:hAnsi="宋体"/>
                <w:sz w:val="18"/>
              </w:rPr>
              <w:t>开展救灾的准备工作，适时开展以紧急避险、公共卫生和应急救护为内容的培训和演练活动，进行初级卫生救护培训，组织群众参加现场救护，持续开展应急救护“五进”工作；开展人道救助工作；积极推进遗体器官捐献、造血干细胞捐献工作，加大宣传力度，弘扬高尚的人道主义奉献精神；参加国际人道主义援助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0D2597C7" w14:textId="77777777" w:rsidR="00940F4D" w:rsidRDefault="00940F4D" w:rsidP="00633CE4">
            <w:pPr>
              <w:jc w:val="left"/>
            </w:pPr>
            <w:r>
              <w:rPr>
                <w:rFonts w:ascii="宋体" w:hAnsi="宋体"/>
                <w:sz w:val="18"/>
              </w:rPr>
              <w:t>一是扎实开展各种宣传日活动。今年在自治区红十字会公众号、乌鲁木齐市红十字会公众号、米东区零距离等平台发表稿件18篇。为各基层红十字会订阅了《中国红十字报》99份、《博爱》杂志25本，充分发挥红十字主流报刊的宣传作用。（二）关爱弱势群体，深入开展救助工作.2023年春节前夕“博爱送万家”活动，共投入资金及米面油等物资合计13.72万元，走访慰问困难群体613户。对老弱病残等弱势群体开展帮扶，及时与他们沟通，了解困难群众诉求，及时对困难群众进行帮扶，投入价值近6360元的米面油等慰问品，救助困难群众30户。开展临时救助工作7次，救助人次76人，救助金额119800元（其中92000元从捐款专户资金中支取，27800元从会费支</w:t>
            </w:r>
            <w:r>
              <w:rPr>
                <w:rFonts w:ascii="宋体" w:hAnsi="宋体"/>
                <w:sz w:val="18"/>
              </w:rPr>
              <w:lastRenderedPageBreak/>
              <w:t>取）。（三）主动协调组织，做好造血干细胞捐献相关工作.一是认真完成乌鲁木齐市红十字会分配的采集任务。组织盛达东路片区各社区、企业员工、群众开展志愿者血样活动，采集血样67份，充实国家造血干细胞资料库存量。二是认真做好造血干细胞志愿者资料库日常维护工作，积极寻找初筛配型成功的我区原有造血干细胞捐献志愿者，及时将信息反馈给上级红会。三是为提高库容有效率，坚定志愿者的捐献意愿，我单位对理念入库的287名志愿者电话回访，开展科普教育、确认捐赠意愿、进行再动员工作，着力解决志愿流失问题。今年共完成4名志愿者高分辨采样工作，其中米东区职业中等学校教师虎虓于2010年在大学期间采集了造血干细胞血样成为1名志愿捐献者，13年后配对成功且完成了捐献。（四）持续开展应急救护知识培训，构建社会应急救护网络.邀请专业老师开展为期2天的救护员培训活动，通过考核，共有来自社区（村）、学校等基层红十字会的40名救护员获得了救护员证书，持证救护员在基层广泛开展培训活动，扎实开展救护培训“五进”活动。地磅片区东山社区在新时代文明实践中心打造了集宣传、培训、应急救援为一体的红十字会示范基地，我单位除配发模拟人、急救包、急救箱等传统培训救护器材外，还配备了除颤仪和教练机，价值14760元。今年，共开展应急救护知识培训和应急演练５４场次，累计向培训人员、社区居民等共计发放应急救护知识手册、宣传资料等750余份。（五）捐赠爱心、奉献真情，积极参与“5.8人道公益日”互联网</w:t>
            </w:r>
            <w:proofErr w:type="gramStart"/>
            <w:r>
              <w:rPr>
                <w:rFonts w:ascii="宋体" w:hAnsi="宋体"/>
                <w:sz w:val="18"/>
              </w:rPr>
              <w:t>众筹项目</w:t>
            </w:r>
            <w:proofErr w:type="gramEnd"/>
            <w:r>
              <w:rPr>
                <w:rFonts w:ascii="宋体" w:hAnsi="宋体"/>
                <w:sz w:val="18"/>
              </w:rPr>
              <w:t>.在各爱心企业、各单位、各部门和众多爱心人士的热情参与和大力支持下，5417人参与“一块走”活动。截止5月22日，6884人参与“一起捐”活动，</w:t>
            </w:r>
            <w:proofErr w:type="gramStart"/>
            <w:r>
              <w:rPr>
                <w:rFonts w:ascii="宋体" w:hAnsi="宋体"/>
                <w:sz w:val="18"/>
              </w:rPr>
              <w:t>众筹金额</w:t>
            </w:r>
            <w:proofErr w:type="gramEnd"/>
            <w:r>
              <w:rPr>
                <w:rFonts w:ascii="宋体" w:hAnsi="宋体"/>
                <w:sz w:val="18"/>
              </w:rPr>
              <w:t>30405.64元。（六）打造博爱家园、博爱服务站品牌项目.（七）汇聚人道力量，拓展人道资金募集渠道.今年，共计收到捐款285800元。（八）聚焦“三救”覆盖面，惠及更多民生。进一步提高人道救助水平，持续提升困难群众获得感。以维护人的生命和尊严为目标，做好传统救助工作，做实“博爱送万家”、“博爱助学”等活动品牌；继续做好“小天使”和“天使阳光”专项基金申报工作，为因</w:t>
            </w:r>
            <w:proofErr w:type="gramStart"/>
            <w:r>
              <w:rPr>
                <w:rFonts w:ascii="宋体" w:hAnsi="宋体"/>
                <w:sz w:val="18"/>
              </w:rPr>
              <w:t>病致困群众</w:t>
            </w:r>
            <w:proofErr w:type="gramEnd"/>
            <w:r>
              <w:rPr>
                <w:rFonts w:ascii="宋体" w:hAnsi="宋体"/>
                <w:sz w:val="18"/>
              </w:rPr>
              <w:t>争取专项基金，进行人道救助；聚焦大病患者各年龄阶段困难群体，巩固和扩大人道救助的社会覆盖面，形成更加精准的人道救助体系，进一步提升困难群众获得感。</w:t>
            </w:r>
          </w:p>
        </w:tc>
      </w:tr>
      <w:tr w:rsidR="00940F4D" w:rsidRPr="008A51CD" w14:paraId="2413B742" w14:textId="77777777" w:rsidTr="00940F4D">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DD92D"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65017042"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33C76D0"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1A6AD14"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24AB5DB"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72F5804"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E5079E7"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206174DA" w14:textId="77777777" w:rsidR="00940F4D" w:rsidRPr="008A51CD" w:rsidRDefault="00940F4D" w:rsidP="00633CE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940F4D" w:rsidRPr="008A51CD" w14:paraId="23358BF2" w14:textId="77777777" w:rsidTr="00940F4D">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36A2B2E" w14:textId="77777777" w:rsidR="00940F4D" w:rsidRDefault="00940F4D" w:rsidP="00633CE4">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B075323" w14:textId="77777777" w:rsidR="00940F4D" w:rsidRDefault="00940F4D" w:rsidP="00633CE4">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30D2DDF" w14:textId="77777777" w:rsidR="00940F4D" w:rsidRDefault="00940F4D" w:rsidP="00633CE4">
            <w:pPr>
              <w:jc w:val="center"/>
            </w:pPr>
            <w:r>
              <w:rPr>
                <w:rFonts w:ascii="宋体" w:hAnsi="宋体"/>
                <w:sz w:val="18"/>
              </w:rPr>
              <w:t>建会基层组织每期培训人数</w:t>
            </w:r>
          </w:p>
        </w:tc>
        <w:tc>
          <w:tcPr>
            <w:tcW w:w="1134" w:type="dxa"/>
            <w:tcBorders>
              <w:top w:val="nil"/>
              <w:left w:val="nil"/>
              <w:bottom w:val="single" w:sz="4" w:space="0" w:color="auto"/>
              <w:right w:val="single" w:sz="4" w:space="0" w:color="auto"/>
            </w:tcBorders>
            <w:shd w:val="clear" w:color="auto" w:fill="auto"/>
            <w:noWrap/>
            <w:vAlign w:val="center"/>
          </w:tcPr>
          <w:p w14:paraId="4BA59AC7" w14:textId="77777777" w:rsidR="00940F4D" w:rsidRDefault="00940F4D" w:rsidP="00633CE4">
            <w:pPr>
              <w:jc w:val="center"/>
            </w:pPr>
            <w:r>
              <w:rPr>
                <w:rFonts w:ascii="宋体" w:hAnsi="宋体"/>
                <w:sz w:val="18"/>
              </w:rPr>
              <w:t>&gt;=30人</w:t>
            </w:r>
          </w:p>
        </w:tc>
        <w:tc>
          <w:tcPr>
            <w:tcW w:w="2126" w:type="dxa"/>
            <w:tcBorders>
              <w:top w:val="nil"/>
              <w:left w:val="nil"/>
              <w:bottom w:val="single" w:sz="4" w:space="0" w:color="auto"/>
              <w:right w:val="single" w:sz="4" w:space="0" w:color="auto"/>
            </w:tcBorders>
            <w:shd w:val="clear" w:color="auto" w:fill="auto"/>
            <w:noWrap/>
            <w:vAlign w:val="center"/>
          </w:tcPr>
          <w:p w14:paraId="2B2FAB2C" w14:textId="77777777" w:rsidR="00940F4D" w:rsidRDefault="00940F4D" w:rsidP="00633CE4">
            <w:pPr>
              <w:jc w:val="center"/>
            </w:pPr>
            <w:r>
              <w:rPr>
                <w:rFonts w:ascii="宋体" w:hAnsi="宋体"/>
                <w:sz w:val="18"/>
              </w:rPr>
              <w:t>乌鲁木齐市红十字会2023年工作要点</w:t>
            </w:r>
          </w:p>
        </w:tc>
        <w:tc>
          <w:tcPr>
            <w:tcW w:w="1004" w:type="dxa"/>
            <w:tcBorders>
              <w:top w:val="nil"/>
              <w:left w:val="nil"/>
              <w:bottom w:val="single" w:sz="4" w:space="0" w:color="auto"/>
              <w:right w:val="single" w:sz="4" w:space="0" w:color="auto"/>
            </w:tcBorders>
            <w:shd w:val="clear" w:color="auto" w:fill="auto"/>
            <w:noWrap/>
            <w:vAlign w:val="center"/>
          </w:tcPr>
          <w:p w14:paraId="5EC67985" w14:textId="77777777" w:rsidR="00940F4D" w:rsidRDefault="00940F4D" w:rsidP="00633CE4">
            <w:pPr>
              <w:jc w:val="center"/>
            </w:pPr>
            <w:r>
              <w:rPr>
                <w:rFonts w:ascii="宋体" w:hAnsi="宋体"/>
                <w:sz w:val="18"/>
              </w:rPr>
              <w:t>30人</w:t>
            </w:r>
          </w:p>
        </w:tc>
        <w:tc>
          <w:tcPr>
            <w:tcW w:w="839" w:type="dxa"/>
            <w:tcBorders>
              <w:top w:val="nil"/>
              <w:left w:val="nil"/>
              <w:bottom w:val="single" w:sz="4" w:space="0" w:color="auto"/>
              <w:right w:val="single" w:sz="4" w:space="0" w:color="auto"/>
            </w:tcBorders>
            <w:shd w:val="clear" w:color="auto" w:fill="auto"/>
            <w:noWrap/>
            <w:vAlign w:val="center"/>
          </w:tcPr>
          <w:p w14:paraId="7F30C88A" w14:textId="77777777" w:rsidR="00940F4D" w:rsidRDefault="00940F4D" w:rsidP="00633CE4">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D8A658D" w14:textId="77777777" w:rsidR="00940F4D" w:rsidRDefault="00940F4D" w:rsidP="00633CE4">
            <w:pPr>
              <w:jc w:val="center"/>
            </w:pPr>
            <w:r>
              <w:rPr>
                <w:rFonts w:ascii="宋体" w:hAnsi="宋体"/>
                <w:sz w:val="18"/>
              </w:rPr>
              <w:t>30</w:t>
            </w:r>
          </w:p>
        </w:tc>
      </w:tr>
      <w:tr w:rsidR="00940F4D" w:rsidRPr="008A51CD" w14:paraId="339C35F2" w14:textId="77777777" w:rsidTr="00940F4D">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468839" w14:textId="77777777" w:rsidR="00940F4D" w:rsidRPr="008A51CD" w:rsidRDefault="00940F4D" w:rsidP="00633CE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4E4CD39" w14:textId="77777777" w:rsidR="00940F4D" w:rsidRPr="008A51CD" w:rsidRDefault="00940F4D" w:rsidP="00633CE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8A1C75D" w14:textId="77777777" w:rsidR="00940F4D" w:rsidRDefault="00940F4D" w:rsidP="00633CE4">
            <w:pPr>
              <w:jc w:val="center"/>
            </w:pPr>
            <w:r>
              <w:rPr>
                <w:rFonts w:ascii="宋体" w:hAnsi="宋体"/>
                <w:sz w:val="18"/>
              </w:rPr>
              <w:t>发展新增红十字会基层组织</w:t>
            </w:r>
          </w:p>
        </w:tc>
        <w:tc>
          <w:tcPr>
            <w:tcW w:w="1134" w:type="dxa"/>
            <w:tcBorders>
              <w:top w:val="nil"/>
              <w:left w:val="nil"/>
              <w:bottom w:val="single" w:sz="4" w:space="0" w:color="auto"/>
              <w:right w:val="single" w:sz="4" w:space="0" w:color="auto"/>
            </w:tcBorders>
            <w:shd w:val="clear" w:color="auto" w:fill="auto"/>
            <w:noWrap/>
            <w:vAlign w:val="center"/>
          </w:tcPr>
          <w:p w14:paraId="716A3BCF" w14:textId="77777777" w:rsidR="00940F4D" w:rsidRDefault="00940F4D" w:rsidP="00633CE4">
            <w:pPr>
              <w:jc w:val="center"/>
            </w:pPr>
            <w:r>
              <w:rPr>
                <w:rFonts w:ascii="宋体" w:hAnsi="宋体"/>
                <w:sz w:val="18"/>
              </w:rPr>
              <w:t>&gt;=2个</w:t>
            </w:r>
          </w:p>
        </w:tc>
        <w:tc>
          <w:tcPr>
            <w:tcW w:w="2126" w:type="dxa"/>
            <w:tcBorders>
              <w:top w:val="nil"/>
              <w:left w:val="nil"/>
              <w:bottom w:val="single" w:sz="4" w:space="0" w:color="auto"/>
              <w:right w:val="single" w:sz="4" w:space="0" w:color="auto"/>
            </w:tcBorders>
            <w:shd w:val="clear" w:color="auto" w:fill="auto"/>
            <w:noWrap/>
            <w:vAlign w:val="center"/>
          </w:tcPr>
          <w:p w14:paraId="13856C50" w14:textId="77777777" w:rsidR="00940F4D" w:rsidRDefault="00940F4D" w:rsidP="00633CE4">
            <w:pPr>
              <w:jc w:val="center"/>
            </w:pPr>
            <w:r>
              <w:rPr>
                <w:rFonts w:ascii="宋体" w:hAnsi="宋体"/>
                <w:sz w:val="18"/>
              </w:rPr>
              <w:t>乌鲁木齐市红十字会关于建立红十字会基层组织工作的通知</w:t>
            </w:r>
          </w:p>
        </w:tc>
        <w:tc>
          <w:tcPr>
            <w:tcW w:w="1004" w:type="dxa"/>
            <w:tcBorders>
              <w:top w:val="nil"/>
              <w:left w:val="nil"/>
              <w:bottom w:val="single" w:sz="4" w:space="0" w:color="auto"/>
              <w:right w:val="single" w:sz="4" w:space="0" w:color="auto"/>
            </w:tcBorders>
            <w:shd w:val="clear" w:color="auto" w:fill="auto"/>
            <w:noWrap/>
            <w:vAlign w:val="center"/>
          </w:tcPr>
          <w:p w14:paraId="0098F323" w14:textId="77777777" w:rsidR="00940F4D" w:rsidRDefault="00940F4D" w:rsidP="00633CE4">
            <w:pPr>
              <w:jc w:val="center"/>
            </w:pPr>
            <w:r>
              <w:rPr>
                <w:rFonts w:ascii="宋体" w:hAnsi="宋体"/>
                <w:sz w:val="18"/>
              </w:rPr>
              <w:t>2个</w:t>
            </w:r>
          </w:p>
        </w:tc>
        <w:tc>
          <w:tcPr>
            <w:tcW w:w="839" w:type="dxa"/>
            <w:tcBorders>
              <w:top w:val="nil"/>
              <w:left w:val="nil"/>
              <w:bottom w:val="single" w:sz="4" w:space="0" w:color="auto"/>
              <w:right w:val="single" w:sz="4" w:space="0" w:color="auto"/>
            </w:tcBorders>
            <w:shd w:val="clear" w:color="auto" w:fill="auto"/>
            <w:noWrap/>
            <w:vAlign w:val="center"/>
          </w:tcPr>
          <w:p w14:paraId="06B4306E" w14:textId="77777777" w:rsidR="00940F4D" w:rsidRDefault="00940F4D" w:rsidP="00633CE4">
            <w:pPr>
              <w:jc w:val="center"/>
            </w:pPr>
            <w:r>
              <w:rPr>
                <w:rFonts w:ascii="宋体" w:hAnsi="宋体"/>
                <w:sz w:val="18"/>
              </w:rPr>
              <w:t>40</w:t>
            </w:r>
          </w:p>
        </w:tc>
        <w:tc>
          <w:tcPr>
            <w:tcW w:w="720" w:type="dxa"/>
            <w:tcBorders>
              <w:top w:val="nil"/>
              <w:left w:val="nil"/>
              <w:bottom w:val="single" w:sz="4" w:space="0" w:color="auto"/>
              <w:right w:val="single" w:sz="4" w:space="0" w:color="auto"/>
            </w:tcBorders>
            <w:shd w:val="clear" w:color="auto" w:fill="auto"/>
            <w:noWrap/>
            <w:vAlign w:val="center"/>
          </w:tcPr>
          <w:p w14:paraId="49B28D9B" w14:textId="77777777" w:rsidR="00940F4D" w:rsidRDefault="00940F4D" w:rsidP="00633CE4">
            <w:pPr>
              <w:jc w:val="center"/>
            </w:pPr>
            <w:r>
              <w:rPr>
                <w:rFonts w:ascii="宋体" w:hAnsi="宋体"/>
                <w:sz w:val="18"/>
              </w:rPr>
              <w:t>40</w:t>
            </w:r>
          </w:p>
        </w:tc>
      </w:tr>
      <w:tr w:rsidR="00940F4D" w:rsidRPr="008A51CD" w14:paraId="50FA0C55" w14:textId="77777777" w:rsidTr="00940F4D">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CE56D0" w14:textId="77777777" w:rsidR="00940F4D" w:rsidRPr="008A51CD" w:rsidRDefault="00940F4D" w:rsidP="00633CE4">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8E5317F" w14:textId="77777777" w:rsidR="00940F4D" w:rsidRDefault="00940F4D" w:rsidP="00633CE4">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BA896FF" w14:textId="77777777" w:rsidR="00940F4D" w:rsidRDefault="00940F4D" w:rsidP="00633CE4">
            <w:pPr>
              <w:jc w:val="center"/>
            </w:pPr>
            <w:r>
              <w:rPr>
                <w:rFonts w:ascii="宋体" w:hAnsi="宋体"/>
                <w:sz w:val="18"/>
              </w:rPr>
              <w:t>建会基层组织培训普及率</w:t>
            </w:r>
          </w:p>
        </w:tc>
        <w:tc>
          <w:tcPr>
            <w:tcW w:w="1134" w:type="dxa"/>
            <w:tcBorders>
              <w:top w:val="nil"/>
              <w:left w:val="nil"/>
              <w:bottom w:val="single" w:sz="4" w:space="0" w:color="auto"/>
              <w:right w:val="single" w:sz="4" w:space="0" w:color="auto"/>
            </w:tcBorders>
            <w:shd w:val="clear" w:color="auto" w:fill="auto"/>
            <w:noWrap/>
            <w:vAlign w:val="center"/>
          </w:tcPr>
          <w:p w14:paraId="0DB5A7E1" w14:textId="77777777" w:rsidR="00940F4D" w:rsidRDefault="00940F4D" w:rsidP="00633CE4">
            <w:pPr>
              <w:jc w:val="center"/>
            </w:pPr>
            <w:r>
              <w:rPr>
                <w:rFonts w:ascii="宋体" w:hAnsi="宋体"/>
                <w:sz w:val="18"/>
              </w:rPr>
              <w:t>=60</w:t>
            </w:r>
          </w:p>
        </w:tc>
        <w:tc>
          <w:tcPr>
            <w:tcW w:w="2126" w:type="dxa"/>
            <w:tcBorders>
              <w:top w:val="nil"/>
              <w:left w:val="nil"/>
              <w:bottom w:val="single" w:sz="4" w:space="0" w:color="auto"/>
              <w:right w:val="single" w:sz="4" w:space="0" w:color="auto"/>
            </w:tcBorders>
            <w:shd w:val="clear" w:color="auto" w:fill="auto"/>
            <w:noWrap/>
            <w:vAlign w:val="center"/>
          </w:tcPr>
          <w:p w14:paraId="0CF6244E" w14:textId="77777777" w:rsidR="00940F4D" w:rsidRDefault="00940F4D" w:rsidP="00633CE4">
            <w:pPr>
              <w:jc w:val="center"/>
            </w:pPr>
            <w:r>
              <w:rPr>
                <w:rFonts w:ascii="宋体" w:hAnsi="宋体"/>
                <w:sz w:val="18"/>
              </w:rPr>
              <w:t>乌鲁木齐市红十字会2023年工作要点</w:t>
            </w:r>
          </w:p>
        </w:tc>
        <w:tc>
          <w:tcPr>
            <w:tcW w:w="1004" w:type="dxa"/>
            <w:tcBorders>
              <w:top w:val="nil"/>
              <w:left w:val="nil"/>
              <w:bottom w:val="single" w:sz="4" w:space="0" w:color="auto"/>
              <w:right w:val="single" w:sz="4" w:space="0" w:color="auto"/>
            </w:tcBorders>
            <w:shd w:val="clear" w:color="auto" w:fill="auto"/>
            <w:noWrap/>
            <w:vAlign w:val="center"/>
          </w:tcPr>
          <w:p w14:paraId="59DB7556" w14:textId="77777777" w:rsidR="00940F4D" w:rsidRDefault="00940F4D" w:rsidP="00633CE4">
            <w:pPr>
              <w:jc w:val="center"/>
            </w:pPr>
            <w:r>
              <w:rPr>
                <w:rFonts w:ascii="宋体" w:hAnsi="宋体"/>
                <w:sz w:val="18"/>
              </w:rPr>
              <w:t>60%</w:t>
            </w:r>
          </w:p>
        </w:tc>
        <w:tc>
          <w:tcPr>
            <w:tcW w:w="839" w:type="dxa"/>
            <w:tcBorders>
              <w:top w:val="nil"/>
              <w:left w:val="nil"/>
              <w:bottom w:val="single" w:sz="4" w:space="0" w:color="auto"/>
              <w:right w:val="single" w:sz="4" w:space="0" w:color="auto"/>
            </w:tcBorders>
            <w:shd w:val="clear" w:color="auto" w:fill="auto"/>
            <w:noWrap/>
            <w:vAlign w:val="center"/>
          </w:tcPr>
          <w:p w14:paraId="53315C80" w14:textId="77777777" w:rsidR="00940F4D" w:rsidRDefault="00940F4D" w:rsidP="00633CE4">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27B688CC" w14:textId="77777777" w:rsidR="00940F4D" w:rsidRDefault="00940F4D" w:rsidP="00633CE4">
            <w:pPr>
              <w:jc w:val="center"/>
            </w:pPr>
            <w:r>
              <w:rPr>
                <w:rFonts w:ascii="宋体" w:hAnsi="宋体"/>
                <w:sz w:val="18"/>
              </w:rPr>
              <w:t>20</w:t>
            </w:r>
          </w:p>
        </w:tc>
      </w:tr>
      <w:tr w:rsidR="00940F4D" w:rsidRPr="008A51CD" w14:paraId="1005F9B4" w14:textId="77777777" w:rsidTr="00940F4D">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3B800A8" w14:textId="77777777" w:rsidR="00940F4D" w:rsidRDefault="00940F4D" w:rsidP="00633CE4">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4FDF676" w14:textId="77777777" w:rsidR="00940F4D" w:rsidRDefault="00940F4D" w:rsidP="00633CE4">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DE4E701" w14:textId="77777777" w:rsidR="00940F4D" w:rsidRDefault="00940F4D" w:rsidP="00633CE4">
            <w:pPr>
              <w:jc w:val="center"/>
            </w:pPr>
            <w:r>
              <w:rPr>
                <w:rFonts w:ascii="宋体" w:hAnsi="宋体"/>
                <w:sz w:val="18"/>
              </w:rPr>
              <w:t>98.96分</w:t>
            </w:r>
          </w:p>
        </w:tc>
      </w:tr>
      <w:bookmarkEnd w:id="30"/>
    </w:tbl>
    <w:p w14:paraId="32DAB0D6" w14:textId="77777777" w:rsidR="00940F4D" w:rsidRPr="00940F4D" w:rsidRDefault="00940F4D" w:rsidP="00940F4D">
      <w:pPr>
        <w:jc w:val="left"/>
        <w:rPr>
          <w:rFonts w:ascii="仿宋_GB2312" w:eastAsia="仿宋_GB2312"/>
          <w:sz w:val="32"/>
          <w:szCs w:val="32"/>
        </w:rPr>
      </w:pPr>
    </w:p>
    <w:p w14:paraId="11131441" w14:textId="77777777" w:rsidR="00E0076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3FCC979" w14:textId="060ECF5E" w:rsidR="00E0076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940F4D">
        <w:rPr>
          <w:rFonts w:ascii="仿宋_GB2312" w:eastAsia="仿宋_GB2312" w:hAnsi="仿宋_GB2312" w:cs="仿宋_GB2312" w:hint="eastAsia"/>
          <w:kern w:val="0"/>
          <w:sz w:val="32"/>
          <w:szCs w:val="32"/>
        </w:rPr>
        <w:t>。</w:t>
      </w:r>
    </w:p>
    <w:p w14:paraId="62EA3931" w14:textId="77777777" w:rsidR="00E0076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EA0F434"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FC53BD8"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C9595DA"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1A29181"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4B4DC60"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97738E5"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DCEAA38"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C64F7F1"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88AAF8"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E13E4CD" w14:textId="77777777" w:rsidR="00E007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C3D7E37" w14:textId="77777777" w:rsidR="00E0076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E1FD37B" w14:textId="77777777" w:rsidR="00E0076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600E4CF" w14:textId="77777777" w:rsidR="00E0076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B56ABD9" w14:textId="77777777" w:rsidR="00E0076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70B64B9" w14:textId="77777777" w:rsidR="00E0076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B23CC39" w14:textId="77777777" w:rsidR="00E0076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375E7755" w14:textId="77777777" w:rsidR="00E0076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3E14BC70" w14:textId="77777777" w:rsidR="00E0076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3C8DF63F" w14:textId="77777777" w:rsidR="00E0076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2D2C9565" w14:textId="77777777" w:rsidR="00E0076D"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226C1A9C" w14:textId="77777777" w:rsidR="00E0076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845A120" w14:textId="77777777" w:rsidR="00E0076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24302EC" w14:textId="77777777" w:rsidR="00E0076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2FD3D75A" w14:textId="77777777" w:rsidR="00E0076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CF95356" w14:textId="77777777" w:rsidR="00E0076D" w:rsidRDefault="00E0076D">
      <w:pPr>
        <w:ind w:firstLineChars="200" w:firstLine="640"/>
        <w:rPr>
          <w:rFonts w:ascii="仿宋_GB2312" w:eastAsia="仿宋_GB2312"/>
          <w:sz w:val="32"/>
          <w:szCs w:val="32"/>
        </w:rPr>
      </w:pPr>
    </w:p>
    <w:p w14:paraId="33FEFA90" w14:textId="77777777" w:rsidR="00E0076D" w:rsidRDefault="00E0076D">
      <w:pPr>
        <w:ind w:firstLineChars="200" w:firstLine="640"/>
        <w:outlineLvl w:val="1"/>
        <w:rPr>
          <w:rFonts w:ascii="黑体" w:eastAsia="黑体" w:hAnsi="黑体" w:cs="宋体" w:hint="eastAsia"/>
          <w:bCs/>
          <w:kern w:val="0"/>
          <w:sz w:val="32"/>
          <w:szCs w:val="32"/>
        </w:rPr>
      </w:pPr>
    </w:p>
    <w:sectPr w:rsidR="00E0076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C3E44" w14:textId="77777777" w:rsidR="009F41C9" w:rsidRDefault="009F41C9">
      <w:r>
        <w:separator/>
      </w:r>
    </w:p>
  </w:endnote>
  <w:endnote w:type="continuationSeparator" w:id="0">
    <w:p w14:paraId="5FB2A970" w14:textId="77777777" w:rsidR="009F41C9" w:rsidRDefault="009F4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FB823" w14:textId="77777777" w:rsidR="00E0076D" w:rsidRDefault="00000000">
    <w:pPr>
      <w:pStyle w:val="a4"/>
    </w:pPr>
    <w:r>
      <w:rPr>
        <w:noProof/>
      </w:rPr>
      <mc:AlternateContent>
        <mc:Choice Requires="wps">
          <w:drawing>
            <wp:anchor distT="0" distB="0" distL="114300" distR="114300" simplePos="0" relativeHeight="251659264" behindDoc="0" locked="0" layoutInCell="1" allowOverlap="1" wp14:anchorId="6CA4D879" wp14:editId="0B118E2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87FD56" w14:textId="77777777" w:rsidR="00E0076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CA4D87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B87FD56" w14:textId="77777777" w:rsidR="00E0076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6F777" w14:textId="77777777" w:rsidR="009F41C9" w:rsidRDefault="009F41C9">
      <w:r>
        <w:separator/>
      </w:r>
    </w:p>
  </w:footnote>
  <w:footnote w:type="continuationSeparator" w:id="0">
    <w:p w14:paraId="6C585909" w14:textId="77777777" w:rsidR="009F41C9" w:rsidRDefault="009F4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78345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E0076D"/>
    <w:rsid w:val="000551B8"/>
    <w:rsid w:val="000D2F29"/>
    <w:rsid w:val="00185690"/>
    <w:rsid w:val="00213C59"/>
    <w:rsid w:val="003210CE"/>
    <w:rsid w:val="003C6FAE"/>
    <w:rsid w:val="003F295B"/>
    <w:rsid w:val="005B0522"/>
    <w:rsid w:val="00623DF0"/>
    <w:rsid w:val="0065504F"/>
    <w:rsid w:val="00925C55"/>
    <w:rsid w:val="00940F4D"/>
    <w:rsid w:val="009F41C9"/>
    <w:rsid w:val="00AB3165"/>
    <w:rsid w:val="00B70D59"/>
    <w:rsid w:val="00CB5EA6"/>
    <w:rsid w:val="00E0076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75AF2D"/>
  <w15:docId w15:val="{BEC886F2-8201-4814-B3E2-79C34AF48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1284</Words>
  <Characters>7323</Characters>
  <Application>Microsoft Office Word</Application>
  <DocSecurity>0</DocSecurity>
  <Lines>61</Lines>
  <Paragraphs>17</Paragraphs>
  <ScaleCrop>false</ScaleCrop>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