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55F74D" w14:textId="77777777" w:rsidR="00A32CEF" w:rsidRDefault="00A32CEF">
      <w:pPr>
        <w:rPr>
          <w:rFonts w:ascii="黑体" w:eastAsia="黑体" w:hAnsi="黑体" w:hint="eastAsia"/>
          <w:sz w:val="32"/>
          <w:szCs w:val="32"/>
        </w:rPr>
      </w:pPr>
    </w:p>
    <w:p w14:paraId="3DFD2003" w14:textId="77777777" w:rsidR="00A32CEF" w:rsidRDefault="00A32CEF">
      <w:pPr>
        <w:jc w:val="center"/>
        <w:rPr>
          <w:rFonts w:ascii="方正小标宋_GBK" w:eastAsia="方正小标宋_GBK" w:hAnsi="宋体" w:hint="eastAsia"/>
          <w:sz w:val="44"/>
          <w:szCs w:val="44"/>
        </w:rPr>
      </w:pPr>
    </w:p>
    <w:p w14:paraId="32C1E12B" w14:textId="77777777" w:rsidR="00A32CE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乌鲁木齐市米东区统计局</w:t>
      </w:r>
    </w:p>
    <w:p w14:paraId="52E7EC70" w14:textId="77777777" w:rsidR="00A32CE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266658E9" w14:textId="77777777" w:rsidR="00A32CE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F6D9C6A" w14:textId="77777777" w:rsidR="00A32CEF"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B166A11" w14:textId="77777777" w:rsidR="00A32CEF"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5F00D07" w14:textId="77777777" w:rsidR="00A32CEF"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A32CEF">
          <w:rPr>
            <w:rFonts w:ascii="仿宋_GB2312" w:eastAsia="仿宋_GB2312" w:hAnsi="仿宋_GB2312" w:cs="仿宋_GB2312" w:hint="eastAsia"/>
            <w:b/>
            <w:bCs/>
            <w:sz w:val="32"/>
            <w:szCs w:val="32"/>
          </w:rPr>
          <w:t>第一部分 单位概况</w:t>
        </w:r>
      </w:hyperlink>
    </w:p>
    <w:p w14:paraId="7530B34F" w14:textId="77777777" w:rsidR="00A32CEF" w:rsidRDefault="00A32CEF">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85BE1DF" w14:textId="77777777" w:rsidR="00A32CEF" w:rsidRDefault="00A32CEF">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27F511BD" w14:textId="77777777" w:rsidR="00A32CEF" w:rsidRDefault="00A32CEF">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7FB63E72" w14:textId="77777777" w:rsidR="00A32CEF" w:rsidRDefault="00A32CEF">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D86A3DD" w14:textId="77777777" w:rsidR="00A32CEF" w:rsidRDefault="00A32CEF">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148FFEC" w14:textId="77777777" w:rsidR="00A32CEF" w:rsidRDefault="00A32CEF">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88EC1C5" w14:textId="77777777" w:rsidR="00A32CEF" w:rsidRDefault="00A32CEF">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7AC95E2" w14:textId="77777777" w:rsidR="00A32CEF" w:rsidRDefault="00A32CEF">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2FED2F2" w14:textId="77777777" w:rsidR="00A32CEF" w:rsidRDefault="00A32CEF">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4EF7192" w14:textId="77777777" w:rsidR="00A32CEF" w:rsidRDefault="00A32CEF">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0E4B7D8" w14:textId="77777777" w:rsidR="00A32CEF" w:rsidRDefault="00A32CEF">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516DB016" w14:textId="77777777" w:rsidR="00A32CEF" w:rsidRDefault="00A32CEF">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80914EE" w14:textId="77777777" w:rsidR="00A32CEF" w:rsidRDefault="00A32CEF">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F74DF9B" w14:textId="77777777" w:rsidR="00A32CEF" w:rsidRDefault="00A32CEF">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1B2FB94" w14:textId="77777777" w:rsidR="00A32CEF" w:rsidRDefault="00A32CEF">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A6A0E12" w14:textId="77777777" w:rsidR="00A32CEF" w:rsidRDefault="00A32CEF">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1AA8FF1" w14:textId="77777777" w:rsidR="00A32CEF" w:rsidRDefault="00A32CEF">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76114BA" w14:textId="77777777" w:rsidR="00A32CEF"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2264E6EF" w14:textId="77777777" w:rsidR="00A32CEF" w:rsidRDefault="00A32CEF">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3FC1D9E" w14:textId="77777777" w:rsidR="00A32CEF" w:rsidRDefault="00A32CEF">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A08F21E" w14:textId="77777777" w:rsidR="00A32CEF" w:rsidRDefault="00A32CEF">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43D39D2" w14:textId="77777777" w:rsidR="00A32CEF" w:rsidRDefault="00A32CEF">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BE00DB9" w14:textId="77777777" w:rsidR="00A32CEF" w:rsidRDefault="00A32CEF">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D7B4347" w14:textId="77777777" w:rsidR="00A32CEF" w:rsidRDefault="00A32CEF">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CD0E92A" w14:textId="77777777" w:rsidR="00A32CEF" w:rsidRDefault="00A32CEF">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58DB929" w14:textId="77777777" w:rsidR="00A32CEF" w:rsidRDefault="00A32CEF">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9054FFC" w14:textId="77777777" w:rsidR="00A32CEF" w:rsidRDefault="00A32CEF">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BDA3437" w14:textId="77777777" w:rsidR="00A32CEF" w:rsidRDefault="00A32CEF">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D11E843" w14:textId="77777777" w:rsidR="00A32CEF"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3083AB7" w14:textId="77777777" w:rsidR="00A32CEF" w:rsidRDefault="00000000">
      <w:r>
        <w:rPr>
          <w:rFonts w:ascii="仿宋_GB2312" w:eastAsia="仿宋_GB2312" w:hAnsi="仿宋_GB2312" w:cs="仿宋_GB2312" w:hint="eastAsia"/>
          <w:sz w:val="32"/>
          <w:szCs w:val="32"/>
        </w:rPr>
        <w:fldChar w:fldCharType="end"/>
      </w:r>
    </w:p>
    <w:p w14:paraId="4DC1595E" w14:textId="77777777" w:rsidR="00A32CEF" w:rsidRDefault="00000000">
      <w:pPr>
        <w:rPr>
          <w:rFonts w:ascii="仿宋_GB2312" w:eastAsia="仿宋_GB2312"/>
          <w:sz w:val="32"/>
          <w:szCs w:val="32"/>
        </w:rPr>
      </w:pPr>
      <w:r>
        <w:rPr>
          <w:rFonts w:ascii="仿宋_GB2312" w:eastAsia="仿宋_GB2312" w:hint="eastAsia"/>
          <w:sz w:val="32"/>
          <w:szCs w:val="32"/>
        </w:rPr>
        <w:br w:type="page"/>
      </w:r>
    </w:p>
    <w:p w14:paraId="0D8E51A7" w14:textId="77777777" w:rsidR="00A32CEF"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27DF39BA" w14:textId="77777777" w:rsidR="00A32CEF"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75605D0A" w14:textId="77777777" w:rsidR="00C15F65" w:rsidRPr="00C15F65" w:rsidRDefault="00C15F65" w:rsidP="00C15F65">
      <w:pPr>
        <w:ind w:firstLineChars="200" w:firstLine="640"/>
        <w:rPr>
          <w:rFonts w:ascii="仿宋_GB2312" w:eastAsia="仿宋_GB2312"/>
          <w:sz w:val="32"/>
          <w:szCs w:val="32"/>
        </w:rPr>
      </w:pPr>
      <w:r w:rsidRPr="00C15F65">
        <w:rPr>
          <w:rFonts w:ascii="仿宋_GB2312" w:eastAsia="仿宋_GB2312" w:hint="eastAsia"/>
          <w:sz w:val="32"/>
          <w:szCs w:val="32"/>
        </w:rPr>
        <w:t>1.贯彻执行国家、自治区和乌鲁木齐市有关统计工作的方针、政策和法律、法规；编制统计工作中长期规划和年度计划，并组织实施。</w:t>
      </w:r>
    </w:p>
    <w:p w14:paraId="0CDE3369" w14:textId="77777777" w:rsidR="00C15F65" w:rsidRPr="00C15F65" w:rsidRDefault="00C15F65" w:rsidP="00C15F65">
      <w:pPr>
        <w:ind w:firstLineChars="200" w:firstLine="640"/>
        <w:rPr>
          <w:rFonts w:ascii="仿宋_GB2312" w:eastAsia="仿宋_GB2312"/>
          <w:sz w:val="32"/>
          <w:szCs w:val="32"/>
        </w:rPr>
      </w:pPr>
      <w:r w:rsidRPr="00C15F65">
        <w:rPr>
          <w:rFonts w:ascii="仿宋_GB2312" w:eastAsia="仿宋_GB2312" w:hint="eastAsia"/>
          <w:sz w:val="32"/>
          <w:szCs w:val="32"/>
        </w:rPr>
        <w:t>2.承担组织、领导和协调全区统计工作、确保统计数据真实、准确、及时的责任。</w:t>
      </w:r>
    </w:p>
    <w:p w14:paraId="4366F07A" w14:textId="77777777" w:rsidR="00C15F65" w:rsidRPr="00C15F65" w:rsidRDefault="00C15F65" w:rsidP="00C15F65">
      <w:pPr>
        <w:ind w:firstLineChars="200" w:firstLine="640"/>
        <w:rPr>
          <w:rFonts w:ascii="仿宋_GB2312" w:eastAsia="仿宋_GB2312"/>
          <w:sz w:val="32"/>
          <w:szCs w:val="32"/>
        </w:rPr>
      </w:pPr>
      <w:r w:rsidRPr="00C15F65">
        <w:rPr>
          <w:rFonts w:ascii="仿宋_GB2312" w:eastAsia="仿宋_GB2312" w:hint="eastAsia"/>
          <w:sz w:val="32"/>
          <w:szCs w:val="32"/>
        </w:rPr>
        <w:t>3.建立健全全区国民经济核算体系，组织实施国民经济核算制度；核算全区地区生产总值，整理提供国民经济核算资料，开展相关分析研究；组织实施全区投入产出调查。</w:t>
      </w:r>
    </w:p>
    <w:p w14:paraId="5F244E09" w14:textId="77777777" w:rsidR="00C15F65" w:rsidRPr="00C15F65" w:rsidRDefault="00C15F65" w:rsidP="00C15F65">
      <w:pPr>
        <w:ind w:firstLineChars="200" w:firstLine="640"/>
        <w:rPr>
          <w:rFonts w:ascii="仿宋_GB2312" w:eastAsia="仿宋_GB2312"/>
          <w:sz w:val="32"/>
          <w:szCs w:val="32"/>
        </w:rPr>
      </w:pPr>
      <w:r w:rsidRPr="00C15F65">
        <w:rPr>
          <w:rFonts w:ascii="仿宋_GB2312" w:eastAsia="仿宋_GB2312" w:hint="eastAsia"/>
          <w:sz w:val="32"/>
          <w:szCs w:val="32"/>
        </w:rPr>
        <w:t>4.负责全区农林牧渔业、工业、交通运输、邮电、固定资产投资、建筑业、房地产业、批发和零售业、住宿和餐饮业、金融业的统计调查；收集、汇总、整理和提供有关调查的统计数据。</w:t>
      </w:r>
    </w:p>
    <w:p w14:paraId="0ED2A7AF" w14:textId="77777777" w:rsidR="00C15F65" w:rsidRPr="00C15F65" w:rsidRDefault="00C15F65" w:rsidP="00C15F65">
      <w:pPr>
        <w:ind w:firstLineChars="200" w:firstLine="640"/>
        <w:rPr>
          <w:rFonts w:ascii="仿宋_GB2312" w:eastAsia="仿宋_GB2312"/>
          <w:sz w:val="32"/>
          <w:szCs w:val="32"/>
        </w:rPr>
      </w:pPr>
      <w:r w:rsidRPr="00C15F65">
        <w:rPr>
          <w:rFonts w:ascii="仿宋_GB2312" w:eastAsia="仿宋_GB2312" w:hint="eastAsia"/>
          <w:sz w:val="32"/>
          <w:szCs w:val="32"/>
        </w:rPr>
        <w:t>5.负责能源、投资、人口、劳动力、社会发展基本情况、环境基本状况的统计调查；收集、汇总、整理和提供有关调查的统计数据。</w:t>
      </w:r>
    </w:p>
    <w:p w14:paraId="42779414" w14:textId="77777777" w:rsidR="00C15F65" w:rsidRPr="00C15F65" w:rsidRDefault="00C15F65" w:rsidP="00C15F65">
      <w:pPr>
        <w:ind w:firstLineChars="200" w:firstLine="640"/>
        <w:rPr>
          <w:rFonts w:ascii="仿宋_GB2312" w:eastAsia="仿宋_GB2312"/>
          <w:sz w:val="32"/>
          <w:szCs w:val="32"/>
        </w:rPr>
      </w:pPr>
      <w:r w:rsidRPr="00C15F65">
        <w:rPr>
          <w:rFonts w:ascii="仿宋_GB2312" w:eastAsia="仿宋_GB2312" w:hint="eastAsia"/>
          <w:sz w:val="32"/>
          <w:szCs w:val="32"/>
        </w:rPr>
        <w:t>6.负责社会保障、教育、科技、文化、卫生、旅游及城乡建设、对外经济、服务业的统计调查；收集、汇总、整理和提供有关调查的统计数据。</w:t>
      </w:r>
    </w:p>
    <w:p w14:paraId="0078A341" w14:textId="77777777" w:rsidR="00C15F65" w:rsidRPr="00C15F65" w:rsidRDefault="00C15F65" w:rsidP="00C15F65">
      <w:pPr>
        <w:ind w:firstLineChars="200" w:firstLine="640"/>
        <w:rPr>
          <w:rFonts w:ascii="仿宋_GB2312" w:eastAsia="仿宋_GB2312"/>
          <w:sz w:val="32"/>
          <w:szCs w:val="32"/>
        </w:rPr>
      </w:pPr>
      <w:r w:rsidRPr="00C15F65">
        <w:rPr>
          <w:rFonts w:ascii="仿宋_GB2312" w:eastAsia="仿宋_GB2312" w:hint="eastAsia"/>
          <w:sz w:val="32"/>
          <w:szCs w:val="32"/>
        </w:rPr>
        <w:t>7.组织实施人口、经济、农业等国情国力普查和重大专项调查，汇总、整理和提供有关统计数据。</w:t>
      </w:r>
    </w:p>
    <w:p w14:paraId="2F1B9BE1" w14:textId="77777777" w:rsidR="00C15F65" w:rsidRPr="00C15F65" w:rsidRDefault="00C15F65" w:rsidP="00C15F65">
      <w:pPr>
        <w:ind w:firstLineChars="200" w:firstLine="640"/>
        <w:rPr>
          <w:rFonts w:ascii="仿宋_GB2312" w:eastAsia="仿宋_GB2312"/>
          <w:sz w:val="32"/>
          <w:szCs w:val="32"/>
        </w:rPr>
      </w:pPr>
      <w:r w:rsidRPr="00C15F65">
        <w:rPr>
          <w:rFonts w:ascii="仿宋_GB2312" w:eastAsia="仿宋_GB2312" w:hint="eastAsia"/>
          <w:sz w:val="32"/>
          <w:szCs w:val="32"/>
        </w:rPr>
        <w:lastRenderedPageBreak/>
        <w:t>8.建立健全全区统计数据质量审核、监控和评估制度，并组织实施；组织、指导专业统计基础工作、统计基层业务基础建设；组织开展统计交流与合作。</w:t>
      </w:r>
    </w:p>
    <w:p w14:paraId="5137C11C" w14:textId="77777777" w:rsidR="00C15F65" w:rsidRPr="00C15F65" w:rsidRDefault="00C15F65" w:rsidP="00C15F65">
      <w:pPr>
        <w:ind w:firstLineChars="200" w:firstLine="640"/>
        <w:rPr>
          <w:rFonts w:ascii="仿宋_GB2312" w:eastAsia="仿宋_GB2312"/>
          <w:sz w:val="32"/>
          <w:szCs w:val="32"/>
        </w:rPr>
      </w:pPr>
      <w:r w:rsidRPr="00C15F65">
        <w:rPr>
          <w:rFonts w:ascii="仿宋_GB2312" w:eastAsia="仿宋_GB2312" w:hint="eastAsia"/>
          <w:sz w:val="32"/>
          <w:szCs w:val="32"/>
        </w:rPr>
        <w:t>9.对国民经济、社会发展、科技进步和资源环境等情况进行统计分析和预测，向区委、区人民政府及有关部门提供统计信息和咨询建议；向社会公众提供统计信息服务。</w:t>
      </w:r>
    </w:p>
    <w:p w14:paraId="62F82141" w14:textId="77777777" w:rsidR="00C15F65" w:rsidRPr="00C15F65" w:rsidRDefault="00C15F65" w:rsidP="00C15F65">
      <w:pPr>
        <w:ind w:firstLineChars="200" w:firstLine="640"/>
        <w:rPr>
          <w:rFonts w:ascii="仿宋_GB2312" w:eastAsia="仿宋_GB2312"/>
          <w:sz w:val="32"/>
          <w:szCs w:val="32"/>
        </w:rPr>
      </w:pPr>
      <w:r w:rsidRPr="00C15F65">
        <w:rPr>
          <w:rFonts w:ascii="仿宋_GB2312" w:eastAsia="仿宋_GB2312" w:hint="eastAsia"/>
          <w:sz w:val="32"/>
          <w:szCs w:val="32"/>
        </w:rPr>
        <w:t>10.监督检查统计法律、法规的实施，依法查处本行政区域内发生的统计违法行为。</w:t>
      </w:r>
    </w:p>
    <w:p w14:paraId="6420A71C" w14:textId="77777777" w:rsidR="00C15F65" w:rsidRPr="00C15F65" w:rsidRDefault="00C15F65" w:rsidP="00C15F65">
      <w:pPr>
        <w:ind w:firstLineChars="200" w:firstLine="640"/>
        <w:rPr>
          <w:rFonts w:ascii="仿宋_GB2312" w:eastAsia="仿宋_GB2312"/>
          <w:sz w:val="32"/>
          <w:szCs w:val="32"/>
        </w:rPr>
      </w:pPr>
      <w:r w:rsidRPr="00C15F65">
        <w:rPr>
          <w:rFonts w:ascii="仿宋_GB2312" w:eastAsia="仿宋_GB2312" w:hint="eastAsia"/>
          <w:sz w:val="32"/>
          <w:szCs w:val="32"/>
        </w:rPr>
        <w:t>11.指导全区统计专业人才队伍建设。</w:t>
      </w:r>
    </w:p>
    <w:p w14:paraId="39B6680B" w14:textId="1E17FC1E" w:rsidR="00A32CEF" w:rsidRDefault="00C15F65" w:rsidP="00C15F65">
      <w:pPr>
        <w:ind w:firstLineChars="200" w:firstLine="640"/>
        <w:rPr>
          <w:rFonts w:ascii="仿宋_GB2312" w:eastAsia="仿宋_GB2312"/>
          <w:sz w:val="32"/>
          <w:szCs w:val="32"/>
        </w:rPr>
      </w:pPr>
      <w:r w:rsidRPr="00C15F65">
        <w:rPr>
          <w:rFonts w:ascii="仿宋_GB2312" w:eastAsia="仿宋_GB2312" w:hint="eastAsia"/>
          <w:sz w:val="32"/>
          <w:szCs w:val="32"/>
        </w:rPr>
        <w:t>12.承办区委、区人民政府交办的其他事项</w:t>
      </w:r>
      <w:r>
        <w:rPr>
          <w:rFonts w:ascii="仿宋_GB2312" w:eastAsia="仿宋_GB2312" w:hint="eastAsia"/>
          <w:sz w:val="32"/>
          <w:szCs w:val="32"/>
        </w:rPr>
        <w:t>。</w:t>
      </w:r>
    </w:p>
    <w:p w14:paraId="25C22ED0" w14:textId="77777777" w:rsidR="00A32CEF"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58A999C" w14:textId="77777777" w:rsidR="00A32CEF" w:rsidRDefault="00000000" w:rsidP="00C15F65">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乌鲁木齐市米东区统计局2023年度，实有人数</w:t>
      </w:r>
      <w:r>
        <w:rPr>
          <w:rFonts w:ascii="仿宋_GB2312" w:eastAsia="仿宋_GB2312" w:hint="eastAsia"/>
          <w:sz w:val="32"/>
          <w:szCs w:val="32"/>
          <w:lang w:val="zh-CN"/>
        </w:rPr>
        <w:t>35</w:t>
      </w:r>
      <w:r>
        <w:rPr>
          <w:rFonts w:ascii="仿宋_GB2312" w:eastAsia="仿宋_GB2312" w:hint="eastAsia"/>
          <w:sz w:val="32"/>
          <w:szCs w:val="32"/>
        </w:rPr>
        <w:t>人，其中：在职人员</w:t>
      </w:r>
      <w:r>
        <w:rPr>
          <w:rFonts w:ascii="仿宋_GB2312" w:eastAsia="仿宋_GB2312" w:hint="eastAsia"/>
          <w:sz w:val="32"/>
          <w:szCs w:val="32"/>
          <w:lang w:val="zh-CN"/>
        </w:rPr>
        <w:t>24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11</w:t>
      </w:r>
      <w:r>
        <w:rPr>
          <w:rFonts w:ascii="仿宋_GB2312" w:eastAsia="仿宋_GB2312" w:hint="eastAsia"/>
          <w:sz w:val="32"/>
          <w:szCs w:val="32"/>
        </w:rPr>
        <w:t>人。</w:t>
      </w:r>
    </w:p>
    <w:p w14:paraId="4C95711F" w14:textId="78873EAE" w:rsidR="00A32CEF" w:rsidRDefault="00000000" w:rsidP="00C15F65">
      <w:pPr>
        <w:ind w:firstLineChars="200" w:firstLine="640"/>
        <w:rPr>
          <w:rFonts w:ascii="仿宋_GB2312" w:eastAsia="仿宋_GB2312" w:hAnsi="宋体" w:cs="宋体" w:hint="eastAsia"/>
          <w:kern w:val="0"/>
          <w:sz w:val="32"/>
          <w:szCs w:val="32"/>
        </w:rPr>
        <w:sectPr w:rsidR="00A32CEF">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C15F65">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sidR="00C15F65">
        <w:rPr>
          <w:rFonts w:ascii="仿宋_GB2312" w:eastAsia="仿宋_GB2312" w:hAnsi="黑体" w:cs="宋体" w:hint="eastAsia"/>
          <w:bCs/>
          <w:kern w:val="0"/>
          <w:sz w:val="32"/>
          <w:szCs w:val="32"/>
        </w:rPr>
        <w:t>党政办公室、综合科、社会经济科</w:t>
      </w:r>
      <w:r>
        <w:rPr>
          <w:rFonts w:ascii="仿宋_GB2312" w:eastAsia="仿宋_GB2312" w:hAnsi="宋体" w:cs="宋体" w:hint="eastAsia"/>
          <w:kern w:val="0"/>
          <w:sz w:val="32"/>
          <w:szCs w:val="32"/>
        </w:rPr>
        <w:t>。</w:t>
      </w:r>
    </w:p>
    <w:p w14:paraId="1C219758" w14:textId="77777777" w:rsidR="00A32CEF"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4FB7BFB8" w14:textId="77777777" w:rsidR="00A32CEF"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5742CAE3" w14:textId="77777777" w:rsidR="00A32CEF" w:rsidRDefault="00000000" w:rsidP="00C15F65">
      <w:pPr>
        <w:ind w:firstLineChars="200" w:firstLine="640"/>
        <w:rPr>
          <w:rFonts w:ascii="仿宋_GB2312" w:eastAsia="仿宋_GB2312"/>
          <w:sz w:val="32"/>
          <w:szCs w:val="32"/>
        </w:rPr>
      </w:pPr>
      <w:r>
        <w:rPr>
          <w:rFonts w:ascii="仿宋_GB2312" w:eastAsia="仿宋_GB2312" w:hint="eastAsia"/>
          <w:sz w:val="32"/>
          <w:szCs w:val="32"/>
        </w:rPr>
        <w:t>2023年度收入总计543.70万元，其中：本年收入合计498.23万元，使用非财政拨款结余0.00万元，年初结转和结余45.48万元。</w:t>
      </w:r>
    </w:p>
    <w:p w14:paraId="386E4686" w14:textId="77777777" w:rsidR="00A32CEF" w:rsidRDefault="00000000" w:rsidP="00C15F65">
      <w:pPr>
        <w:ind w:firstLineChars="200" w:firstLine="640"/>
        <w:rPr>
          <w:rFonts w:ascii="仿宋_GB2312" w:eastAsia="仿宋_GB2312"/>
          <w:sz w:val="32"/>
          <w:szCs w:val="32"/>
        </w:rPr>
      </w:pPr>
      <w:r>
        <w:rPr>
          <w:rFonts w:ascii="仿宋_GB2312" w:eastAsia="仿宋_GB2312" w:hint="eastAsia"/>
          <w:sz w:val="32"/>
          <w:szCs w:val="32"/>
        </w:rPr>
        <w:t>2023年度支出总计543.70万元，其中：本年支出合计489.08万元，结余分配0.00万元，年末结转和结余54.62万元。</w:t>
      </w:r>
    </w:p>
    <w:p w14:paraId="79945745" w14:textId="1815FDB1" w:rsidR="00A32CEF" w:rsidRDefault="00000000" w:rsidP="00C15F65">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增加83.22万元</w:t>
      </w:r>
      <w:r>
        <w:rPr>
          <w:rFonts w:ascii="仿宋_GB2312" w:eastAsia="仿宋_GB2312" w:hint="eastAsia"/>
          <w:sz w:val="32"/>
          <w:szCs w:val="32"/>
        </w:rPr>
        <w:t>，增长18.07%，主要原因是：</w:t>
      </w:r>
      <w:r w:rsidR="00B804FF">
        <w:rPr>
          <w:rFonts w:ascii="仿宋_GB2312" w:eastAsia="仿宋_GB2312" w:hAnsi="仿宋_GB2312" w:cs="仿宋_GB2312" w:hint="eastAsia"/>
          <w:sz w:val="32"/>
          <w:szCs w:val="32"/>
        </w:rPr>
        <w:t>单位本年</w:t>
      </w:r>
      <w:r w:rsidR="00B804FF" w:rsidRPr="00B804FF">
        <w:rPr>
          <w:rFonts w:ascii="仿宋_GB2312" w:eastAsia="仿宋_GB2312" w:hAnsi="仿宋_GB2312" w:cs="仿宋_GB2312" w:hint="eastAsia"/>
          <w:sz w:val="32"/>
          <w:szCs w:val="32"/>
          <w:lang w:val="zh-CN"/>
        </w:rPr>
        <w:t>第五次全国经济普查</w:t>
      </w:r>
      <w:r w:rsidR="00B804FF">
        <w:rPr>
          <w:rFonts w:ascii="仿宋_GB2312" w:eastAsia="仿宋_GB2312" w:hAnsi="仿宋_GB2312" w:cs="仿宋_GB2312" w:hint="eastAsia"/>
          <w:sz w:val="32"/>
          <w:szCs w:val="32"/>
          <w:lang w:val="zh-CN"/>
        </w:rPr>
        <w:t>项目经费增加</w:t>
      </w:r>
      <w:r>
        <w:rPr>
          <w:rFonts w:ascii="仿宋_GB2312" w:eastAsia="仿宋_GB2312" w:hint="eastAsia"/>
          <w:sz w:val="32"/>
          <w:szCs w:val="32"/>
        </w:rPr>
        <w:t>。</w:t>
      </w:r>
    </w:p>
    <w:p w14:paraId="4AE4F50A" w14:textId="77777777" w:rsidR="00A32CEF"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C996DF4" w14:textId="77777777" w:rsidR="00A32CEF"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本年收入498.23万元，其中：财政拨款收入</w:t>
      </w:r>
      <w:r>
        <w:rPr>
          <w:rFonts w:ascii="仿宋_GB2312" w:eastAsia="仿宋_GB2312" w:hint="eastAsia"/>
          <w:sz w:val="32"/>
          <w:szCs w:val="32"/>
          <w:lang w:val="zh-CN"/>
        </w:rPr>
        <w:t>485.70</w:t>
      </w:r>
      <w:r>
        <w:rPr>
          <w:rFonts w:ascii="仿宋_GB2312" w:eastAsia="仿宋_GB2312" w:hint="eastAsia"/>
          <w:sz w:val="32"/>
          <w:szCs w:val="32"/>
        </w:rPr>
        <w:t>万元，占</w:t>
      </w:r>
      <w:r>
        <w:rPr>
          <w:rFonts w:ascii="仿宋_GB2312" w:eastAsia="仿宋_GB2312" w:hint="eastAsia"/>
          <w:sz w:val="32"/>
          <w:szCs w:val="32"/>
          <w:lang w:val="zh-CN"/>
        </w:rPr>
        <w:t>97.49%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12.53</w:t>
      </w:r>
      <w:r>
        <w:rPr>
          <w:rFonts w:ascii="仿宋_GB2312" w:eastAsia="仿宋_GB2312" w:hint="eastAsia"/>
          <w:sz w:val="32"/>
          <w:szCs w:val="32"/>
        </w:rPr>
        <w:t>万元，占</w:t>
      </w:r>
      <w:r>
        <w:rPr>
          <w:rFonts w:ascii="仿宋_GB2312" w:eastAsia="仿宋_GB2312" w:hint="eastAsia"/>
          <w:sz w:val="32"/>
          <w:szCs w:val="32"/>
          <w:lang w:val="zh-CN"/>
        </w:rPr>
        <w:t>2.51%</w:t>
      </w:r>
      <w:r>
        <w:rPr>
          <w:rFonts w:ascii="仿宋_GB2312" w:eastAsia="仿宋_GB2312" w:hint="eastAsia"/>
          <w:sz w:val="32"/>
          <w:szCs w:val="32"/>
        </w:rPr>
        <w:t>。</w:t>
      </w:r>
    </w:p>
    <w:p w14:paraId="351C0401" w14:textId="77777777" w:rsidR="00A32CEF"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ED27674" w14:textId="77777777" w:rsidR="00A32CE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本年支出489.08万元，其中：基本支出456.66万元，占93.37%；项目支出32.42万元，占6.63%；上缴上级支出0.00万元，占0.00%；经营支出0.00万元，占0.00%；对附属单位补助支出0.00万元，占0.00%。</w:t>
      </w:r>
    </w:p>
    <w:p w14:paraId="3B16FCAF" w14:textId="77777777" w:rsidR="00A32CEF"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7BE8966B" w14:textId="77777777" w:rsidR="00A32CEF" w:rsidRDefault="00000000" w:rsidP="00C15F65">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500.28</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14.58</w:t>
      </w:r>
      <w:r>
        <w:rPr>
          <w:rFonts w:ascii="仿宋_GB2312" w:eastAsia="仿宋_GB2312" w:hint="eastAsia"/>
          <w:sz w:val="32"/>
          <w:szCs w:val="32"/>
        </w:rPr>
        <w:t>万元，本年财政拨款收入</w:t>
      </w:r>
      <w:r>
        <w:rPr>
          <w:rFonts w:ascii="仿宋_GB2312" w:eastAsia="仿宋_GB2312" w:hint="eastAsia"/>
          <w:sz w:val="32"/>
          <w:szCs w:val="32"/>
          <w:lang w:val="zh-CN"/>
        </w:rPr>
        <w:t>485.70</w:t>
      </w:r>
      <w:r>
        <w:rPr>
          <w:rFonts w:ascii="仿宋_GB2312" w:eastAsia="仿宋_GB2312" w:hint="eastAsia"/>
          <w:sz w:val="32"/>
          <w:szCs w:val="32"/>
        </w:rPr>
        <w:t>万元。财政拨款支出总计</w:t>
      </w:r>
      <w:r>
        <w:rPr>
          <w:rFonts w:ascii="仿宋_GB2312" w:eastAsia="仿宋_GB2312" w:hint="eastAsia"/>
          <w:sz w:val="32"/>
          <w:szCs w:val="32"/>
          <w:lang w:val="zh-CN"/>
        </w:rPr>
        <w:t>500.28</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17.43</w:t>
      </w:r>
      <w:r>
        <w:rPr>
          <w:rFonts w:ascii="仿宋_GB2312" w:eastAsia="仿宋_GB2312" w:hint="eastAsia"/>
          <w:sz w:val="32"/>
          <w:szCs w:val="32"/>
        </w:rPr>
        <w:t>万元，本年财政拨款支出</w:t>
      </w:r>
      <w:r>
        <w:rPr>
          <w:rFonts w:ascii="仿宋_GB2312" w:eastAsia="仿宋_GB2312" w:hint="eastAsia"/>
          <w:sz w:val="32"/>
          <w:szCs w:val="32"/>
          <w:lang w:val="zh-CN"/>
        </w:rPr>
        <w:t>482.85</w:t>
      </w:r>
      <w:r>
        <w:rPr>
          <w:rFonts w:ascii="仿宋_GB2312" w:eastAsia="仿宋_GB2312" w:hint="eastAsia"/>
          <w:sz w:val="32"/>
          <w:szCs w:val="32"/>
        </w:rPr>
        <w:t>万元。</w:t>
      </w:r>
    </w:p>
    <w:p w14:paraId="24DF86B3" w14:textId="77C71171" w:rsidR="00A32CEF" w:rsidRDefault="00000000" w:rsidP="00C15F65">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增加83.28万元</w:t>
      </w:r>
      <w:r>
        <w:rPr>
          <w:rFonts w:ascii="仿宋_GB2312" w:eastAsia="仿宋_GB2312" w:hint="eastAsia"/>
          <w:sz w:val="32"/>
          <w:szCs w:val="32"/>
        </w:rPr>
        <w:t>，增长19.97%,主要原因是：</w:t>
      </w:r>
      <w:r w:rsidR="00B804FF">
        <w:rPr>
          <w:rFonts w:ascii="仿宋_GB2312" w:eastAsia="仿宋_GB2312" w:hAnsi="仿宋_GB2312" w:cs="仿宋_GB2312" w:hint="eastAsia"/>
          <w:sz w:val="32"/>
          <w:szCs w:val="32"/>
        </w:rPr>
        <w:t>单位本年</w:t>
      </w:r>
      <w:r w:rsidR="00B804FF" w:rsidRPr="00B804FF">
        <w:rPr>
          <w:rFonts w:ascii="仿宋_GB2312" w:eastAsia="仿宋_GB2312" w:hAnsi="仿宋_GB2312" w:cs="仿宋_GB2312" w:hint="eastAsia"/>
          <w:sz w:val="32"/>
          <w:szCs w:val="32"/>
          <w:lang w:val="zh-CN"/>
        </w:rPr>
        <w:t>第五次全国经济普查</w:t>
      </w:r>
      <w:r w:rsidR="00B804FF">
        <w:rPr>
          <w:rFonts w:ascii="仿宋_GB2312" w:eastAsia="仿宋_GB2312" w:hAnsi="仿宋_GB2312" w:cs="仿宋_GB2312" w:hint="eastAsia"/>
          <w:sz w:val="32"/>
          <w:szCs w:val="32"/>
          <w:lang w:val="zh-CN"/>
        </w:rPr>
        <w:t>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408.46</w:t>
      </w:r>
      <w:r>
        <w:rPr>
          <w:rFonts w:ascii="仿宋_GB2312" w:eastAsia="仿宋_GB2312" w:hint="eastAsia"/>
          <w:sz w:val="32"/>
          <w:szCs w:val="32"/>
        </w:rPr>
        <w:t>万元，决算数</w:t>
      </w:r>
      <w:r>
        <w:rPr>
          <w:rFonts w:ascii="仿宋_GB2312" w:eastAsia="仿宋_GB2312" w:hint="eastAsia"/>
          <w:sz w:val="32"/>
          <w:szCs w:val="32"/>
          <w:lang w:val="zh-CN"/>
        </w:rPr>
        <w:t>500.28</w:t>
      </w:r>
      <w:r>
        <w:rPr>
          <w:rFonts w:ascii="仿宋_GB2312" w:eastAsia="仿宋_GB2312" w:hint="eastAsia"/>
          <w:sz w:val="32"/>
          <w:szCs w:val="32"/>
        </w:rPr>
        <w:t>万元，预决算差异率22.48%，主要原因是：</w:t>
      </w:r>
      <w:r w:rsidR="00B804FF">
        <w:rPr>
          <w:rFonts w:ascii="仿宋_GB2312" w:eastAsia="仿宋_GB2312" w:hAnsi="仿宋_GB2312" w:cs="仿宋_GB2312" w:hint="eastAsia"/>
          <w:sz w:val="32"/>
          <w:szCs w:val="32"/>
          <w:lang w:val="zh-CN"/>
        </w:rPr>
        <w:t>年中追加为民办实事、办好事社区</w:t>
      </w:r>
      <w:r w:rsidR="00B804FF" w:rsidRPr="00B804FF">
        <w:rPr>
          <w:rFonts w:ascii="仿宋_GB2312" w:eastAsia="仿宋_GB2312" w:hAnsi="仿宋_GB2312" w:cs="仿宋_GB2312" w:hint="eastAsia"/>
          <w:sz w:val="32"/>
          <w:szCs w:val="32"/>
          <w:lang w:val="zh-CN"/>
        </w:rPr>
        <w:t>工作</w:t>
      </w:r>
      <w:r w:rsidR="00B804FF">
        <w:rPr>
          <w:rFonts w:ascii="仿宋_GB2312" w:eastAsia="仿宋_GB2312" w:hAnsi="仿宋_GB2312" w:cs="仿宋_GB2312" w:hint="eastAsia"/>
          <w:sz w:val="32"/>
          <w:szCs w:val="32"/>
          <w:lang w:val="zh-CN"/>
        </w:rPr>
        <w:t>专项项目</w:t>
      </w:r>
      <w:r w:rsidR="00B804FF" w:rsidRPr="00B804FF">
        <w:rPr>
          <w:rFonts w:ascii="仿宋_GB2312" w:eastAsia="仿宋_GB2312" w:hAnsi="仿宋_GB2312" w:cs="仿宋_GB2312" w:hint="eastAsia"/>
          <w:sz w:val="32"/>
          <w:szCs w:val="32"/>
          <w:lang w:val="zh-CN"/>
        </w:rPr>
        <w:t>经费</w:t>
      </w:r>
      <w:r>
        <w:rPr>
          <w:rFonts w:ascii="仿宋_GB2312" w:eastAsia="仿宋_GB2312" w:hint="eastAsia"/>
          <w:sz w:val="32"/>
          <w:szCs w:val="32"/>
        </w:rPr>
        <w:t>。</w:t>
      </w:r>
    </w:p>
    <w:p w14:paraId="2E3F565F" w14:textId="77777777" w:rsidR="00A32CEF"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4EE15014" w14:textId="77777777" w:rsidR="00A32CE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4C9F9BD" w14:textId="078E67D3" w:rsidR="00A32CEF" w:rsidRDefault="00000000" w:rsidP="00C15F65">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2023年度一般公共预算财政拨款支出482.85万元，占本年支出合计的</w:t>
      </w:r>
      <w:r>
        <w:rPr>
          <w:rFonts w:ascii="仿宋_GB2312" w:eastAsia="仿宋_GB2312" w:hint="eastAsia"/>
          <w:sz w:val="32"/>
          <w:szCs w:val="32"/>
          <w:lang w:val="zh-CN"/>
        </w:rPr>
        <w:t>98.73%</w:t>
      </w:r>
      <w:r>
        <w:rPr>
          <w:rFonts w:ascii="仿宋_GB2312" w:eastAsia="仿宋_GB2312" w:hint="eastAsia"/>
          <w:sz w:val="32"/>
          <w:szCs w:val="32"/>
        </w:rPr>
        <w:t>。与上年相比，</w:t>
      </w:r>
      <w:r>
        <w:rPr>
          <w:rFonts w:ascii="仿宋_GB2312" w:eastAsia="仿宋_GB2312" w:hint="eastAsia"/>
          <w:sz w:val="32"/>
          <w:szCs w:val="32"/>
          <w:lang w:val="zh-CN"/>
        </w:rPr>
        <w:t>增加80.43万元</w:t>
      </w:r>
      <w:r>
        <w:rPr>
          <w:rFonts w:ascii="仿宋_GB2312" w:eastAsia="仿宋_GB2312" w:hint="eastAsia"/>
          <w:sz w:val="32"/>
          <w:szCs w:val="32"/>
        </w:rPr>
        <w:t>，增长19.99%,主要原因是：</w:t>
      </w:r>
      <w:r w:rsidR="00B804FF">
        <w:rPr>
          <w:rFonts w:ascii="仿宋_GB2312" w:eastAsia="仿宋_GB2312" w:hAnsi="仿宋_GB2312" w:cs="仿宋_GB2312" w:hint="eastAsia"/>
          <w:sz w:val="32"/>
          <w:szCs w:val="32"/>
        </w:rPr>
        <w:t>单位本年</w:t>
      </w:r>
      <w:r w:rsidR="00B804FF" w:rsidRPr="00B804FF">
        <w:rPr>
          <w:rFonts w:ascii="仿宋_GB2312" w:eastAsia="仿宋_GB2312" w:hAnsi="仿宋_GB2312" w:cs="仿宋_GB2312" w:hint="eastAsia"/>
          <w:sz w:val="32"/>
          <w:szCs w:val="32"/>
          <w:lang w:val="zh-CN"/>
        </w:rPr>
        <w:t>第五次全国经济普查</w:t>
      </w:r>
      <w:r w:rsidR="00B804FF">
        <w:rPr>
          <w:rFonts w:ascii="仿宋_GB2312" w:eastAsia="仿宋_GB2312" w:hAnsi="仿宋_GB2312" w:cs="仿宋_GB2312" w:hint="eastAsia"/>
          <w:sz w:val="32"/>
          <w:szCs w:val="32"/>
          <w:lang w:val="zh-CN"/>
        </w:rPr>
        <w:t>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408.46</w:t>
      </w:r>
      <w:r>
        <w:rPr>
          <w:rFonts w:ascii="仿宋_GB2312" w:eastAsia="仿宋_GB2312" w:hint="eastAsia"/>
          <w:sz w:val="32"/>
          <w:szCs w:val="32"/>
        </w:rPr>
        <w:t>万元，决算数</w:t>
      </w:r>
      <w:r>
        <w:rPr>
          <w:rFonts w:ascii="仿宋_GB2312" w:eastAsia="仿宋_GB2312" w:hint="eastAsia"/>
          <w:sz w:val="32"/>
          <w:szCs w:val="32"/>
          <w:lang w:val="zh-CN"/>
        </w:rPr>
        <w:t>482.85</w:t>
      </w:r>
      <w:r>
        <w:rPr>
          <w:rFonts w:ascii="仿宋_GB2312" w:eastAsia="仿宋_GB2312" w:hint="eastAsia"/>
          <w:sz w:val="32"/>
          <w:szCs w:val="32"/>
        </w:rPr>
        <w:t>万元，预决算差异率</w:t>
      </w:r>
      <w:r>
        <w:rPr>
          <w:rFonts w:ascii="仿宋_GB2312" w:eastAsia="仿宋_GB2312" w:hint="eastAsia"/>
          <w:sz w:val="32"/>
          <w:szCs w:val="32"/>
          <w:lang w:val="zh-CN"/>
        </w:rPr>
        <w:t>18.21%</w:t>
      </w:r>
      <w:r>
        <w:rPr>
          <w:rFonts w:ascii="仿宋_GB2312" w:eastAsia="仿宋_GB2312" w:hint="eastAsia"/>
          <w:sz w:val="32"/>
          <w:szCs w:val="32"/>
        </w:rPr>
        <w:t>，主要原因是：</w:t>
      </w:r>
      <w:r w:rsidR="00B804FF">
        <w:rPr>
          <w:rFonts w:ascii="仿宋_GB2312" w:eastAsia="仿宋_GB2312" w:hAnsi="仿宋_GB2312" w:cs="仿宋_GB2312" w:hint="eastAsia"/>
          <w:sz w:val="32"/>
          <w:szCs w:val="32"/>
          <w:lang w:val="zh-CN"/>
        </w:rPr>
        <w:t>年中追加为民办实事、办好事社区</w:t>
      </w:r>
      <w:r w:rsidR="00B804FF" w:rsidRPr="00B804FF">
        <w:rPr>
          <w:rFonts w:ascii="仿宋_GB2312" w:eastAsia="仿宋_GB2312" w:hAnsi="仿宋_GB2312" w:cs="仿宋_GB2312" w:hint="eastAsia"/>
          <w:sz w:val="32"/>
          <w:szCs w:val="32"/>
          <w:lang w:val="zh-CN"/>
        </w:rPr>
        <w:t>工作</w:t>
      </w:r>
      <w:r w:rsidR="00B804FF">
        <w:rPr>
          <w:rFonts w:ascii="仿宋_GB2312" w:eastAsia="仿宋_GB2312" w:hAnsi="仿宋_GB2312" w:cs="仿宋_GB2312" w:hint="eastAsia"/>
          <w:sz w:val="32"/>
          <w:szCs w:val="32"/>
          <w:lang w:val="zh-CN"/>
        </w:rPr>
        <w:t>专项项目</w:t>
      </w:r>
      <w:r w:rsidR="00B804FF" w:rsidRPr="00B804FF">
        <w:rPr>
          <w:rFonts w:ascii="仿宋_GB2312" w:eastAsia="仿宋_GB2312" w:hAnsi="仿宋_GB2312" w:cs="仿宋_GB2312" w:hint="eastAsia"/>
          <w:sz w:val="32"/>
          <w:szCs w:val="32"/>
          <w:lang w:val="zh-CN"/>
        </w:rPr>
        <w:t>经费</w:t>
      </w:r>
      <w:r>
        <w:rPr>
          <w:rFonts w:ascii="仿宋_GB2312" w:eastAsia="仿宋_GB2312" w:hint="eastAsia"/>
          <w:sz w:val="32"/>
          <w:szCs w:val="32"/>
        </w:rPr>
        <w:t>。</w:t>
      </w:r>
    </w:p>
    <w:p w14:paraId="437EA5C5" w14:textId="77777777" w:rsidR="00A32CEF"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CAA55CC" w14:textId="77777777" w:rsidR="00A32CE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425.84</w:t>
      </w:r>
      <w:r>
        <w:rPr>
          <w:rFonts w:ascii="仿宋_GB2312" w:eastAsia="仿宋_GB2312"/>
          <w:kern w:val="2"/>
          <w:sz w:val="32"/>
          <w:szCs w:val="32"/>
          <w:lang w:val="zh-CN"/>
        </w:rPr>
        <w:t>万元，占</w:t>
      </w:r>
      <w:r>
        <w:rPr>
          <w:rFonts w:ascii="仿宋_GB2312" w:eastAsia="仿宋_GB2312" w:hint="eastAsia"/>
          <w:kern w:val="2"/>
          <w:sz w:val="32"/>
          <w:szCs w:val="32"/>
          <w:lang w:val="zh-CN"/>
        </w:rPr>
        <w:t>88.19%</w:t>
      </w:r>
      <w:r>
        <w:rPr>
          <w:rFonts w:ascii="仿宋_GB2312" w:eastAsia="仿宋_GB2312"/>
          <w:kern w:val="2"/>
          <w:sz w:val="32"/>
          <w:szCs w:val="32"/>
          <w:lang w:val="zh-CN"/>
        </w:rPr>
        <w:t>；</w:t>
      </w:r>
    </w:p>
    <w:p w14:paraId="6286A6B1" w14:textId="02FDC6D1" w:rsidR="00A32CEF" w:rsidRDefault="00000000" w:rsidP="00810B36">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57.01</w:t>
      </w:r>
      <w:r>
        <w:rPr>
          <w:rFonts w:ascii="仿宋_GB2312" w:eastAsia="仿宋_GB2312"/>
          <w:kern w:val="2"/>
          <w:sz w:val="32"/>
          <w:szCs w:val="32"/>
          <w:lang w:val="zh-CN"/>
        </w:rPr>
        <w:t>万元，占</w:t>
      </w:r>
      <w:r>
        <w:rPr>
          <w:rFonts w:ascii="仿宋_GB2312" w:eastAsia="仿宋_GB2312" w:hint="eastAsia"/>
          <w:kern w:val="2"/>
          <w:sz w:val="32"/>
          <w:szCs w:val="32"/>
          <w:lang w:val="zh-CN"/>
        </w:rPr>
        <w:t>11.81%</w:t>
      </w:r>
      <w:r w:rsidR="00810B36">
        <w:rPr>
          <w:rFonts w:ascii="仿宋_GB2312" w:eastAsia="仿宋_GB2312" w:hint="eastAsia"/>
          <w:kern w:val="2"/>
          <w:sz w:val="32"/>
          <w:szCs w:val="32"/>
          <w:lang w:val="zh-CN"/>
        </w:rPr>
        <w:t>。</w:t>
      </w:r>
    </w:p>
    <w:p w14:paraId="66B04016" w14:textId="77777777" w:rsidR="00A32CE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12977173" w14:textId="67C1DC08" w:rsidR="00A32C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1.一般公共服务支出（类）统计信息事务（款）行政运行（项）:支出决算数为118.73万元，比上年决算减少20.58万元，下降14.77%，主要原因是：</w:t>
      </w:r>
      <w:r w:rsidR="00C15F65">
        <w:rPr>
          <w:rFonts w:ascii="仿宋_GB2312" w:eastAsia="仿宋_GB2312" w:hAnsi="仿宋_GB2312" w:cs="仿宋_GB2312" w:hint="eastAsia"/>
          <w:sz w:val="32"/>
          <w:szCs w:val="32"/>
          <w:lang w:val="zh-CN"/>
        </w:rPr>
        <w:t>单位本年绩效工资补助经费</w:t>
      </w:r>
      <w:r w:rsidR="00B804FF">
        <w:rPr>
          <w:rFonts w:ascii="仿宋_GB2312" w:eastAsia="仿宋_GB2312" w:hAnsi="仿宋_GB2312" w:cs="仿宋_GB2312" w:hint="eastAsia"/>
          <w:sz w:val="32"/>
          <w:szCs w:val="32"/>
          <w:lang w:val="zh-CN"/>
        </w:rPr>
        <w:t>、</w:t>
      </w:r>
      <w:r w:rsidR="00B804FF">
        <w:rPr>
          <w:rFonts w:ascii="仿宋_GB2312" w:eastAsia="仿宋_GB2312" w:hAnsi="仿宋_GB2312" w:cs="仿宋_GB2312" w:hint="eastAsia"/>
          <w:sz w:val="32"/>
          <w:szCs w:val="32"/>
        </w:rPr>
        <w:t>艰苦边远地区津贴</w:t>
      </w:r>
      <w:r w:rsidR="00C15F65">
        <w:rPr>
          <w:rFonts w:ascii="仿宋_GB2312" w:eastAsia="仿宋_GB2312" w:hAnsi="仿宋_GB2312" w:cs="仿宋_GB2312" w:hint="eastAsia"/>
          <w:sz w:val="32"/>
          <w:szCs w:val="32"/>
          <w:lang w:val="zh-CN"/>
        </w:rPr>
        <w:t>较上年减少</w:t>
      </w:r>
      <w:r>
        <w:rPr>
          <w:rFonts w:ascii="仿宋_GB2312" w:eastAsia="仿宋_GB2312" w:hAnsi="仿宋_GB2312" w:cs="仿宋_GB2312" w:hint="eastAsia"/>
          <w:sz w:val="32"/>
          <w:szCs w:val="32"/>
          <w:lang w:val="zh-CN"/>
        </w:rPr>
        <w:t>。</w:t>
      </w:r>
    </w:p>
    <w:p w14:paraId="56E80864" w14:textId="6A943717" w:rsidR="00A32C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2.一般公共服务支出（类）统计信息事务（款）专项普查活动（项）:支出决算数为24.50万元，比上年决算增加24.50万元，增长100%，主要原因是：</w:t>
      </w:r>
      <w:r w:rsidR="00B804FF">
        <w:rPr>
          <w:rFonts w:ascii="仿宋_GB2312" w:eastAsia="仿宋_GB2312" w:hAnsi="仿宋_GB2312" w:cs="仿宋_GB2312" w:hint="eastAsia"/>
          <w:sz w:val="32"/>
          <w:szCs w:val="32"/>
        </w:rPr>
        <w:t>单位本年</w:t>
      </w:r>
      <w:r w:rsidR="00B804FF" w:rsidRPr="00B804FF">
        <w:rPr>
          <w:rFonts w:ascii="仿宋_GB2312" w:eastAsia="仿宋_GB2312" w:hAnsi="仿宋_GB2312" w:cs="仿宋_GB2312" w:hint="eastAsia"/>
          <w:sz w:val="32"/>
          <w:szCs w:val="32"/>
          <w:lang w:val="zh-CN"/>
        </w:rPr>
        <w:t>第五次全国经济普查</w:t>
      </w:r>
      <w:r w:rsidR="00B804FF">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14:paraId="1E96C656" w14:textId="502AB24F" w:rsidR="00A32C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3.一般公共服务支出（类）统计信息事务（款）事业运行（项）:支出决算数为282.61万元，比上年决算增加58.06万元，增长25.86%，主要原因是：</w:t>
      </w:r>
      <w:r w:rsidR="00C15F65" w:rsidRPr="00C15F65">
        <w:rPr>
          <w:rFonts w:ascii="仿宋_GB2312" w:eastAsia="仿宋_GB2312" w:hAnsi="仿宋_GB2312" w:cs="仿宋_GB2312" w:hint="eastAsia"/>
          <w:sz w:val="32"/>
          <w:szCs w:val="32"/>
          <w:lang w:val="zh-CN"/>
        </w:rPr>
        <w:t>单位本年人员增加，相应人员工资、津贴补贴、奖金等人员经费增加</w:t>
      </w:r>
      <w:r>
        <w:rPr>
          <w:rFonts w:ascii="仿宋_GB2312" w:eastAsia="仿宋_GB2312" w:hAnsi="仿宋_GB2312" w:cs="仿宋_GB2312" w:hint="eastAsia"/>
          <w:sz w:val="32"/>
          <w:szCs w:val="32"/>
          <w:lang w:val="zh-CN"/>
        </w:rPr>
        <w:t>。</w:t>
      </w:r>
    </w:p>
    <w:p w14:paraId="19439B33" w14:textId="0A55B2E7" w:rsidR="00A32C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4.社会保障和就业支出（类）行政事业单位养老支出（款）机关事业单位职业年金缴费支出（项）:支出决算数为14.57万元，比上年决算增加14.57万元，增长100%，主要原因是：</w:t>
      </w:r>
      <w:r w:rsidR="00B804FF" w:rsidRPr="00B804FF">
        <w:rPr>
          <w:rFonts w:ascii="仿宋_GB2312" w:eastAsia="仿宋_GB2312" w:hAnsi="仿宋_GB2312" w:cs="仿宋_GB2312" w:hint="eastAsia"/>
          <w:sz w:val="32"/>
          <w:szCs w:val="32"/>
          <w:lang w:val="zh-CN"/>
        </w:rPr>
        <w:t>单位本年补缴以前年度职业年金费用</w:t>
      </w:r>
      <w:r>
        <w:rPr>
          <w:rFonts w:ascii="仿宋_GB2312" w:eastAsia="仿宋_GB2312" w:hAnsi="仿宋_GB2312" w:cs="仿宋_GB2312" w:hint="eastAsia"/>
          <w:sz w:val="32"/>
          <w:szCs w:val="32"/>
          <w:lang w:val="zh-CN"/>
        </w:rPr>
        <w:t>。</w:t>
      </w:r>
    </w:p>
    <w:p w14:paraId="51A5B1B8" w14:textId="6B5B09A8" w:rsidR="00A32C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5.社会保障和就业支出（类）民政管理事务（款）基层政权建设和社区治理（项）:支出决算数为2.87万元，比上年决算增加2.87万元，增长100%，主要原因是：</w:t>
      </w:r>
      <w:r w:rsidR="00B804FF">
        <w:rPr>
          <w:rFonts w:ascii="仿宋_GB2312" w:eastAsia="仿宋_GB2312" w:hAnsi="仿宋_GB2312" w:cs="仿宋_GB2312" w:hint="eastAsia"/>
          <w:sz w:val="32"/>
          <w:szCs w:val="32"/>
          <w:lang w:val="zh-CN"/>
        </w:rPr>
        <w:t>单位本年为民办实事、办好事社区</w:t>
      </w:r>
      <w:r w:rsidR="00B804FF" w:rsidRPr="00B804FF">
        <w:rPr>
          <w:rFonts w:ascii="仿宋_GB2312" w:eastAsia="仿宋_GB2312" w:hAnsi="仿宋_GB2312" w:cs="仿宋_GB2312" w:hint="eastAsia"/>
          <w:sz w:val="32"/>
          <w:szCs w:val="32"/>
          <w:lang w:val="zh-CN"/>
        </w:rPr>
        <w:t>工作</w:t>
      </w:r>
      <w:r w:rsidR="00B804FF">
        <w:rPr>
          <w:rFonts w:ascii="仿宋_GB2312" w:eastAsia="仿宋_GB2312" w:hAnsi="仿宋_GB2312" w:cs="仿宋_GB2312" w:hint="eastAsia"/>
          <w:sz w:val="32"/>
          <w:szCs w:val="32"/>
          <w:lang w:val="zh-CN"/>
        </w:rPr>
        <w:t>专项项目</w:t>
      </w:r>
      <w:r w:rsidR="00B804FF" w:rsidRPr="00B804FF">
        <w:rPr>
          <w:rFonts w:ascii="仿宋_GB2312" w:eastAsia="仿宋_GB2312" w:hAnsi="仿宋_GB2312" w:cs="仿宋_GB2312" w:hint="eastAsia"/>
          <w:sz w:val="32"/>
          <w:szCs w:val="32"/>
          <w:lang w:val="zh-CN"/>
        </w:rPr>
        <w:t>经费</w:t>
      </w:r>
      <w:r w:rsidR="00B804FF">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5C9FB08A" w14:textId="45D8F46C" w:rsidR="00A32CE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6.社会保障和就业支出（类）行政事业单位养老支出（款）机关事业单位基本养老保险缴费支出（项）:支出决</w:t>
      </w:r>
      <w:r>
        <w:rPr>
          <w:rFonts w:ascii="仿宋_GB2312" w:eastAsia="仿宋_GB2312" w:hAnsi="仿宋_GB2312" w:cs="仿宋_GB2312" w:hint="eastAsia"/>
          <w:sz w:val="32"/>
          <w:szCs w:val="32"/>
        </w:rPr>
        <w:lastRenderedPageBreak/>
        <w:t>算数为39.58万元，比上年决算增加1.03万元，增长2.67%，主要原因是：</w:t>
      </w:r>
      <w:r w:rsidR="00B804FF" w:rsidRPr="00B804FF">
        <w:rPr>
          <w:rFonts w:ascii="仿宋_GB2312" w:eastAsia="仿宋_GB2312" w:hAnsi="仿宋_GB2312" w:cs="仿宋_GB2312" w:hint="eastAsia"/>
          <w:sz w:val="32"/>
          <w:szCs w:val="32"/>
          <w:lang w:val="zh-CN"/>
        </w:rPr>
        <w:t>单位本年社保缴费基数上调，相应人员养老保险缴费增加</w:t>
      </w:r>
      <w:r>
        <w:rPr>
          <w:rFonts w:ascii="仿宋_GB2312" w:eastAsia="仿宋_GB2312" w:hAnsi="仿宋_GB2312" w:cs="仿宋_GB2312" w:hint="eastAsia"/>
          <w:sz w:val="32"/>
          <w:szCs w:val="32"/>
          <w:lang w:val="zh-CN"/>
        </w:rPr>
        <w:t>。</w:t>
      </w:r>
    </w:p>
    <w:p w14:paraId="75449005" w14:textId="77777777" w:rsidR="00A32CE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256139D" w14:textId="2958CA36" w:rsidR="00A32CE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455.48万元，其中：人员经费438.30万元，包括：基本工资、津贴补贴、奖金、绩效工资、机关事业单位基本养老保险缴费、职业年金缴费、职工基本医疗保险缴费、公务员医疗补助缴费、其他社会保障缴费、住房公积金、退休费、奖励金。</w:t>
      </w:r>
    </w:p>
    <w:p w14:paraId="4F2C8C6C" w14:textId="7C0D67EC" w:rsidR="00A32CEF" w:rsidRDefault="00000000" w:rsidP="00810B36">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公用经费17.19万元，包括：办公费、印刷费、邮电费、维修（护）费、劳务费、工会经费、</w:t>
      </w:r>
      <w:r w:rsidRPr="00810B36">
        <w:rPr>
          <w:rFonts w:ascii="仿宋_GB2312" w:eastAsia="仿宋_GB2312" w:hint="eastAsia"/>
          <w:sz w:val="32"/>
          <w:szCs w:val="32"/>
          <w:lang w:val="zh-CN"/>
        </w:rPr>
        <w:t>福利费、公务用车运行维护费、其他交通费用、信息网络及软件购置更新。</w:t>
      </w:r>
    </w:p>
    <w:p w14:paraId="7B13E751" w14:textId="77777777" w:rsidR="00A32CE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59E17B2" w14:textId="01C4BFC8" w:rsidR="00A32CE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“三公”经费支出2.50万元，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810B36">
        <w:rPr>
          <w:rFonts w:ascii="仿宋_GB2312" w:eastAsia="仿宋_GB2312" w:hint="eastAsia"/>
          <w:sz w:val="32"/>
          <w:szCs w:val="32"/>
          <w:lang w:val="zh-CN"/>
        </w:rPr>
        <w:t>与上年对比无差异</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810B36" w:rsidRPr="00810B36">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；公务用车购置及运行维护费支出2.50万元，占100.00%，比上年增加0.00万元，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810B36">
        <w:rPr>
          <w:rFonts w:ascii="仿宋_GB2312" w:eastAsia="仿宋_GB2312" w:hint="eastAsia"/>
          <w:sz w:val="32"/>
          <w:szCs w:val="32"/>
          <w:lang w:val="zh-CN"/>
        </w:rPr>
        <w:t>与上年对比无差异</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810B36" w:rsidRPr="00810B36">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5CFFD883" w14:textId="77777777" w:rsidR="00A32CE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具体情况如下：</w:t>
      </w:r>
    </w:p>
    <w:p w14:paraId="5E21F30D" w14:textId="5D17D8D2" w:rsidR="00A32CE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810B36" w:rsidRPr="00810B36">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57763547" w14:textId="2BF53616" w:rsidR="00A32CEF"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公务用车购置及运行维护费2.50万元，其中：公务用车购置费0.00万元，公务用车运行维护费2.50万元。公务用车运行维护费开支内容包括</w:t>
      </w:r>
      <w:r w:rsidR="00810B36" w:rsidRPr="00810B36">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3B5595" w:rsidRPr="003B5595">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6CE6D2C9" w14:textId="2CA5A8B0" w:rsidR="00A32CE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810B36" w:rsidRPr="00810B36">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6E315BBB" w14:textId="1C22B54B" w:rsidR="00A32CE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预算数2.50万元，决算数2.50万元，预决算差异率0.00%，主要原因是：</w:t>
      </w:r>
      <w:r w:rsidR="00810B36" w:rsidRPr="00810B36">
        <w:rPr>
          <w:rFonts w:ascii="仿宋_GB2312" w:eastAsia="仿宋_GB2312" w:hint="eastAsia"/>
          <w:sz w:val="32"/>
          <w:szCs w:val="32"/>
          <w:lang w:val="zh-CN"/>
        </w:rPr>
        <w:t>严格按预算执行，预决算对比无差异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810B36" w:rsidRPr="00810B36">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810B36" w:rsidRPr="00810B36">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预算数2.50万元，决算数2.50万元，预决算差异率0.00%，主要原因是：</w:t>
      </w:r>
      <w:r w:rsidR="00810B36" w:rsidRPr="00810B36">
        <w:rPr>
          <w:rFonts w:ascii="仿宋_GB2312" w:eastAsia="仿宋_GB2312" w:hint="eastAsia"/>
          <w:sz w:val="32"/>
          <w:szCs w:val="32"/>
          <w:lang w:val="zh-CN"/>
        </w:rPr>
        <w:t>严格按预算执行，预决</w:t>
      </w:r>
      <w:r w:rsidR="00810B36" w:rsidRPr="00810B36">
        <w:rPr>
          <w:rFonts w:ascii="仿宋_GB2312" w:eastAsia="仿宋_GB2312" w:hint="eastAsia"/>
          <w:sz w:val="32"/>
          <w:szCs w:val="32"/>
          <w:lang w:val="zh-CN"/>
        </w:rPr>
        <w:lastRenderedPageBreak/>
        <w:t>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810B36" w:rsidRPr="00810B36">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769918BB" w14:textId="77777777" w:rsidR="00A32CEF"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19F4B70E" w14:textId="77777777" w:rsidR="00A32CE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BE3FAAF" w14:textId="77777777" w:rsidR="00A32CE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B6AE1F6" w14:textId="77777777" w:rsidR="00A32CE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94C129C" w14:textId="77777777" w:rsidR="00A32CEF"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5672DA04" w14:textId="77777777" w:rsidR="00A32CEF"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3EB3455A" w14:textId="11B26E62" w:rsidR="00A32CEF" w:rsidRPr="00810B36" w:rsidRDefault="00000000" w:rsidP="00810B36">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乌鲁木齐市米东区统计局（行政单位和参照公务员法管理事业单位）机关运行经费支出17.19万元，</w:t>
      </w:r>
      <w:r>
        <w:rPr>
          <w:rFonts w:ascii="仿宋_GB2312" w:eastAsia="仿宋_GB2312" w:hAnsi="仿宋_GB2312" w:cs="仿宋_GB2312" w:hint="eastAsia"/>
          <w:sz w:val="32"/>
          <w:szCs w:val="32"/>
          <w:lang w:val="zh-CN"/>
        </w:rPr>
        <w:t>比上年减少0.49万元，下降2.77%，主要原因是：</w:t>
      </w:r>
      <w:r w:rsidR="00810B36">
        <w:rPr>
          <w:rFonts w:ascii="仿宋_GB2312" w:eastAsia="仿宋_GB2312" w:hAnsi="仿宋_GB2312" w:cs="仿宋_GB2312" w:hint="eastAsia"/>
          <w:sz w:val="32"/>
          <w:szCs w:val="32"/>
          <w:lang w:val="zh-CN"/>
        </w:rPr>
        <w:t>单位本年</w:t>
      </w:r>
      <w:r w:rsidR="00810B36">
        <w:rPr>
          <w:rFonts w:ascii="仿宋_GB2312" w:eastAsia="仿宋_GB2312" w:hint="eastAsia"/>
          <w:sz w:val="32"/>
          <w:szCs w:val="32"/>
        </w:rPr>
        <w:t>办公费、印刷费、劳务费较上年减少</w:t>
      </w:r>
      <w:r>
        <w:rPr>
          <w:rFonts w:ascii="仿宋_GB2312" w:eastAsia="仿宋_GB2312" w:hAnsi="仿宋_GB2312" w:cs="仿宋_GB2312" w:hint="eastAsia"/>
          <w:sz w:val="32"/>
          <w:szCs w:val="32"/>
          <w:lang w:val="zh-CN"/>
        </w:rPr>
        <w:t>。</w:t>
      </w:r>
    </w:p>
    <w:p w14:paraId="7E785459" w14:textId="77777777" w:rsidR="00A32CEF"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6948E58C" w14:textId="77777777" w:rsidR="00A32CE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2023年度政府采购支出总额3.61万元，其中：政府采购货物支出0.32万元、政府采购工程支出0.00万元、政府采购服务支出3.29万元。</w:t>
      </w:r>
    </w:p>
    <w:p w14:paraId="2C9B1895" w14:textId="77777777" w:rsidR="00A32CEF"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授予中小企业合同金额3.23万元，占政府采购支出总</w:t>
      </w:r>
      <w:r>
        <w:rPr>
          <w:rFonts w:ascii="仿宋_GB2312" w:eastAsia="仿宋_GB2312" w:hAnsi="仿宋_GB2312" w:cs="仿宋_GB2312" w:hint="eastAsia"/>
          <w:sz w:val="32"/>
          <w:szCs w:val="32"/>
          <w:lang w:val="zh-CN"/>
        </w:rPr>
        <w:lastRenderedPageBreak/>
        <w:t>额的89.47%，其中：授予小微企业合同金额2.99万元，占政府采购支出总额的82.83%</w:t>
      </w:r>
      <w:r>
        <w:rPr>
          <w:rFonts w:ascii="仿宋_GB2312" w:eastAsia="仿宋_GB2312" w:hAnsi="仿宋_GB2312" w:cs="仿宋_GB2312" w:hint="eastAsia"/>
          <w:sz w:val="32"/>
          <w:szCs w:val="32"/>
        </w:rPr>
        <w:t>。</w:t>
      </w:r>
    </w:p>
    <w:p w14:paraId="550AD51C" w14:textId="77777777" w:rsidR="00A32CEF" w:rsidRPr="00810B36" w:rsidRDefault="00000000">
      <w:pPr>
        <w:ind w:firstLineChars="200" w:firstLine="640"/>
        <w:jc w:val="left"/>
        <w:rPr>
          <w:rFonts w:eastAsia="黑体"/>
          <w:sz w:val="32"/>
          <w:szCs w:val="30"/>
          <w:lang w:val="zh-CN"/>
        </w:rPr>
      </w:pPr>
      <w:bookmarkStart w:id="26" w:name="_Toc4591"/>
      <w:bookmarkStart w:id="27" w:name="_Toc8391"/>
      <w:r w:rsidRPr="00810B36">
        <w:rPr>
          <w:rFonts w:eastAsia="黑体" w:hint="eastAsia"/>
          <w:sz w:val="32"/>
          <w:szCs w:val="30"/>
          <w:lang w:val="zh-CN"/>
        </w:rPr>
        <w:t>（三）国有资产占用情况说明</w:t>
      </w:r>
      <w:bookmarkEnd w:id="26"/>
      <w:bookmarkEnd w:id="27"/>
    </w:p>
    <w:p w14:paraId="1B9E69DE" w14:textId="7E601648" w:rsidR="00A32CE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95.05</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屋0.00平方米，价值0.00万元。车辆1辆，价值11.58万元，其中：副部（省）级及以上领导用车0辆、主要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810B36">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7502332" w14:textId="77777777" w:rsidR="00A32CEF"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3DCE6B46" w14:textId="4EB3E48B" w:rsidR="00810B36" w:rsidRPr="00810B36" w:rsidRDefault="00000000" w:rsidP="00B804FF">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810B36" w:rsidRPr="00810B36">
        <w:rPr>
          <w:rFonts w:ascii="仿宋_GB2312" w:eastAsia="仿宋_GB2312"/>
          <w:sz w:val="32"/>
          <w:szCs w:val="32"/>
        </w:rPr>
        <w:t>543.70</w:t>
      </w:r>
      <w:r>
        <w:rPr>
          <w:rFonts w:ascii="仿宋_GB2312" w:eastAsia="仿宋_GB2312" w:hint="eastAsia"/>
          <w:sz w:val="32"/>
          <w:szCs w:val="32"/>
        </w:rPr>
        <w:t>万元，实际执行总额</w:t>
      </w:r>
      <w:r w:rsidR="00810B36" w:rsidRPr="00810B36">
        <w:rPr>
          <w:rFonts w:ascii="仿宋_GB2312" w:eastAsia="仿宋_GB2312"/>
          <w:sz w:val="32"/>
          <w:szCs w:val="32"/>
        </w:rPr>
        <w:t>489.08</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810B36">
        <w:rPr>
          <w:rFonts w:ascii="仿宋_GB2312" w:eastAsia="仿宋_GB2312" w:hint="eastAsia"/>
          <w:sz w:val="32"/>
          <w:szCs w:val="32"/>
        </w:rPr>
        <w:t>2</w:t>
      </w:r>
      <w:r>
        <w:rPr>
          <w:rFonts w:ascii="仿宋_GB2312" w:eastAsia="仿宋_GB2312" w:hint="eastAsia"/>
          <w:sz w:val="32"/>
          <w:szCs w:val="32"/>
        </w:rPr>
        <w:t>个，全年预算数</w:t>
      </w:r>
      <w:r w:rsidR="00810B36" w:rsidRPr="00810B36">
        <w:rPr>
          <w:rFonts w:ascii="仿宋_GB2312" w:eastAsia="仿宋_GB2312"/>
          <w:sz w:val="32"/>
          <w:szCs w:val="32"/>
        </w:rPr>
        <w:t>62.96</w:t>
      </w:r>
      <w:r>
        <w:rPr>
          <w:rFonts w:ascii="仿宋_GB2312" w:eastAsia="仿宋_GB2312" w:hint="eastAsia"/>
          <w:sz w:val="32"/>
          <w:szCs w:val="32"/>
        </w:rPr>
        <w:t>万元，全年执行数</w:t>
      </w:r>
      <w:r w:rsidR="00810B36" w:rsidRPr="00810B36">
        <w:rPr>
          <w:rFonts w:ascii="仿宋_GB2312" w:eastAsia="仿宋_GB2312"/>
          <w:sz w:val="32"/>
          <w:szCs w:val="32"/>
        </w:rPr>
        <w:t>27.37</w:t>
      </w:r>
      <w:r>
        <w:rPr>
          <w:rFonts w:ascii="仿宋_GB2312" w:eastAsia="仿宋_GB2312" w:hint="eastAsia"/>
          <w:sz w:val="32"/>
          <w:szCs w:val="32"/>
        </w:rPr>
        <w:t>万元。预算绩效管理取得的成效：</w:t>
      </w:r>
      <w:r w:rsidR="00B804FF">
        <w:rPr>
          <w:rFonts w:ascii="仿宋_GB2312" w:eastAsia="仿宋_GB2312" w:hint="eastAsia"/>
          <w:sz w:val="32"/>
          <w:szCs w:val="32"/>
        </w:rPr>
        <w:t>一是米东区统计局积极与市统计局对接，认真、及时、准确提供地区生产总值核算所需各项数据资料，在市统计建立的核算框架及指导下，圆满完成调度工作；二是完成各类综合分析材料，提供各种统计信息。提供各类信息咨询，认真搜集、整理国民经济与社会经济主要指标数据，撰写《米东区国民经济与社会发展情况统计公报》为领导决策提供科学统计依据</w:t>
      </w:r>
      <w:r>
        <w:rPr>
          <w:rFonts w:ascii="仿宋_GB2312" w:eastAsia="仿宋_GB2312" w:hint="eastAsia"/>
          <w:sz w:val="32"/>
          <w:szCs w:val="32"/>
        </w:rPr>
        <w:t>。发现的问题及原因：</w:t>
      </w:r>
      <w:r w:rsidR="00B804FF">
        <w:rPr>
          <w:rFonts w:ascii="仿宋_GB2312" w:eastAsia="仿宋_GB2312" w:hint="eastAsia"/>
          <w:sz w:val="32"/>
          <w:szCs w:val="32"/>
        </w:rPr>
        <w:t>一是预算编制科学</w:t>
      </w:r>
      <w:r w:rsidR="00B804FF">
        <w:rPr>
          <w:rFonts w:ascii="仿宋_GB2312" w:eastAsia="仿宋_GB2312" w:hint="eastAsia"/>
          <w:sz w:val="32"/>
          <w:szCs w:val="32"/>
        </w:rPr>
        <w:lastRenderedPageBreak/>
        <w:t>性的问题。首先预算编制之合理性相对不足，主要表现在预算调整数较大，年度目标与长期规划衔接的紧密程度需要增强；二是预算绩效完成情况与预算执行进度不匹配。预算执行进度往往落后于预算绩效目标完成情况，项目开支往往是在项目完成到一定阶段后才进行经费支出和进行定量分析</w:t>
      </w:r>
      <w:r>
        <w:rPr>
          <w:rFonts w:ascii="仿宋_GB2312" w:eastAsia="仿宋_GB2312" w:hint="eastAsia"/>
          <w:sz w:val="32"/>
          <w:szCs w:val="32"/>
        </w:rPr>
        <w:t>。下一步改进措施：</w:t>
      </w:r>
      <w:r w:rsidR="00B804FF">
        <w:rPr>
          <w:rFonts w:ascii="仿宋_GB2312" w:eastAsia="仿宋_GB2312" w:hint="eastAsia"/>
          <w:sz w:val="32"/>
          <w:szCs w:val="32"/>
        </w:rPr>
        <w:t>一是加强制度解读，提高预算精准度。加强对预算编制的培训和指导，提升全局干部预算绩效意识</w:t>
      </w:r>
      <w:r>
        <w:rPr>
          <w:rFonts w:ascii="仿宋_GB2312" w:eastAsia="仿宋_GB2312" w:hint="eastAsia"/>
          <w:sz w:val="32"/>
          <w:szCs w:val="32"/>
        </w:rPr>
        <w:t>；</w:t>
      </w:r>
      <w:r w:rsidR="00B804FF">
        <w:rPr>
          <w:rFonts w:ascii="仿宋_GB2312" w:eastAsia="仿宋_GB2312" w:hint="eastAsia"/>
          <w:sz w:val="32"/>
          <w:szCs w:val="32"/>
        </w:rPr>
        <w:t>二是加强预算绩效管理，改善预算执行。进一步夯实工作基础，强化绩效观念，明确监控职责，规范监控程序，对绩效目标实现程度和预算执行进行实行“双监控”，确保绩效目标保质保量实现</w:t>
      </w:r>
      <w:r>
        <w:rPr>
          <w:rFonts w:ascii="仿宋_GB2312" w:eastAsia="仿宋_GB2312" w:hint="eastAsia"/>
          <w:sz w:val="32"/>
          <w:szCs w:val="32"/>
        </w:rPr>
        <w:t>。具体项目自评情况附绩效自评表及自评报告。</w:t>
      </w:r>
      <w:bookmarkStart w:id="30" w:name="_Hlk174962300"/>
    </w:p>
    <w:p w14:paraId="32F63C44" w14:textId="5AED6253" w:rsidR="00810B36" w:rsidRPr="00EB08A3" w:rsidRDefault="00810B36" w:rsidP="00810B36">
      <w:pPr>
        <w:jc w:val="center"/>
        <w:rPr>
          <w:rFonts w:ascii="宋体" w:hAnsi="宋体" w:cs="宋体" w:hint="eastAsia"/>
          <w:b/>
          <w:bCs/>
          <w:kern w:val="0"/>
          <w:sz w:val="28"/>
          <w:szCs w:val="28"/>
        </w:rPr>
      </w:pPr>
      <w:r w:rsidRPr="00EB08A3">
        <w:rPr>
          <w:rFonts w:ascii="宋体" w:hAnsi="宋体" w:cs="宋体" w:hint="eastAsia"/>
          <w:b/>
          <w:bCs/>
          <w:kern w:val="0"/>
          <w:sz w:val="28"/>
          <w:szCs w:val="28"/>
        </w:rPr>
        <w:t>部门（单位）整体支出绩效目标自评表</w:t>
      </w:r>
    </w:p>
    <w:p w14:paraId="2B72BC65" w14:textId="77777777" w:rsidR="00810B36" w:rsidRPr="00EB08A3" w:rsidRDefault="00810B36" w:rsidP="00810B36">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tblGrid>
      <w:tr w:rsidR="00810B36" w:rsidRPr="008A51CD" w14:paraId="6301C766" w14:textId="77777777" w:rsidTr="00810B36">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B2314D" w14:textId="77777777" w:rsidR="00810B36" w:rsidRPr="008A51CD" w:rsidRDefault="00810B36" w:rsidP="00AD7C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2E1A432C" w14:textId="2786C6C0" w:rsidR="00810B36" w:rsidRDefault="00810B36" w:rsidP="00AD7C62">
            <w:pPr>
              <w:jc w:val="center"/>
              <w:rPr>
                <w:rFonts w:hint="eastAsia"/>
              </w:rPr>
            </w:pPr>
            <w:r>
              <w:rPr>
                <w:rFonts w:ascii="宋体" w:hAnsi="宋体"/>
                <w:sz w:val="18"/>
              </w:rPr>
              <w:t>米东区统计局</w:t>
            </w:r>
          </w:p>
        </w:tc>
      </w:tr>
      <w:tr w:rsidR="00810B36" w:rsidRPr="008A51CD" w14:paraId="1B8F1D41" w14:textId="77777777" w:rsidTr="00810B36">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64B7157" w14:textId="77777777" w:rsidR="00810B36" w:rsidRPr="008A51CD" w:rsidRDefault="00810B36" w:rsidP="00AD7C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2747F5EB" w14:textId="77777777" w:rsidR="00810B36" w:rsidRPr="008A51CD" w:rsidRDefault="00810B36" w:rsidP="00AD7C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0EB1EDA6" w14:textId="77777777" w:rsidR="00810B36" w:rsidRPr="008A51CD" w:rsidRDefault="00810B36" w:rsidP="00AD7C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5AF6B266" w14:textId="77777777" w:rsidR="00810B36" w:rsidRPr="008A51CD" w:rsidRDefault="00810B36" w:rsidP="00AD7C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4526DCA1" w14:textId="77777777" w:rsidR="00810B36" w:rsidRPr="008A51CD" w:rsidRDefault="00810B36" w:rsidP="00AD7C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7EEAE3B4" w14:textId="77777777" w:rsidR="00810B36" w:rsidRPr="008A51CD" w:rsidRDefault="00810B36" w:rsidP="00AD7C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142E5AB8" w14:textId="77777777" w:rsidR="00810B36" w:rsidRPr="008A51CD" w:rsidRDefault="00810B36" w:rsidP="00AD7C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515AEEBA" w14:textId="77777777" w:rsidR="00810B36" w:rsidRPr="008A51CD" w:rsidRDefault="00810B36" w:rsidP="00AD7C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810B36" w:rsidRPr="008A51CD" w14:paraId="55DAD68E" w14:textId="77777777" w:rsidTr="00810B36">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C620B3F" w14:textId="77777777" w:rsidR="00810B36" w:rsidRPr="008A51CD" w:rsidRDefault="00810B36" w:rsidP="00AD7C6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3856586A" w14:textId="77777777" w:rsidR="00810B36" w:rsidRPr="008A51CD" w:rsidRDefault="00810B36" w:rsidP="00AD7C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638A9CE4" w14:textId="77777777" w:rsidR="00810B36" w:rsidRDefault="00810B36" w:rsidP="00AD7C62">
            <w:pPr>
              <w:jc w:val="center"/>
            </w:pPr>
            <w:r>
              <w:rPr>
                <w:rFonts w:ascii="宋体" w:hAnsi="宋体"/>
                <w:sz w:val="18"/>
              </w:rPr>
              <w:t>408.46</w:t>
            </w:r>
          </w:p>
        </w:tc>
        <w:tc>
          <w:tcPr>
            <w:tcW w:w="1134" w:type="dxa"/>
            <w:tcBorders>
              <w:top w:val="nil"/>
              <w:left w:val="nil"/>
              <w:bottom w:val="single" w:sz="4" w:space="0" w:color="auto"/>
              <w:right w:val="single" w:sz="4" w:space="0" w:color="auto"/>
            </w:tcBorders>
            <w:shd w:val="clear" w:color="auto" w:fill="auto"/>
            <w:vAlign w:val="center"/>
          </w:tcPr>
          <w:p w14:paraId="57B1D47B" w14:textId="77777777" w:rsidR="00810B36" w:rsidRDefault="00810B36" w:rsidP="00AD7C62">
            <w:pPr>
              <w:jc w:val="center"/>
            </w:pPr>
            <w:r>
              <w:rPr>
                <w:rFonts w:ascii="宋体" w:hAnsi="宋体"/>
                <w:sz w:val="18"/>
              </w:rPr>
              <w:t>543.70</w:t>
            </w:r>
          </w:p>
        </w:tc>
        <w:tc>
          <w:tcPr>
            <w:tcW w:w="2126" w:type="dxa"/>
            <w:tcBorders>
              <w:top w:val="nil"/>
              <w:left w:val="nil"/>
              <w:bottom w:val="single" w:sz="4" w:space="0" w:color="auto"/>
              <w:right w:val="single" w:sz="4" w:space="0" w:color="auto"/>
            </w:tcBorders>
            <w:shd w:val="clear" w:color="auto" w:fill="auto"/>
            <w:vAlign w:val="center"/>
          </w:tcPr>
          <w:p w14:paraId="5C3163F9" w14:textId="77777777" w:rsidR="00810B36" w:rsidRDefault="00810B36" w:rsidP="00AD7C62">
            <w:pPr>
              <w:jc w:val="center"/>
            </w:pPr>
            <w:r>
              <w:rPr>
                <w:rFonts w:ascii="宋体" w:hAnsi="宋体"/>
                <w:sz w:val="18"/>
              </w:rPr>
              <w:t>489.08</w:t>
            </w:r>
          </w:p>
        </w:tc>
        <w:tc>
          <w:tcPr>
            <w:tcW w:w="1004" w:type="dxa"/>
            <w:tcBorders>
              <w:top w:val="nil"/>
              <w:left w:val="nil"/>
              <w:bottom w:val="single" w:sz="4" w:space="0" w:color="auto"/>
              <w:right w:val="single" w:sz="4" w:space="0" w:color="auto"/>
            </w:tcBorders>
            <w:shd w:val="clear" w:color="auto" w:fill="auto"/>
            <w:vAlign w:val="center"/>
          </w:tcPr>
          <w:p w14:paraId="6DD539DF" w14:textId="77777777" w:rsidR="00810B36" w:rsidRDefault="00810B36" w:rsidP="00AD7C62">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281A07DD" w14:textId="77777777" w:rsidR="00810B36" w:rsidRDefault="00810B36" w:rsidP="00AD7C62">
            <w:pPr>
              <w:jc w:val="center"/>
            </w:pPr>
            <w:r>
              <w:rPr>
                <w:rFonts w:ascii="宋体" w:hAnsi="宋体"/>
                <w:sz w:val="18"/>
              </w:rPr>
              <w:t>89.95%</w:t>
            </w:r>
          </w:p>
        </w:tc>
        <w:tc>
          <w:tcPr>
            <w:tcW w:w="720" w:type="dxa"/>
            <w:tcBorders>
              <w:top w:val="nil"/>
              <w:left w:val="nil"/>
              <w:bottom w:val="single" w:sz="4" w:space="0" w:color="auto"/>
              <w:right w:val="single" w:sz="4" w:space="0" w:color="auto"/>
            </w:tcBorders>
            <w:shd w:val="clear" w:color="auto" w:fill="auto"/>
            <w:vAlign w:val="center"/>
          </w:tcPr>
          <w:p w14:paraId="09AC79D6" w14:textId="77777777" w:rsidR="00810B36" w:rsidRDefault="00810B36" w:rsidP="00AD7C62">
            <w:pPr>
              <w:jc w:val="center"/>
            </w:pPr>
            <w:r>
              <w:rPr>
                <w:rFonts w:ascii="宋体" w:hAnsi="宋体"/>
                <w:sz w:val="18"/>
              </w:rPr>
              <w:t>9</w:t>
            </w:r>
          </w:p>
        </w:tc>
      </w:tr>
      <w:tr w:rsidR="00810B36" w:rsidRPr="008A51CD" w14:paraId="58BE0746" w14:textId="77777777" w:rsidTr="00810B36">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4765F215" w14:textId="77777777" w:rsidR="00810B36" w:rsidRPr="008A51CD" w:rsidRDefault="00810B36" w:rsidP="00AD7C6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D04EA12" w14:textId="77777777" w:rsidR="00810B36" w:rsidRPr="008A51CD" w:rsidRDefault="00810B36" w:rsidP="00AD7C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3094713B" w14:textId="77777777" w:rsidR="00810B36" w:rsidRDefault="00810B36" w:rsidP="00AD7C62">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9C8C338" w14:textId="77777777" w:rsidR="00810B36" w:rsidRDefault="00810B36" w:rsidP="00AD7C62">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5F60C91" w14:textId="77777777" w:rsidR="00810B36" w:rsidRDefault="00810B36" w:rsidP="00AD7C62">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3B4CEC9F" w14:textId="77777777" w:rsidR="00810B36" w:rsidRPr="008A51CD" w:rsidRDefault="00810B36" w:rsidP="00AD7C62">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11E505A" w14:textId="77777777" w:rsidR="00810B36" w:rsidRPr="008A51CD" w:rsidRDefault="00810B36" w:rsidP="00AD7C62">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2FD5633" w14:textId="77777777" w:rsidR="00810B36" w:rsidRPr="008A51CD" w:rsidRDefault="00810B36" w:rsidP="00AD7C62">
            <w:pPr>
              <w:widowControl/>
              <w:jc w:val="center"/>
              <w:rPr>
                <w:rFonts w:ascii="宋体" w:hAnsi="宋体" w:cs="宋体" w:hint="eastAsia"/>
                <w:kern w:val="0"/>
                <w:sz w:val="18"/>
                <w:szCs w:val="18"/>
              </w:rPr>
            </w:pPr>
            <w:r w:rsidRPr="008A51CD">
              <w:rPr>
                <w:rFonts w:ascii="宋体" w:hAnsi="宋体" w:hint="eastAsia"/>
                <w:sz w:val="18"/>
                <w:szCs w:val="18"/>
              </w:rPr>
              <w:t>-</w:t>
            </w:r>
          </w:p>
        </w:tc>
      </w:tr>
      <w:tr w:rsidR="00810B36" w:rsidRPr="008A51CD" w14:paraId="067E1696" w14:textId="77777777" w:rsidTr="00810B36">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D29F814" w14:textId="77777777" w:rsidR="00810B36" w:rsidRPr="008A51CD" w:rsidRDefault="00810B36" w:rsidP="00AD7C6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E1EBD1B" w14:textId="77777777" w:rsidR="00810B36" w:rsidRPr="008A51CD" w:rsidRDefault="00810B36" w:rsidP="00AD7C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1C49843C" w14:textId="77777777" w:rsidR="00810B36" w:rsidRDefault="00810B36" w:rsidP="00AD7C62">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B62B9F4" w14:textId="77777777" w:rsidR="00810B36" w:rsidRDefault="00810B36" w:rsidP="00AD7C62">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5849C69" w14:textId="77777777" w:rsidR="00810B36" w:rsidRDefault="00810B36" w:rsidP="00AD7C62">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6B7128A8" w14:textId="77777777" w:rsidR="00810B36" w:rsidRPr="008A51CD" w:rsidRDefault="00810B36" w:rsidP="00AD7C62">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F319DEE" w14:textId="77777777" w:rsidR="00810B36" w:rsidRPr="008A51CD" w:rsidRDefault="00810B36" w:rsidP="00AD7C62">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D8498B0" w14:textId="77777777" w:rsidR="00810B36" w:rsidRPr="008A51CD" w:rsidRDefault="00810B36" w:rsidP="00AD7C62">
            <w:pPr>
              <w:widowControl/>
              <w:jc w:val="center"/>
              <w:rPr>
                <w:rFonts w:ascii="宋体" w:hAnsi="宋体" w:cs="宋体" w:hint="eastAsia"/>
                <w:kern w:val="0"/>
                <w:sz w:val="18"/>
                <w:szCs w:val="18"/>
              </w:rPr>
            </w:pPr>
            <w:r w:rsidRPr="008A51CD">
              <w:rPr>
                <w:rFonts w:ascii="宋体" w:hAnsi="宋体" w:hint="eastAsia"/>
                <w:sz w:val="18"/>
                <w:szCs w:val="18"/>
              </w:rPr>
              <w:t>-</w:t>
            </w:r>
          </w:p>
        </w:tc>
      </w:tr>
      <w:tr w:rsidR="00810B36" w:rsidRPr="008A51CD" w14:paraId="387866D6" w14:textId="77777777" w:rsidTr="00810B36">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E352ED1" w14:textId="77777777" w:rsidR="00810B36" w:rsidRPr="008A51CD" w:rsidRDefault="00810B36" w:rsidP="00AD7C6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951D5DA" w14:textId="77777777" w:rsidR="00810B36" w:rsidRPr="008A51CD" w:rsidRDefault="00810B36" w:rsidP="00AD7C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6385E270" w14:textId="77777777" w:rsidR="00810B36" w:rsidRDefault="00810B36" w:rsidP="00AD7C62">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24CBF27" w14:textId="77777777" w:rsidR="00810B36" w:rsidRDefault="00810B36" w:rsidP="00AD7C62">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54DF42F" w14:textId="77777777" w:rsidR="00810B36" w:rsidRDefault="00810B36" w:rsidP="00AD7C62">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4A9DB80B" w14:textId="77777777" w:rsidR="00810B36" w:rsidRPr="008A51CD" w:rsidRDefault="00810B36" w:rsidP="00AD7C6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FAA5956" w14:textId="77777777" w:rsidR="00810B36" w:rsidRPr="008A51CD" w:rsidRDefault="00810B36" w:rsidP="00AD7C6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531FBD3" w14:textId="77777777" w:rsidR="00810B36" w:rsidRPr="008A51CD" w:rsidRDefault="00810B36" w:rsidP="00AD7C6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810B36" w:rsidRPr="008A51CD" w14:paraId="6597F5E4" w14:textId="77777777" w:rsidTr="00810B36">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E0DF1C9" w14:textId="77777777" w:rsidR="00810B36" w:rsidRPr="008A51CD" w:rsidRDefault="00810B36" w:rsidP="00AD7C6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801A83F" w14:textId="77777777" w:rsidR="00810B36" w:rsidRPr="008A51CD" w:rsidRDefault="00810B36" w:rsidP="00AD7C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72A07F61" w14:textId="77777777" w:rsidR="00810B36" w:rsidRDefault="00810B36" w:rsidP="00AD7C62">
            <w:pPr>
              <w:jc w:val="center"/>
            </w:pPr>
            <w:r>
              <w:rPr>
                <w:rFonts w:ascii="宋体" w:hAnsi="宋体"/>
                <w:sz w:val="18"/>
              </w:rPr>
              <w:t>408.46</w:t>
            </w:r>
          </w:p>
        </w:tc>
        <w:tc>
          <w:tcPr>
            <w:tcW w:w="1134" w:type="dxa"/>
            <w:tcBorders>
              <w:top w:val="nil"/>
              <w:left w:val="nil"/>
              <w:bottom w:val="single" w:sz="4" w:space="0" w:color="auto"/>
              <w:right w:val="single" w:sz="4" w:space="0" w:color="auto"/>
            </w:tcBorders>
            <w:shd w:val="clear" w:color="auto" w:fill="auto"/>
            <w:vAlign w:val="center"/>
          </w:tcPr>
          <w:p w14:paraId="1243AE3E" w14:textId="77777777" w:rsidR="00810B36" w:rsidRDefault="00810B36" w:rsidP="00AD7C62">
            <w:pPr>
              <w:jc w:val="center"/>
            </w:pPr>
            <w:r>
              <w:rPr>
                <w:rFonts w:ascii="宋体" w:hAnsi="宋体"/>
                <w:sz w:val="18"/>
              </w:rPr>
              <w:t>500.28</w:t>
            </w:r>
          </w:p>
        </w:tc>
        <w:tc>
          <w:tcPr>
            <w:tcW w:w="2126" w:type="dxa"/>
            <w:tcBorders>
              <w:top w:val="nil"/>
              <w:left w:val="nil"/>
              <w:bottom w:val="single" w:sz="4" w:space="0" w:color="auto"/>
              <w:right w:val="single" w:sz="4" w:space="0" w:color="auto"/>
            </w:tcBorders>
            <w:shd w:val="clear" w:color="auto" w:fill="auto"/>
            <w:vAlign w:val="center"/>
          </w:tcPr>
          <w:p w14:paraId="498039B2" w14:textId="77777777" w:rsidR="00810B36" w:rsidRDefault="00810B36" w:rsidP="00AD7C62">
            <w:pPr>
              <w:jc w:val="center"/>
            </w:pPr>
            <w:r>
              <w:rPr>
                <w:rFonts w:ascii="宋体" w:hAnsi="宋体"/>
                <w:sz w:val="18"/>
              </w:rPr>
              <w:t>482.85</w:t>
            </w:r>
          </w:p>
        </w:tc>
        <w:tc>
          <w:tcPr>
            <w:tcW w:w="1004" w:type="dxa"/>
            <w:tcBorders>
              <w:top w:val="nil"/>
              <w:left w:val="nil"/>
              <w:bottom w:val="single" w:sz="4" w:space="0" w:color="auto"/>
              <w:right w:val="single" w:sz="4" w:space="0" w:color="auto"/>
            </w:tcBorders>
            <w:shd w:val="clear" w:color="auto" w:fill="auto"/>
            <w:vAlign w:val="center"/>
            <w:hideMark/>
          </w:tcPr>
          <w:p w14:paraId="57322BD8" w14:textId="77777777" w:rsidR="00810B36" w:rsidRPr="008A51CD" w:rsidRDefault="00810B36" w:rsidP="00AD7C6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AC8D091" w14:textId="77777777" w:rsidR="00810B36" w:rsidRPr="008A51CD" w:rsidRDefault="00810B36" w:rsidP="00AD7C6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4F60F03" w14:textId="77777777" w:rsidR="00810B36" w:rsidRPr="008A51CD" w:rsidRDefault="00810B36" w:rsidP="00AD7C6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810B36" w:rsidRPr="008A51CD" w14:paraId="2D9072E9" w14:textId="77777777" w:rsidTr="00810B36">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1C127FD" w14:textId="77777777" w:rsidR="00810B36" w:rsidRPr="008A51CD" w:rsidRDefault="00810B36" w:rsidP="00AD7C6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A27C790" w14:textId="77777777" w:rsidR="00810B36" w:rsidRPr="008A51CD" w:rsidRDefault="00810B36" w:rsidP="00AD7C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231FB110" w14:textId="77777777" w:rsidR="00810B36" w:rsidRDefault="00810B36" w:rsidP="00AD7C62">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1D86CCF" w14:textId="77777777" w:rsidR="00810B36" w:rsidRDefault="00810B36" w:rsidP="00AD7C62">
            <w:pPr>
              <w:jc w:val="center"/>
            </w:pPr>
            <w:r>
              <w:rPr>
                <w:rFonts w:ascii="宋体" w:hAnsi="宋体"/>
                <w:sz w:val="18"/>
              </w:rPr>
              <w:t>43.42</w:t>
            </w:r>
          </w:p>
        </w:tc>
        <w:tc>
          <w:tcPr>
            <w:tcW w:w="2126" w:type="dxa"/>
            <w:tcBorders>
              <w:top w:val="nil"/>
              <w:left w:val="nil"/>
              <w:bottom w:val="single" w:sz="4" w:space="0" w:color="auto"/>
              <w:right w:val="single" w:sz="4" w:space="0" w:color="auto"/>
            </w:tcBorders>
            <w:shd w:val="clear" w:color="auto" w:fill="auto"/>
            <w:vAlign w:val="center"/>
          </w:tcPr>
          <w:p w14:paraId="36D30B4E" w14:textId="77777777" w:rsidR="00810B36" w:rsidRDefault="00810B36" w:rsidP="00AD7C62">
            <w:pPr>
              <w:jc w:val="center"/>
            </w:pPr>
            <w:r>
              <w:rPr>
                <w:rFonts w:ascii="宋体" w:hAnsi="宋体"/>
                <w:sz w:val="18"/>
              </w:rPr>
              <w:t>6.23</w:t>
            </w:r>
          </w:p>
        </w:tc>
        <w:tc>
          <w:tcPr>
            <w:tcW w:w="1004" w:type="dxa"/>
            <w:tcBorders>
              <w:top w:val="nil"/>
              <w:left w:val="nil"/>
              <w:bottom w:val="single" w:sz="4" w:space="0" w:color="auto"/>
              <w:right w:val="single" w:sz="4" w:space="0" w:color="auto"/>
            </w:tcBorders>
            <w:shd w:val="clear" w:color="auto" w:fill="auto"/>
            <w:vAlign w:val="center"/>
            <w:hideMark/>
          </w:tcPr>
          <w:p w14:paraId="59657B76" w14:textId="77777777" w:rsidR="00810B36" w:rsidRPr="008A51CD" w:rsidRDefault="00810B36" w:rsidP="00AD7C6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253E4CB0" w14:textId="77777777" w:rsidR="00810B36" w:rsidRPr="008A51CD" w:rsidRDefault="00810B36" w:rsidP="00AD7C6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210C836" w14:textId="77777777" w:rsidR="00810B36" w:rsidRPr="008A51CD" w:rsidRDefault="00810B36" w:rsidP="00AD7C62">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810B36" w:rsidRPr="008A51CD" w14:paraId="47B4DCA6" w14:textId="77777777" w:rsidTr="00810B36">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952BCA" w14:textId="77777777" w:rsidR="00810B36" w:rsidRPr="008A51CD" w:rsidRDefault="00810B36" w:rsidP="00AD7C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w:t>
            </w:r>
            <w:r w:rsidRPr="008A51CD">
              <w:rPr>
                <w:rFonts w:ascii="宋体" w:hAnsi="宋体" w:cs="宋体" w:hint="eastAsia"/>
                <w:b/>
                <w:bCs/>
                <w:kern w:val="0"/>
                <w:sz w:val="18"/>
                <w:szCs w:val="18"/>
              </w:rPr>
              <w:lastRenderedPageBreak/>
              <w:t>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ABDA161" w14:textId="77777777" w:rsidR="00810B36" w:rsidRPr="008A51CD" w:rsidRDefault="00810B36" w:rsidP="00AD7C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27E4B42C" w14:textId="77777777" w:rsidR="00810B36" w:rsidRPr="008A51CD" w:rsidRDefault="00810B36" w:rsidP="00AD7C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r>
      <w:tr w:rsidR="00810B36" w:rsidRPr="008A51CD" w14:paraId="2EB42242" w14:textId="77777777" w:rsidTr="00810B36">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081A52D" w14:textId="77777777" w:rsidR="00810B36" w:rsidRPr="008A51CD" w:rsidRDefault="00810B36" w:rsidP="00AD7C62">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08AA4CCC" w14:textId="77777777" w:rsidR="00810B36" w:rsidRDefault="00810B36" w:rsidP="00AD7C62">
            <w:pPr>
              <w:jc w:val="left"/>
            </w:pPr>
            <w:r>
              <w:rPr>
                <w:rFonts w:ascii="宋体" w:hAnsi="宋体"/>
                <w:sz w:val="18"/>
              </w:rPr>
              <w:t>米东区统计局紧紧围绕“信息、咨询、监督”的统计三大职能，从改进服务、强化调研和深入分析等“三点发力”，充分发挥统计职能作用，更好地服务经济社会发展，把统计分析转化为推进经济社会发展的动能，以高质量统计工作助推经济高质量发展；一、依据自治区统计局《关于推进全区地区生产总值统一核算改革工作的实施意见》文件要求，为实现地区生产总值核算方法规范化和科学化，地区生产总值统一由乌鲁木齐市统计局按季度核算下发至区县。米东区统计局将积极与市统计局对接，提供地区生产总值核算所需各项数据资料，在市统计建立的核算框架及指导下，开展完成好调度工作；二、围绕区委区政府中心工作，认真履行职责，做好主要经济指标行业的比对分析,提升统计解读能力，加大运行分析力度，全面准确客观反映全区经济运行态势，加强各部门沟通，充分发挥统计的参谋职能，为统筹推进疫情防控和经济社会法治提供坚实统计支撑,进一步提升统计服务质效。三、结合米东区统计局工作实际，采取“线上+线下”的方式学习宣传《统计法》及有关统计法规，加强统计法治宣传，同时努力搞好基层统计工作统计人员队伍建设的“传、帮、带”，强化统计基层基础建设，筑牢基层统计基石；四、积极发挥发改委、商务局等行业主管部门作用，竭力形成大统计工作格局，共同培育“小升规”企业;五、强化统计业务指导，强化思想认识、坚持依法统计，确保数据应统尽统;六、全力做好第五次全国经济普查工作，摸清全区经济社会发展“家底”，真正了解区域经济运行状况和经济社会发展新变化、新特征，把准全区经济、服务宏观决策，全力以赴确保按时保质完成经济普查工作，真实反映2023年米东区经济发展情况。</w:t>
            </w:r>
          </w:p>
        </w:tc>
        <w:tc>
          <w:tcPr>
            <w:tcW w:w="4689" w:type="dxa"/>
            <w:gridSpan w:val="4"/>
            <w:tcBorders>
              <w:top w:val="single" w:sz="4" w:space="0" w:color="auto"/>
              <w:left w:val="nil"/>
              <w:bottom w:val="single" w:sz="4" w:space="0" w:color="auto"/>
              <w:right w:val="single" w:sz="4" w:space="0" w:color="auto"/>
            </w:tcBorders>
            <w:shd w:val="clear" w:color="auto" w:fill="auto"/>
          </w:tcPr>
          <w:p w14:paraId="0850F05A" w14:textId="77777777" w:rsidR="00810B36" w:rsidRDefault="00810B36" w:rsidP="00AD7C62">
            <w:pPr>
              <w:jc w:val="left"/>
            </w:pPr>
            <w:r>
              <w:rPr>
                <w:rFonts w:ascii="宋体" w:hAnsi="宋体"/>
                <w:sz w:val="18"/>
              </w:rPr>
              <w:t>一、2023年，米东区统计局积极与市统计局对接，认真、及时、准确提供地区生产总值核算所需各项数据资料，在市统计建立的核算框架及指导下，圆满完成调度工作；二、2023年全年共完成各类综合分析材料近60篇，提供各种统计信息71条。提供各类信息咨询近200条，认真搜集、整理国民经济与社会经济主要指标数据，撰写《米东区国民经济与社会发展情况统计公报》、编制《2022年米东统计手册》，为领导决策提供科学统计依据；认真开展法治教育学习，切实提高政治站位。一是深入学习习近平总书记关于统计工作重要指示批示和重要讲话精神、《统计法》《意见》《办法》《规定》等法律法规、文件办法的学习，开展警示教育3次。二是提请区政府将《意见》《办法》《规定》及《关于更加有效发挥统计监督职能作用的意见》继续纳入区政府党组理论学习。全年区委、区政府共学习汇编4次、传达统计会议精神3次、审议通过方案3次、听取工作汇报1次、警示教育1次。三是各相关部门每季度进行《汇编》学习，截至目前，相关部门及各乡镇、街道学习《汇编》共55次，1700余人参加。今年以来，区委党校继续将统计法纳入领导干部教育培训内容，开设《统计法》等专题辅导，形成了统计法进党校的常态化机制，目前已完成主体班次3次,累计培训120余人。四是常态化统计法制宣传。我局始终将依法治统作为维护统计工作的重要手段，全面深化统计法制宣传工作。依托“宪法法律宣传月”、“学习强国”，结合“转作风、走基层”、等重要节点、活动，通过悬挂横幅、制作展板、LED电子屏、手机短信以及统计信息网等渠道和方式，共开展统计普法宣传4次，参加人数100余人次；四、积极发挥发改委、商务局等行业主管部门作用，竭力形成大统计工作格局，共同培育“小升规”企业；五、强化统计业务指导，强化思想认识、坚持依法统计，各项统计数据应统尽统;六、今年是经济普查年，我区按照国家、自治区、乌鲁木齐市统一部署，普查工作有条不紊进行，一是强化组织领导，健全普查组织机构；二是组建普查工作队伍，强化业务培训，落实普查各项任务；三是区经普办按照工作进度组织召开“五经普”工作推进会，对各乡镇、街道村（社区）普查员开展业务知识培训；四是强化宣传力度，努力营造家喻户晓、各方配合、依法普查的良好社会氛围，为普查正式登记打下扎实舆论基础。截至11月，在米东区经济普查全体成员共同努力下，历时半年，圆满完成了第五次经济普查清查阶段工作任务。</w:t>
            </w:r>
          </w:p>
        </w:tc>
      </w:tr>
      <w:tr w:rsidR="00810B36" w:rsidRPr="008A51CD" w14:paraId="3DF027CD" w14:textId="77777777" w:rsidTr="00810B36">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9309B1" w14:textId="77777777" w:rsidR="00810B36" w:rsidRPr="008A51CD" w:rsidRDefault="00810B36" w:rsidP="00AD7C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56E7A6F9" w14:textId="77777777" w:rsidR="00810B36" w:rsidRPr="008A51CD" w:rsidRDefault="00810B36" w:rsidP="00AD7C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0FFD948C" w14:textId="77777777" w:rsidR="00810B36" w:rsidRPr="008A51CD" w:rsidRDefault="00810B36" w:rsidP="00AD7C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0E387C87" w14:textId="77777777" w:rsidR="00810B36" w:rsidRPr="008A51CD" w:rsidRDefault="00810B36" w:rsidP="00AD7C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280E0D54" w14:textId="77777777" w:rsidR="00810B36" w:rsidRPr="008A51CD" w:rsidRDefault="00810B36" w:rsidP="00AD7C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3E221187" w14:textId="77777777" w:rsidR="00810B36" w:rsidRPr="008A51CD" w:rsidRDefault="00810B36" w:rsidP="00AD7C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3C0742DB" w14:textId="77777777" w:rsidR="00810B36" w:rsidRPr="008A51CD" w:rsidRDefault="00810B36" w:rsidP="00AD7C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7D9CAB17" w14:textId="77777777" w:rsidR="00810B36" w:rsidRPr="008A51CD" w:rsidRDefault="00810B36" w:rsidP="00AD7C62">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810B36" w:rsidRPr="008A51CD" w14:paraId="6CD86841" w14:textId="77777777" w:rsidTr="00810B36">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133B5D2" w14:textId="77777777" w:rsidR="00810B36" w:rsidRDefault="00810B36" w:rsidP="00AD7C62">
            <w:pPr>
              <w:jc w:val="center"/>
            </w:pPr>
            <w:r>
              <w:rPr>
                <w:rFonts w:ascii="宋体" w:hAnsi="宋体"/>
                <w:sz w:val="18"/>
              </w:rPr>
              <w:lastRenderedPageBreak/>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77D304AA" w14:textId="77777777" w:rsidR="00810B36" w:rsidRDefault="00810B36" w:rsidP="00AD7C62">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566E39E" w14:textId="77777777" w:rsidR="00810B36" w:rsidRDefault="00810B36" w:rsidP="00AD7C62">
            <w:pPr>
              <w:jc w:val="center"/>
            </w:pPr>
            <w:r>
              <w:rPr>
                <w:rFonts w:ascii="宋体" w:hAnsi="宋体"/>
                <w:sz w:val="18"/>
              </w:rPr>
              <w:t>规模以上企业增加个数</w:t>
            </w:r>
          </w:p>
        </w:tc>
        <w:tc>
          <w:tcPr>
            <w:tcW w:w="1134" w:type="dxa"/>
            <w:tcBorders>
              <w:top w:val="nil"/>
              <w:left w:val="nil"/>
              <w:bottom w:val="single" w:sz="4" w:space="0" w:color="auto"/>
              <w:right w:val="single" w:sz="4" w:space="0" w:color="auto"/>
            </w:tcBorders>
            <w:shd w:val="clear" w:color="auto" w:fill="auto"/>
            <w:noWrap/>
            <w:vAlign w:val="center"/>
          </w:tcPr>
          <w:p w14:paraId="073719F7" w14:textId="77777777" w:rsidR="00810B36" w:rsidRDefault="00810B36" w:rsidP="00AD7C62">
            <w:pPr>
              <w:jc w:val="center"/>
            </w:pPr>
            <w:r>
              <w:rPr>
                <w:rFonts w:ascii="宋体" w:hAnsi="宋体"/>
                <w:sz w:val="18"/>
              </w:rPr>
              <w:t>&gt;=5个</w:t>
            </w:r>
          </w:p>
        </w:tc>
        <w:tc>
          <w:tcPr>
            <w:tcW w:w="2126" w:type="dxa"/>
            <w:tcBorders>
              <w:top w:val="nil"/>
              <w:left w:val="nil"/>
              <w:bottom w:val="single" w:sz="4" w:space="0" w:color="auto"/>
              <w:right w:val="single" w:sz="4" w:space="0" w:color="auto"/>
            </w:tcBorders>
            <w:shd w:val="clear" w:color="auto" w:fill="auto"/>
            <w:noWrap/>
            <w:vAlign w:val="center"/>
          </w:tcPr>
          <w:p w14:paraId="67EBCC0E" w14:textId="77777777" w:rsidR="00810B36" w:rsidRDefault="00810B36" w:rsidP="00AD7C62">
            <w:pPr>
              <w:jc w:val="center"/>
            </w:pPr>
            <w:r>
              <w:rPr>
                <w:rFonts w:ascii="宋体" w:hAnsi="宋体"/>
                <w:sz w:val="18"/>
              </w:rPr>
              <w:t>2022年12月28日米东区《政府工作报告》</w:t>
            </w:r>
          </w:p>
        </w:tc>
        <w:tc>
          <w:tcPr>
            <w:tcW w:w="1004" w:type="dxa"/>
            <w:tcBorders>
              <w:top w:val="nil"/>
              <w:left w:val="nil"/>
              <w:bottom w:val="single" w:sz="4" w:space="0" w:color="auto"/>
              <w:right w:val="single" w:sz="4" w:space="0" w:color="auto"/>
            </w:tcBorders>
            <w:shd w:val="clear" w:color="auto" w:fill="auto"/>
            <w:noWrap/>
            <w:vAlign w:val="center"/>
          </w:tcPr>
          <w:p w14:paraId="5C001F2F" w14:textId="77777777" w:rsidR="00810B36" w:rsidRDefault="00810B36" w:rsidP="00AD7C62">
            <w:pPr>
              <w:jc w:val="center"/>
            </w:pPr>
            <w:r>
              <w:rPr>
                <w:rFonts w:ascii="宋体" w:hAnsi="宋体"/>
                <w:sz w:val="18"/>
              </w:rPr>
              <w:t>82个</w:t>
            </w:r>
          </w:p>
        </w:tc>
        <w:tc>
          <w:tcPr>
            <w:tcW w:w="839" w:type="dxa"/>
            <w:tcBorders>
              <w:top w:val="nil"/>
              <w:left w:val="nil"/>
              <w:bottom w:val="single" w:sz="4" w:space="0" w:color="auto"/>
              <w:right w:val="single" w:sz="4" w:space="0" w:color="auto"/>
            </w:tcBorders>
            <w:shd w:val="clear" w:color="auto" w:fill="auto"/>
            <w:noWrap/>
            <w:vAlign w:val="center"/>
          </w:tcPr>
          <w:p w14:paraId="0BB92FB6" w14:textId="77777777" w:rsidR="00810B36" w:rsidRDefault="00810B36" w:rsidP="00AD7C62">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A68003A" w14:textId="77777777" w:rsidR="00810B36" w:rsidRDefault="00810B36" w:rsidP="00AD7C62">
            <w:pPr>
              <w:jc w:val="center"/>
            </w:pPr>
            <w:r>
              <w:rPr>
                <w:rFonts w:ascii="宋体" w:hAnsi="宋体"/>
                <w:sz w:val="18"/>
              </w:rPr>
              <w:t>30</w:t>
            </w:r>
          </w:p>
        </w:tc>
      </w:tr>
      <w:tr w:rsidR="00810B36" w:rsidRPr="008A51CD" w14:paraId="50AD1159" w14:textId="77777777" w:rsidTr="00810B36">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524891D" w14:textId="77777777" w:rsidR="00810B36" w:rsidRPr="008A51CD" w:rsidRDefault="00810B36" w:rsidP="00AD7C6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5ACEEFC" w14:textId="77777777" w:rsidR="00810B36" w:rsidRPr="008A51CD" w:rsidRDefault="00810B36" w:rsidP="00AD7C6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658FE07" w14:textId="77777777" w:rsidR="00810B36" w:rsidRDefault="00810B36" w:rsidP="00AD7C62">
            <w:pPr>
              <w:jc w:val="center"/>
            </w:pPr>
            <w:r>
              <w:rPr>
                <w:rFonts w:ascii="宋体" w:hAnsi="宋体"/>
                <w:sz w:val="18"/>
              </w:rPr>
              <w:t>每个乡镇（街道）专职统计人员</w:t>
            </w:r>
          </w:p>
        </w:tc>
        <w:tc>
          <w:tcPr>
            <w:tcW w:w="1134" w:type="dxa"/>
            <w:tcBorders>
              <w:top w:val="nil"/>
              <w:left w:val="nil"/>
              <w:bottom w:val="single" w:sz="4" w:space="0" w:color="auto"/>
              <w:right w:val="single" w:sz="4" w:space="0" w:color="auto"/>
            </w:tcBorders>
            <w:shd w:val="clear" w:color="auto" w:fill="auto"/>
            <w:noWrap/>
            <w:vAlign w:val="center"/>
          </w:tcPr>
          <w:p w14:paraId="4F16537E" w14:textId="77777777" w:rsidR="00810B36" w:rsidRDefault="00810B36" w:rsidP="00AD7C62">
            <w:pPr>
              <w:jc w:val="center"/>
            </w:pPr>
            <w:r>
              <w:rPr>
                <w:rFonts w:ascii="宋体" w:hAnsi="宋体"/>
                <w:sz w:val="18"/>
              </w:rPr>
              <w:t>&gt;=2人</w:t>
            </w:r>
          </w:p>
        </w:tc>
        <w:tc>
          <w:tcPr>
            <w:tcW w:w="2126" w:type="dxa"/>
            <w:tcBorders>
              <w:top w:val="nil"/>
              <w:left w:val="nil"/>
              <w:bottom w:val="single" w:sz="4" w:space="0" w:color="auto"/>
              <w:right w:val="single" w:sz="4" w:space="0" w:color="auto"/>
            </w:tcBorders>
            <w:shd w:val="clear" w:color="auto" w:fill="auto"/>
            <w:noWrap/>
            <w:vAlign w:val="center"/>
          </w:tcPr>
          <w:p w14:paraId="268DF9D8" w14:textId="77777777" w:rsidR="00810B36" w:rsidRDefault="00810B36" w:rsidP="00AD7C62">
            <w:pPr>
              <w:jc w:val="center"/>
            </w:pPr>
            <w:r>
              <w:rPr>
                <w:rFonts w:ascii="宋体" w:hAnsi="宋体"/>
                <w:sz w:val="18"/>
              </w:rPr>
              <w:t>关于《乌鲁木齐市街道（乡镇）统计工作规范》的通知 乌统[2023]5号</w:t>
            </w:r>
          </w:p>
        </w:tc>
        <w:tc>
          <w:tcPr>
            <w:tcW w:w="1004" w:type="dxa"/>
            <w:tcBorders>
              <w:top w:val="nil"/>
              <w:left w:val="nil"/>
              <w:bottom w:val="single" w:sz="4" w:space="0" w:color="auto"/>
              <w:right w:val="single" w:sz="4" w:space="0" w:color="auto"/>
            </w:tcBorders>
            <w:shd w:val="clear" w:color="auto" w:fill="auto"/>
            <w:noWrap/>
            <w:vAlign w:val="center"/>
          </w:tcPr>
          <w:p w14:paraId="2FB68A9E" w14:textId="77777777" w:rsidR="00810B36" w:rsidRDefault="00810B36" w:rsidP="00AD7C62">
            <w:pPr>
              <w:jc w:val="center"/>
            </w:pPr>
            <w:r>
              <w:rPr>
                <w:rFonts w:ascii="宋体" w:hAnsi="宋体"/>
                <w:sz w:val="18"/>
              </w:rPr>
              <w:t>2人</w:t>
            </w:r>
          </w:p>
        </w:tc>
        <w:tc>
          <w:tcPr>
            <w:tcW w:w="839" w:type="dxa"/>
            <w:tcBorders>
              <w:top w:val="nil"/>
              <w:left w:val="nil"/>
              <w:bottom w:val="single" w:sz="4" w:space="0" w:color="auto"/>
              <w:right w:val="single" w:sz="4" w:space="0" w:color="auto"/>
            </w:tcBorders>
            <w:shd w:val="clear" w:color="auto" w:fill="auto"/>
            <w:noWrap/>
            <w:vAlign w:val="center"/>
          </w:tcPr>
          <w:p w14:paraId="08F09D41" w14:textId="77777777" w:rsidR="00810B36" w:rsidRDefault="00810B36" w:rsidP="00AD7C62">
            <w:pPr>
              <w:jc w:val="center"/>
            </w:pPr>
            <w:r>
              <w:rPr>
                <w:rFonts w:ascii="宋体" w:hAnsi="宋体"/>
                <w:sz w:val="18"/>
              </w:rPr>
              <w:t>15</w:t>
            </w:r>
          </w:p>
        </w:tc>
        <w:tc>
          <w:tcPr>
            <w:tcW w:w="720" w:type="dxa"/>
            <w:tcBorders>
              <w:top w:val="nil"/>
              <w:left w:val="nil"/>
              <w:bottom w:val="single" w:sz="4" w:space="0" w:color="auto"/>
              <w:right w:val="single" w:sz="4" w:space="0" w:color="auto"/>
            </w:tcBorders>
            <w:shd w:val="clear" w:color="auto" w:fill="auto"/>
            <w:noWrap/>
            <w:vAlign w:val="center"/>
          </w:tcPr>
          <w:p w14:paraId="11CD6F87" w14:textId="77777777" w:rsidR="00810B36" w:rsidRDefault="00810B36" w:rsidP="00AD7C62">
            <w:pPr>
              <w:jc w:val="center"/>
            </w:pPr>
            <w:r>
              <w:rPr>
                <w:rFonts w:ascii="宋体" w:hAnsi="宋体"/>
                <w:sz w:val="18"/>
              </w:rPr>
              <w:t>15</w:t>
            </w:r>
          </w:p>
        </w:tc>
      </w:tr>
      <w:tr w:rsidR="00810B36" w:rsidRPr="008A51CD" w14:paraId="6453F120" w14:textId="77777777" w:rsidTr="00810B36">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A7F6976" w14:textId="77777777" w:rsidR="00810B36" w:rsidRPr="008A51CD" w:rsidRDefault="00810B36" w:rsidP="00AD7C6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4FD9D73" w14:textId="77777777" w:rsidR="00810B36" w:rsidRPr="008A51CD" w:rsidRDefault="00810B36" w:rsidP="00AD7C6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08E067E" w14:textId="77777777" w:rsidR="00810B36" w:rsidRDefault="00810B36" w:rsidP="00AD7C62">
            <w:pPr>
              <w:jc w:val="center"/>
            </w:pPr>
            <w:r>
              <w:rPr>
                <w:rFonts w:ascii="宋体" w:hAnsi="宋体"/>
                <w:sz w:val="18"/>
              </w:rPr>
              <w:t>普查对象覆盖率</w:t>
            </w:r>
          </w:p>
        </w:tc>
        <w:tc>
          <w:tcPr>
            <w:tcW w:w="1134" w:type="dxa"/>
            <w:tcBorders>
              <w:top w:val="nil"/>
              <w:left w:val="nil"/>
              <w:bottom w:val="single" w:sz="4" w:space="0" w:color="auto"/>
              <w:right w:val="single" w:sz="4" w:space="0" w:color="auto"/>
            </w:tcBorders>
            <w:shd w:val="clear" w:color="auto" w:fill="auto"/>
            <w:noWrap/>
            <w:vAlign w:val="center"/>
          </w:tcPr>
          <w:p w14:paraId="539BCEB6" w14:textId="77777777" w:rsidR="00810B36" w:rsidRDefault="00810B36" w:rsidP="00AD7C62">
            <w:pPr>
              <w:jc w:val="center"/>
            </w:pPr>
            <w:r>
              <w:rPr>
                <w:rFonts w:ascii="宋体" w:hAnsi="宋体"/>
                <w:sz w:val="18"/>
              </w:rPr>
              <w:t>=100%</w:t>
            </w:r>
          </w:p>
        </w:tc>
        <w:tc>
          <w:tcPr>
            <w:tcW w:w="2126" w:type="dxa"/>
            <w:tcBorders>
              <w:top w:val="nil"/>
              <w:left w:val="nil"/>
              <w:bottom w:val="single" w:sz="4" w:space="0" w:color="auto"/>
              <w:right w:val="single" w:sz="4" w:space="0" w:color="auto"/>
            </w:tcBorders>
            <w:shd w:val="clear" w:color="auto" w:fill="auto"/>
            <w:noWrap/>
            <w:vAlign w:val="center"/>
          </w:tcPr>
          <w:p w14:paraId="1B560C23" w14:textId="77777777" w:rsidR="00810B36" w:rsidRDefault="00810B36" w:rsidP="00AD7C62">
            <w:pPr>
              <w:jc w:val="center"/>
            </w:pPr>
            <w:r>
              <w:rPr>
                <w:rFonts w:ascii="宋体" w:hAnsi="宋体"/>
                <w:sz w:val="18"/>
              </w:rPr>
              <w:t>《新疆维吾尔自治区人民政府关于做好我区第五次全国经济普查的通知》新政发[2023]10号</w:t>
            </w:r>
          </w:p>
        </w:tc>
        <w:tc>
          <w:tcPr>
            <w:tcW w:w="1004" w:type="dxa"/>
            <w:tcBorders>
              <w:top w:val="nil"/>
              <w:left w:val="nil"/>
              <w:bottom w:val="single" w:sz="4" w:space="0" w:color="auto"/>
              <w:right w:val="single" w:sz="4" w:space="0" w:color="auto"/>
            </w:tcBorders>
            <w:shd w:val="clear" w:color="auto" w:fill="auto"/>
            <w:noWrap/>
            <w:vAlign w:val="center"/>
          </w:tcPr>
          <w:p w14:paraId="4F1C6365" w14:textId="77777777" w:rsidR="00810B36" w:rsidRDefault="00810B36" w:rsidP="00AD7C62">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0F1DFAE0" w14:textId="77777777" w:rsidR="00810B36" w:rsidRDefault="00810B36" w:rsidP="00AD7C62">
            <w:pPr>
              <w:jc w:val="center"/>
            </w:pPr>
            <w:r>
              <w:rPr>
                <w:rFonts w:ascii="宋体" w:hAnsi="宋体"/>
                <w:sz w:val="18"/>
              </w:rPr>
              <w:t>25</w:t>
            </w:r>
          </w:p>
        </w:tc>
        <w:tc>
          <w:tcPr>
            <w:tcW w:w="720" w:type="dxa"/>
            <w:tcBorders>
              <w:top w:val="nil"/>
              <w:left w:val="nil"/>
              <w:bottom w:val="single" w:sz="4" w:space="0" w:color="auto"/>
              <w:right w:val="single" w:sz="4" w:space="0" w:color="auto"/>
            </w:tcBorders>
            <w:shd w:val="clear" w:color="auto" w:fill="auto"/>
            <w:noWrap/>
            <w:vAlign w:val="center"/>
          </w:tcPr>
          <w:p w14:paraId="0C2E2D68" w14:textId="77777777" w:rsidR="00810B36" w:rsidRDefault="00810B36" w:rsidP="00AD7C62">
            <w:pPr>
              <w:jc w:val="center"/>
            </w:pPr>
            <w:r>
              <w:rPr>
                <w:rFonts w:ascii="宋体" w:hAnsi="宋体"/>
                <w:sz w:val="18"/>
              </w:rPr>
              <w:t>25</w:t>
            </w:r>
          </w:p>
        </w:tc>
      </w:tr>
      <w:tr w:rsidR="00810B36" w:rsidRPr="008A51CD" w14:paraId="2981F378" w14:textId="77777777" w:rsidTr="00810B36">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3564AE5" w14:textId="77777777" w:rsidR="00810B36" w:rsidRPr="008A51CD" w:rsidRDefault="00810B36" w:rsidP="00AD7C6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083E6BF" w14:textId="77777777" w:rsidR="00810B36" w:rsidRPr="008A51CD" w:rsidRDefault="00810B36" w:rsidP="00AD7C6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F37DFA9" w14:textId="77777777" w:rsidR="00810B36" w:rsidRDefault="00810B36" w:rsidP="00AD7C62">
            <w:pPr>
              <w:jc w:val="center"/>
            </w:pPr>
            <w:r>
              <w:rPr>
                <w:rFonts w:ascii="宋体" w:hAnsi="宋体"/>
                <w:sz w:val="18"/>
              </w:rPr>
              <w:t>统计基础知识及法规培训</w:t>
            </w:r>
          </w:p>
        </w:tc>
        <w:tc>
          <w:tcPr>
            <w:tcW w:w="1134" w:type="dxa"/>
            <w:tcBorders>
              <w:top w:val="nil"/>
              <w:left w:val="nil"/>
              <w:bottom w:val="single" w:sz="4" w:space="0" w:color="auto"/>
              <w:right w:val="single" w:sz="4" w:space="0" w:color="auto"/>
            </w:tcBorders>
            <w:shd w:val="clear" w:color="auto" w:fill="auto"/>
            <w:noWrap/>
            <w:vAlign w:val="center"/>
          </w:tcPr>
          <w:p w14:paraId="1D8C5207" w14:textId="77777777" w:rsidR="00810B36" w:rsidRDefault="00810B36" w:rsidP="00AD7C62">
            <w:pPr>
              <w:jc w:val="center"/>
            </w:pPr>
            <w:r>
              <w:rPr>
                <w:rFonts w:ascii="宋体" w:hAnsi="宋体"/>
                <w:sz w:val="18"/>
              </w:rPr>
              <w:t>&gt;=13次</w:t>
            </w:r>
          </w:p>
        </w:tc>
        <w:tc>
          <w:tcPr>
            <w:tcW w:w="2126" w:type="dxa"/>
            <w:tcBorders>
              <w:top w:val="nil"/>
              <w:left w:val="nil"/>
              <w:bottom w:val="single" w:sz="4" w:space="0" w:color="auto"/>
              <w:right w:val="single" w:sz="4" w:space="0" w:color="auto"/>
            </w:tcBorders>
            <w:shd w:val="clear" w:color="auto" w:fill="auto"/>
            <w:noWrap/>
            <w:vAlign w:val="center"/>
          </w:tcPr>
          <w:p w14:paraId="2B33A54B" w14:textId="77777777" w:rsidR="00810B36" w:rsidRDefault="00810B36" w:rsidP="00AD7C62">
            <w:pPr>
              <w:jc w:val="center"/>
            </w:pPr>
            <w:r>
              <w:rPr>
                <w:rFonts w:ascii="宋体" w:hAnsi="宋体"/>
                <w:sz w:val="18"/>
              </w:rPr>
              <w:t>《2023年米东区统计培训工作方案》</w:t>
            </w:r>
          </w:p>
        </w:tc>
        <w:tc>
          <w:tcPr>
            <w:tcW w:w="1004" w:type="dxa"/>
            <w:tcBorders>
              <w:top w:val="nil"/>
              <w:left w:val="nil"/>
              <w:bottom w:val="single" w:sz="4" w:space="0" w:color="auto"/>
              <w:right w:val="single" w:sz="4" w:space="0" w:color="auto"/>
            </w:tcBorders>
            <w:shd w:val="clear" w:color="auto" w:fill="auto"/>
            <w:noWrap/>
            <w:vAlign w:val="center"/>
          </w:tcPr>
          <w:p w14:paraId="77590469" w14:textId="77777777" w:rsidR="00810B36" w:rsidRDefault="00810B36" w:rsidP="00AD7C62">
            <w:pPr>
              <w:jc w:val="center"/>
            </w:pPr>
            <w:r>
              <w:rPr>
                <w:rFonts w:ascii="宋体" w:hAnsi="宋体"/>
                <w:sz w:val="18"/>
              </w:rPr>
              <w:t>20次</w:t>
            </w:r>
          </w:p>
        </w:tc>
        <w:tc>
          <w:tcPr>
            <w:tcW w:w="839" w:type="dxa"/>
            <w:tcBorders>
              <w:top w:val="nil"/>
              <w:left w:val="nil"/>
              <w:bottom w:val="single" w:sz="4" w:space="0" w:color="auto"/>
              <w:right w:val="single" w:sz="4" w:space="0" w:color="auto"/>
            </w:tcBorders>
            <w:shd w:val="clear" w:color="auto" w:fill="auto"/>
            <w:noWrap/>
            <w:vAlign w:val="center"/>
          </w:tcPr>
          <w:p w14:paraId="2D0B2C01" w14:textId="77777777" w:rsidR="00810B36" w:rsidRDefault="00810B36" w:rsidP="00AD7C62">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20A3DF95" w14:textId="77777777" w:rsidR="00810B36" w:rsidRDefault="00810B36" w:rsidP="00AD7C62">
            <w:pPr>
              <w:jc w:val="center"/>
            </w:pPr>
            <w:r>
              <w:rPr>
                <w:rFonts w:ascii="宋体" w:hAnsi="宋体"/>
                <w:sz w:val="18"/>
              </w:rPr>
              <w:t>20</w:t>
            </w:r>
          </w:p>
        </w:tc>
      </w:tr>
      <w:tr w:rsidR="00810B36" w:rsidRPr="008A51CD" w14:paraId="7D1A4AEF" w14:textId="77777777" w:rsidTr="00810B36">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79661B28" w14:textId="77777777" w:rsidR="00810B36" w:rsidRDefault="00810B36" w:rsidP="00AD7C62">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5D2CC231" w14:textId="77777777" w:rsidR="00810B36" w:rsidRDefault="00810B36" w:rsidP="00AD7C62">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1922CAF6" w14:textId="77777777" w:rsidR="00810B36" w:rsidRDefault="00810B36" w:rsidP="00AD7C62">
            <w:pPr>
              <w:jc w:val="center"/>
            </w:pPr>
            <w:r>
              <w:rPr>
                <w:rFonts w:ascii="宋体" w:hAnsi="宋体"/>
                <w:sz w:val="18"/>
              </w:rPr>
              <w:t>99分</w:t>
            </w:r>
          </w:p>
        </w:tc>
      </w:tr>
    </w:tbl>
    <w:p w14:paraId="74B9AA8F" w14:textId="4535B79C" w:rsidR="00810B36" w:rsidRPr="00EB08A3" w:rsidRDefault="00810B36" w:rsidP="00810B36">
      <w:pPr>
        <w:jc w:val="center"/>
        <w:rPr>
          <w:rFonts w:ascii="宋体" w:hAnsi="宋体" w:cs="宋体" w:hint="eastAsia"/>
          <w:b/>
          <w:bCs/>
          <w:kern w:val="0"/>
          <w:sz w:val="28"/>
          <w:szCs w:val="28"/>
        </w:rPr>
      </w:pPr>
      <w:r w:rsidRPr="00EB08A3">
        <w:rPr>
          <w:rFonts w:ascii="宋体" w:hAnsi="宋体" w:cs="宋体" w:hint="eastAsia"/>
          <w:b/>
          <w:bCs/>
          <w:kern w:val="0"/>
          <w:sz w:val="28"/>
          <w:szCs w:val="28"/>
        </w:rPr>
        <w:t>项目支出绩效自评表</w:t>
      </w:r>
    </w:p>
    <w:p w14:paraId="11D113FB" w14:textId="77777777" w:rsidR="00810B36" w:rsidRPr="00EB08A3" w:rsidRDefault="00810B36" w:rsidP="00810B36">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810B36" w:rsidRPr="00EB08A3" w14:paraId="37374203" w14:textId="77777777" w:rsidTr="00AD7C62">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F84A8B"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C507F79" w14:textId="744BE714" w:rsidR="00810B36" w:rsidRDefault="00810B36" w:rsidP="00AD7C62">
            <w:pPr>
              <w:jc w:val="center"/>
            </w:pPr>
            <w:r>
              <w:rPr>
                <w:rFonts w:ascii="宋体" w:hAnsi="宋体"/>
                <w:sz w:val="18"/>
              </w:rPr>
              <w:t>2022年为民办实事、办好事工作队工作经费</w:t>
            </w:r>
          </w:p>
        </w:tc>
      </w:tr>
      <w:tr w:rsidR="00810B36" w:rsidRPr="00EB08A3" w14:paraId="2308F543" w14:textId="77777777" w:rsidTr="00AD7C62">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DEC4D12"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D559F87" w14:textId="17CB34C2" w:rsidR="00810B36" w:rsidRDefault="003B5595" w:rsidP="00AD7C62">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shd w:val="clear" w:color="auto" w:fill="auto"/>
            <w:vAlign w:val="center"/>
            <w:hideMark/>
          </w:tcPr>
          <w:p w14:paraId="68D5DEC6"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FD03EDF" w14:textId="4CC64339" w:rsidR="00810B36" w:rsidRDefault="00810B36" w:rsidP="00AD7C62">
            <w:pPr>
              <w:jc w:val="center"/>
              <w:rPr>
                <w:rFonts w:hint="eastAsia"/>
              </w:rPr>
            </w:pPr>
            <w:r>
              <w:rPr>
                <w:rFonts w:ascii="宋体" w:hAnsi="宋体"/>
                <w:sz w:val="18"/>
              </w:rPr>
              <w:t>米东区统计局</w:t>
            </w:r>
          </w:p>
        </w:tc>
      </w:tr>
      <w:tr w:rsidR="00810B36" w:rsidRPr="00EB08A3" w14:paraId="470BCC00" w14:textId="77777777" w:rsidTr="00AD7C62">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9B5D5BF"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FD5C206" w14:textId="77777777" w:rsidR="00810B36" w:rsidRPr="00EB08A3" w:rsidRDefault="00810B36" w:rsidP="00AD7C6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6813E85"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27481BBB"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145C9D3E"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00911DD"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6FF29EC"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5F80604"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810B36" w:rsidRPr="00EB08A3" w14:paraId="53181B48" w14:textId="77777777" w:rsidTr="00AD7C62">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A9E0247" w14:textId="77777777" w:rsidR="00810B36" w:rsidRPr="00EB08A3" w:rsidRDefault="00810B36" w:rsidP="00AD7C6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ACA3550"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A6BF789" w14:textId="77777777" w:rsidR="00810B36" w:rsidRDefault="00810B36" w:rsidP="00AD7C62">
            <w:pPr>
              <w:jc w:val="center"/>
            </w:pPr>
            <w:r>
              <w:rPr>
                <w:rFonts w:ascii="宋体" w:hAnsi="宋体"/>
                <w:sz w:val="18"/>
              </w:rPr>
              <w:t>2.96</w:t>
            </w:r>
          </w:p>
        </w:tc>
        <w:tc>
          <w:tcPr>
            <w:tcW w:w="1177" w:type="dxa"/>
            <w:tcBorders>
              <w:top w:val="nil"/>
              <w:left w:val="nil"/>
              <w:bottom w:val="single" w:sz="4" w:space="0" w:color="auto"/>
              <w:right w:val="single" w:sz="4" w:space="0" w:color="auto"/>
            </w:tcBorders>
            <w:shd w:val="clear" w:color="auto" w:fill="auto"/>
            <w:noWrap/>
            <w:vAlign w:val="center"/>
          </w:tcPr>
          <w:p w14:paraId="6B040275" w14:textId="77777777" w:rsidR="00810B36" w:rsidRDefault="00810B36" w:rsidP="00AD7C62">
            <w:pPr>
              <w:jc w:val="center"/>
            </w:pPr>
            <w:r>
              <w:rPr>
                <w:rFonts w:ascii="宋体" w:hAnsi="宋体"/>
                <w:sz w:val="18"/>
              </w:rPr>
              <w:t>2.96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3DF2B7B" w14:textId="77777777" w:rsidR="00810B36" w:rsidRDefault="00810B36" w:rsidP="00AD7C62">
            <w:pPr>
              <w:jc w:val="center"/>
            </w:pPr>
            <w:r>
              <w:rPr>
                <w:rFonts w:ascii="宋体" w:hAnsi="宋体"/>
                <w:sz w:val="18"/>
              </w:rPr>
              <w:t>2.87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393D397" w14:textId="77777777" w:rsidR="00810B36" w:rsidRDefault="00810B36" w:rsidP="00AD7C62">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92933C2" w14:textId="77777777" w:rsidR="00810B36" w:rsidRDefault="00810B36" w:rsidP="00AD7C62">
            <w:pPr>
              <w:jc w:val="center"/>
            </w:pPr>
            <w:r>
              <w:rPr>
                <w:rFonts w:ascii="宋体" w:hAnsi="宋体"/>
                <w:sz w:val="18"/>
              </w:rPr>
              <w:t>96.96%</w:t>
            </w:r>
          </w:p>
        </w:tc>
        <w:tc>
          <w:tcPr>
            <w:tcW w:w="1275" w:type="dxa"/>
            <w:tcBorders>
              <w:top w:val="nil"/>
              <w:left w:val="nil"/>
              <w:bottom w:val="single" w:sz="4" w:space="0" w:color="auto"/>
              <w:right w:val="single" w:sz="4" w:space="0" w:color="auto"/>
            </w:tcBorders>
            <w:shd w:val="clear" w:color="auto" w:fill="auto"/>
            <w:vAlign w:val="center"/>
          </w:tcPr>
          <w:p w14:paraId="0CB33C2C" w14:textId="77777777" w:rsidR="00810B36" w:rsidRDefault="00810B36" w:rsidP="00AD7C62">
            <w:pPr>
              <w:jc w:val="center"/>
            </w:pPr>
            <w:r>
              <w:rPr>
                <w:rFonts w:ascii="宋体" w:hAnsi="宋体"/>
                <w:sz w:val="18"/>
              </w:rPr>
              <w:t>9.70分</w:t>
            </w:r>
          </w:p>
        </w:tc>
      </w:tr>
      <w:tr w:rsidR="00810B36" w:rsidRPr="00EB08A3" w14:paraId="142B958B" w14:textId="77777777" w:rsidTr="00AD7C62">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EDB74F1" w14:textId="77777777" w:rsidR="00810B36" w:rsidRPr="00EB08A3" w:rsidRDefault="00810B36" w:rsidP="00AD7C6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4222EF3"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E6FDB3F" w14:textId="77777777" w:rsidR="00810B36" w:rsidRDefault="00810B36" w:rsidP="00AD7C62">
            <w:pPr>
              <w:jc w:val="center"/>
            </w:pPr>
            <w:r>
              <w:rPr>
                <w:rFonts w:ascii="宋体" w:hAnsi="宋体"/>
                <w:sz w:val="18"/>
              </w:rPr>
              <w:t>2.96</w:t>
            </w:r>
          </w:p>
        </w:tc>
        <w:tc>
          <w:tcPr>
            <w:tcW w:w="1177" w:type="dxa"/>
            <w:tcBorders>
              <w:top w:val="nil"/>
              <w:left w:val="nil"/>
              <w:bottom w:val="single" w:sz="4" w:space="0" w:color="auto"/>
              <w:right w:val="single" w:sz="4" w:space="0" w:color="auto"/>
            </w:tcBorders>
            <w:shd w:val="clear" w:color="auto" w:fill="auto"/>
            <w:noWrap/>
            <w:vAlign w:val="center"/>
          </w:tcPr>
          <w:p w14:paraId="343AD7DB" w14:textId="77777777" w:rsidR="00810B36" w:rsidRDefault="00810B36" w:rsidP="00AD7C62">
            <w:pPr>
              <w:jc w:val="center"/>
            </w:pPr>
            <w:r>
              <w:rPr>
                <w:rFonts w:ascii="宋体" w:hAnsi="宋体"/>
                <w:sz w:val="18"/>
              </w:rPr>
              <w:t>2.96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077A97A" w14:textId="77777777" w:rsidR="00810B36" w:rsidRDefault="00810B36" w:rsidP="00AD7C62">
            <w:pPr>
              <w:jc w:val="center"/>
            </w:pPr>
            <w:r>
              <w:rPr>
                <w:rFonts w:ascii="宋体" w:hAnsi="宋体"/>
                <w:sz w:val="18"/>
              </w:rPr>
              <w:t>2.87</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9AD7AA6" w14:textId="77777777" w:rsidR="00810B36" w:rsidRPr="00EB08A3" w:rsidRDefault="00810B36" w:rsidP="00AD7C6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F46F72A" w14:textId="77777777" w:rsidR="00810B36" w:rsidRPr="00EB08A3" w:rsidRDefault="00810B36" w:rsidP="00AD7C6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084DD53" w14:textId="77777777" w:rsidR="00810B36" w:rsidRPr="00EB08A3" w:rsidRDefault="00810B36" w:rsidP="00AD7C6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810B36" w:rsidRPr="00EB08A3" w14:paraId="474712DD" w14:textId="77777777" w:rsidTr="00AD7C62">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714A78C" w14:textId="77777777" w:rsidR="00810B36" w:rsidRPr="00EB08A3" w:rsidRDefault="00810B36" w:rsidP="00AD7C6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E6C8C97"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55A3175" w14:textId="77777777" w:rsidR="00810B36" w:rsidRDefault="00810B36" w:rsidP="00AD7C62">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0281C9D" w14:textId="77777777" w:rsidR="00810B36" w:rsidRDefault="00810B36" w:rsidP="00AD7C62">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DDE74FA" w14:textId="77777777" w:rsidR="00810B36" w:rsidRDefault="00810B36" w:rsidP="00AD7C62">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A3A484E" w14:textId="77777777" w:rsidR="00810B36" w:rsidRPr="00EB08A3" w:rsidRDefault="00810B36" w:rsidP="00AD7C6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8F495A1" w14:textId="77777777" w:rsidR="00810B36" w:rsidRPr="00EB08A3" w:rsidRDefault="00810B36" w:rsidP="00AD7C6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A1D0B4A" w14:textId="77777777" w:rsidR="00810B36" w:rsidRPr="00EB08A3" w:rsidRDefault="00810B36" w:rsidP="00AD7C6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810B36" w:rsidRPr="00EB08A3" w14:paraId="2BFC03CB" w14:textId="77777777" w:rsidTr="00AD7C62">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CAB813A"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A8958DA"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7222614F"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810B36" w:rsidRPr="00EB08A3" w14:paraId="7C735EB1" w14:textId="77777777" w:rsidTr="00AD7C62">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E2A5264" w14:textId="77777777" w:rsidR="00810B36" w:rsidRPr="00EB08A3" w:rsidRDefault="00810B36" w:rsidP="00AD7C62">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38A7C9C1" w14:textId="7FD80756" w:rsidR="00810B36" w:rsidRDefault="00810B36" w:rsidP="00AD7C62">
            <w:pPr>
              <w:jc w:val="left"/>
            </w:pPr>
            <w:r>
              <w:rPr>
                <w:rFonts w:ascii="宋体" w:hAnsi="宋体"/>
                <w:sz w:val="18"/>
              </w:rPr>
              <w:t>积极发挥“为民办实事、办好事”工作队作用，做好群众工作，为社区居民办实事、办好事，逐步提升居民幸福感</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17F3BBAB" w14:textId="77777777" w:rsidR="00810B36" w:rsidRDefault="00810B36" w:rsidP="00AD7C62">
            <w:pPr>
              <w:jc w:val="left"/>
            </w:pPr>
            <w:r>
              <w:rPr>
                <w:rFonts w:ascii="宋体" w:hAnsi="宋体"/>
                <w:sz w:val="18"/>
              </w:rPr>
              <w:t>（一）、强化政治学习，加强思想教育引导，加快形成宣传贯彻党的二十大精神的强大声势和浓厚氛围；（二）、深入开展入户走访工作。按照走访计划，把宣传党的方针政策、习近平治疆方略贯穿于驻社区工作的始终，把辖区的社情民情和群众的需求搞清楚弄明白，知百家情、管百家事、解百家难、暖百家心，不断增强群众的获得感、幸福感、安全感；（三）、多方联系群众，帮助解决群众生产生活困难。为民办实事好事，就要做到在掌握实情上用情，在思想引导上用情，在为民服务上用情；（四）、积极开展各项活动，健全群众工作机制，每周组织社区工作人员和辖区居民开展升国旗仪式和国旗下宣讲活动，通过活动和宣讲不断增强爱国主义意识。</w:t>
            </w:r>
          </w:p>
        </w:tc>
      </w:tr>
      <w:tr w:rsidR="00810B36" w:rsidRPr="00EB08A3" w14:paraId="099CCA9E" w14:textId="77777777" w:rsidTr="00AD7C62">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104A8C1" w14:textId="77777777" w:rsidR="00810B36" w:rsidRPr="00EB08A3" w:rsidRDefault="00810B36" w:rsidP="00AD7C6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ACAE913"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55C6C93"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BE01BE"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555B4A8"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4007AAE"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6F4366"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4795FE6"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60A4BE"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810B36" w:rsidRPr="00EB08A3" w14:paraId="10BBAF2C" w14:textId="77777777" w:rsidTr="00AD7C62">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F15CEB6" w14:textId="77777777" w:rsidR="00810B36" w:rsidRPr="00EB08A3" w:rsidRDefault="00810B36" w:rsidP="00AD7C6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2A8089D" w14:textId="77777777" w:rsidR="00810B36" w:rsidRPr="00EB08A3" w:rsidRDefault="00810B36" w:rsidP="00AD7C6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35F4979" w14:textId="77777777" w:rsidR="00810B36" w:rsidRPr="00EB08A3" w:rsidRDefault="00810B36" w:rsidP="00AD7C6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9928A03" w14:textId="77777777" w:rsidR="00810B36" w:rsidRPr="00EB08A3" w:rsidRDefault="00810B36" w:rsidP="00AD7C6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5C573DF" w14:textId="77777777" w:rsidR="00810B36" w:rsidRPr="00EB08A3" w:rsidRDefault="00810B36" w:rsidP="00AD7C6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2FB2998" w14:textId="77777777" w:rsidR="00810B36" w:rsidRPr="00EB08A3" w:rsidRDefault="00810B36" w:rsidP="00AD7C62">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877A886" w14:textId="77777777" w:rsidR="00810B36" w:rsidRPr="00EB08A3" w:rsidRDefault="00810B36" w:rsidP="00AD7C62">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18903A3" w14:textId="77777777" w:rsidR="00810B36" w:rsidRPr="00EB08A3" w:rsidRDefault="00810B36" w:rsidP="00AD7C62">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05D275C" w14:textId="77777777" w:rsidR="00810B36" w:rsidRPr="00EB08A3" w:rsidRDefault="00810B36" w:rsidP="00AD7C62">
            <w:pPr>
              <w:widowControl/>
              <w:jc w:val="left"/>
              <w:rPr>
                <w:rFonts w:ascii="宋体" w:hAnsi="宋体" w:cs="宋体" w:hint="eastAsia"/>
                <w:color w:val="000000"/>
                <w:kern w:val="0"/>
                <w:sz w:val="18"/>
                <w:szCs w:val="18"/>
              </w:rPr>
            </w:pPr>
          </w:p>
        </w:tc>
      </w:tr>
      <w:tr w:rsidR="00810B36" w:rsidRPr="00EB08A3" w14:paraId="01DB4A08" w14:textId="77777777" w:rsidTr="00AD7C62">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B3BD32F" w14:textId="77777777" w:rsidR="00810B36" w:rsidRDefault="00810B36" w:rsidP="00AD7C62">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12175E3" w14:textId="77777777" w:rsidR="00810B36" w:rsidRDefault="00810B36" w:rsidP="00AD7C62">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4BB447B3" w14:textId="77777777" w:rsidR="00810B36" w:rsidRDefault="00810B36" w:rsidP="00AD7C6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2F8DBE" w14:textId="634A6E5D" w:rsidR="00810B36" w:rsidRDefault="00810B36" w:rsidP="00AD7C62">
            <w:pPr>
              <w:jc w:val="center"/>
            </w:pPr>
            <w:r>
              <w:rPr>
                <w:rFonts w:ascii="宋体" w:hAnsi="宋体"/>
                <w:sz w:val="18"/>
              </w:rPr>
              <w:t>为民办实事、办好事人数</w:t>
            </w:r>
          </w:p>
        </w:tc>
        <w:tc>
          <w:tcPr>
            <w:tcW w:w="1177" w:type="dxa"/>
            <w:tcBorders>
              <w:top w:val="nil"/>
              <w:left w:val="nil"/>
              <w:bottom w:val="single" w:sz="4" w:space="0" w:color="auto"/>
              <w:right w:val="single" w:sz="4" w:space="0" w:color="auto"/>
            </w:tcBorders>
            <w:shd w:val="clear" w:color="auto" w:fill="auto"/>
            <w:vAlign w:val="center"/>
          </w:tcPr>
          <w:p w14:paraId="615DAB8E" w14:textId="77777777" w:rsidR="00810B36" w:rsidRDefault="00810B36" w:rsidP="00AD7C62">
            <w:pPr>
              <w:jc w:val="center"/>
            </w:pPr>
            <w:r>
              <w:rPr>
                <w:rFonts w:ascii="宋体" w:hAnsi="宋体"/>
                <w:sz w:val="18"/>
              </w:rPr>
              <w:t>=4人</w:t>
            </w:r>
          </w:p>
        </w:tc>
        <w:tc>
          <w:tcPr>
            <w:tcW w:w="1177" w:type="dxa"/>
            <w:tcBorders>
              <w:top w:val="nil"/>
              <w:left w:val="nil"/>
              <w:bottom w:val="single" w:sz="4" w:space="0" w:color="auto"/>
              <w:right w:val="single" w:sz="4" w:space="0" w:color="auto"/>
            </w:tcBorders>
            <w:shd w:val="clear" w:color="auto" w:fill="auto"/>
            <w:vAlign w:val="center"/>
          </w:tcPr>
          <w:p w14:paraId="618B5840" w14:textId="77777777" w:rsidR="00810B36" w:rsidRDefault="00810B36" w:rsidP="00AD7C62">
            <w:pPr>
              <w:jc w:val="center"/>
            </w:pPr>
            <w:r>
              <w:rPr>
                <w:rFonts w:ascii="宋体" w:hAnsi="宋体"/>
                <w:sz w:val="18"/>
              </w:rPr>
              <w:t>4人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C57E25" w14:textId="77777777" w:rsidR="00810B36" w:rsidRDefault="00810B36" w:rsidP="00AD7C62">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88524AF" w14:textId="77777777" w:rsidR="00810B36" w:rsidRDefault="00810B36" w:rsidP="00AD7C62">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DD4635" w14:textId="77777777" w:rsidR="00810B36" w:rsidRDefault="00810B36" w:rsidP="00AD7C62">
            <w:pPr>
              <w:jc w:val="center"/>
            </w:pPr>
          </w:p>
        </w:tc>
      </w:tr>
      <w:tr w:rsidR="00810B36" w:rsidRPr="00EB08A3" w14:paraId="64207076" w14:textId="77777777" w:rsidTr="00AD7C6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4B3C229" w14:textId="77777777" w:rsidR="00810B36" w:rsidRPr="00EB08A3" w:rsidRDefault="00810B36" w:rsidP="00AD7C6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2C9403" w14:textId="77777777" w:rsidR="00810B36" w:rsidRPr="00EB08A3" w:rsidRDefault="00810B36" w:rsidP="00AD7C6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C36FDE6" w14:textId="77777777" w:rsidR="00810B36" w:rsidRPr="00EB08A3" w:rsidRDefault="00810B36" w:rsidP="00AD7C6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B72CFC" w14:textId="68594EED" w:rsidR="00810B36" w:rsidRDefault="00810B36" w:rsidP="00AD7C62">
            <w:pPr>
              <w:jc w:val="center"/>
            </w:pPr>
            <w:r>
              <w:rPr>
                <w:rFonts w:ascii="宋体" w:hAnsi="宋体"/>
                <w:sz w:val="18"/>
              </w:rPr>
              <w:t>为民办实事、办好事工作队数量</w:t>
            </w:r>
          </w:p>
        </w:tc>
        <w:tc>
          <w:tcPr>
            <w:tcW w:w="1177" w:type="dxa"/>
            <w:tcBorders>
              <w:top w:val="nil"/>
              <w:left w:val="nil"/>
              <w:bottom w:val="single" w:sz="4" w:space="0" w:color="auto"/>
              <w:right w:val="single" w:sz="4" w:space="0" w:color="auto"/>
            </w:tcBorders>
            <w:shd w:val="clear" w:color="auto" w:fill="auto"/>
            <w:vAlign w:val="center"/>
          </w:tcPr>
          <w:p w14:paraId="22457D84" w14:textId="77777777" w:rsidR="00810B36" w:rsidRDefault="00810B36" w:rsidP="00AD7C62">
            <w:pPr>
              <w:jc w:val="center"/>
            </w:pPr>
            <w:r>
              <w:rPr>
                <w:rFonts w:ascii="宋体" w:hAnsi="宋体"/>
                <w:sz w:val="18"/>
              </w:rPr>
              <w:t>=1个</w:t>
            </w:r>
          </w:p>
        </w:tc>
        <w:tc>
          <w:tcPr>
            <w:tcW w:w="1177" w:type="dxa"/>
            <w:tcBorders>
              <w:top w:val="nil"/>
              <w:left w:val="nil"/>
              <w:bottom w:val="single" w:sz="4" w:space="0" w:color="auto"/>
              <w:right w:val="single" w:sz="4" w:space="0" w:color="auto"/>
            </w:tcBorders>
            <w:shd w:val="clear" w:color="auto" w:fill="auto"/>
            <w:vAlign w:val="center"/>
          </w:tcPr>
          <w:p w14:paraId="5EECECBF" w14:textId="77777777" w:rsidR="00810B36" w:rsidRDefault="00810B36" w:rsidP="00AD7C62">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433347" w14:textId="77777777" w:rsidR="00810B36" w:rsidRDefault="00810B36" w:rsidP="00AD7C62">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713071B" w14:textId="77777777" w:rsidR="00810B36" w:rsidRDefault="00810B36" w:rsidP="00AD7C62">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046842" w14:textId="77777777" w:rsidR="00810B36" w:rsidRDefault="00810B36" w:rsidP="00AD7C62">
            <w:pPr>
              <w:jc w:val="center"/>
            </w:pPr>
          </w:p>
        </w:tc>
      </w:tr>
      <w:tr w:rsidR="00810B36" w:rsidRPr="00EB08A3" w14:paraId="7236C391" w14:textId="77777777" w:rsidTr="00AD7C6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B873975" w14:textId="77777777" w:rsidR="00810B36" w:rsidRPr="00EB08A3" w:rsidRDefault="00810B36" w:rsidP="00AD7C6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DB40823" w14:textId="77777777" w:rsidR="00810B36" w:rsidRPr="00EB08A3" w:rsidRDefault="00810B36" w:rsidP="00AD7C6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EA8D6E5" w14:textId="77777777" w:rsidR="00810B36" w:rsidRDefault="00810B36" w:rsidP="00AD7C62">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E48E12A" w14:textId="77777777" w:rsidR="00810B36" w:rsidRDefault="00810B36" w:rsidP="00AD7C62">
            <w:pPr>
              <w:jc w:val="center"/>
            </w:pPr>
            <w:r>
              <w:rPr>
                <w:rFonts w:ascii="宋体" w:hAnsi="宋体"/>
                <w:sz w:val="18"/>
              </w:rPr>
              <w:t>资金使用合规性</w:t>
            </w:r>
          </w:p>
        </w:tc>
        <w:tc>
          <w:tcPr>
            <w:tcW w:w="1177" w:type="dxa"/>
            <w:tcBorders>
              <w:top w:val="nil"/>
              <w:left w:val="nil"/>
              <w:bottom w:val="single" w:sz="4" w:space="0" w:color="auto"/>
              <w:right w:val="single" w:sz="4" w:space="0" w:color="auto"/>
            </w:tcBorders>
            <w:shd w:val="clear" w:color="auto" w:fill="auto"/>
            <w:vAlign w:val="center"/>
          </w:tcPr>
          <w:p w14:paraId="5CF2D728" w14:textId="77777777" w:rsidR="00810B36" w:rsidRDefault="00810B36" w:rsidP="00AD7C62">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6B34FDA2" w14:textId="77777777" w:rsidR="00810B36" w:rsidRDefault="00810B36" w:rsidP="00AD7C62">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AF32377" w14:textId="77777777" w:rsidR="00810B36" w:rsidRDefault="00810B36" w:rsidP="00AD7C62">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CA47090" w14:textId="77777777" w:rsidR="00810B36" w:rsidRDefault="00810B36" w:rsidP="00AD7C62">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7F002F" w14:textId="77777777" w:rsidR="00810B36" w:rsidRDefault="00810B36" w:rsidP="00AD7C62">
            <w:pPr>
              <w:jc w:val="center"/>
            </w:pPr>
          </w:p>
        </w:tc>
      </w:tr>
      <w:tr w:rsidR="00810B36" w:rsidRPr="00EB08A3" w14:paraId="757C7AE0" w14:textId="77777777" w:rsidTr="00AD7C6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9F9903B" w14:textId="77777777" w:rsidR="00810B36" w:rsidRPr="00EB08A3" w:rsidRDefault="00810B36" w:rsidP="00AD7C6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61EF955" w14:textId="77777777" w:rsidR="00810B36" w:rsidRPr="00EB08A3" w:rsidRDefault="00810B36" w:rsidP="00AD7C62">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D4FF9CF" w14:textId="77777777" w:rsidR="00810B36" w:rsidRDefault="00810B36" w:rsidP="00AD7C62">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2F626C" w14:textId="77777777" w:rsidR="00810B36" w:rsidRDefault="00810B36" w:rsidP="00AD7C62">
            <w:pPr>
              <w:jc w:val="center"/>
            </w:pPr>
            <w:r>
              <w:rPr>
                <w:rFonts w:ascii="宋体" w:hAnsi="宋体"/>
                <w:sz w:val="18"/>
              </w:rPr>
              <w:t>资金拨付及时性（%）</w:t>
            </w:r>
          </w:p>
        </w:tc>
        <w:tc>
          <w:tcPr>
            <w:tcW w:w="1177" w:type="dxa"/>
            <w:tcBorders>
              <w:top w:val="nil"/>
              <w:left w:val="nil"/>
              <w:bottom w:val="single" w:sz="4" w:space="0" w:color="auto"/>
              <w:right w:val="single" w:sz="4" w:space="0" w:color="auto"/>
            </w:tcBorders>
            <w:shd w:val="clear" w:color="auto" w:fill="auto"/>
            <w:vAlign w:val="center"/>
          </w:tcPr>
          <w:p w14:paraId="14DFBC7A" w14:textId="77777777" w:rsidR="00810B36" w:rsidRDefault="00810B36" w:rsidP="00AD7C62">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664E55BB" w14:textId="77777777" w:rsidR="00810B36" w:rsidRDefault="00810B36" w:rsidP="00AD7C62">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3BD6B9" w14:textId="77777777" w:rsidR="00810B36" w:rsidRDefault="00810B36" w:rsidP="00AD7C62">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0A977B6" w14:textId="77777777" w:rsidR="00810B36" w:rsidRDefault="00810B36" w:rsidP="00AD7C62">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62484D" w14:textId="77777777" w:rsidR="00810B36" w:rsidRDefault="00810B36" w:rsidP="00AD7C62">
            <w:pPr>
              <w:jc w:val="center"/>
            </w:pPr>
          </w:p>
        </w:tc>
      </w:tr>
      <w:tr w:rsidR="00810B36" w:rsidRPr="00EB08A3" w14:paraId="507CC61E" w14:textId="77777777" w:rsidTr="00AD7C6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382D976" w14:textId="77777777" w:rsidR="00810B36" w:rsidRPr="00EB08A3" w:rsidRDefault="00810B36" w:rsidP="00AD7C6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DDD67E6" w14:textId="77777777" w:rsidR="00810B36" w:rsidRPr="00EB08A3" w:rsidRDefault="00810B36" w:rsidP="00AD7C6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1E7A8D7" w14:textId="77777777" w:rsidR="00810B36" w:rsidRPr="00EB08A3" w:rsidRDefault="00810B36" w:rsidP="00AD7C6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45021E" w14:textId="77777777" w:rsidR="00810B36" w:rsidRDefault="00810B36" w:rsidP="00AD7C62">
            <w:pPr>
              <w:jc w:val="center"/>
            </w:pPr>
            <w:r>
              <w:rPr>
                <w:rFonts w:ascii="宋体" w:hAnsi="宋体"/>
                <w:sz w:val="18"/>
              </w:rPr>
              <w:t>资金使用周期</w:t>
            </w:r>
          </w:p>
        </w:tc>
        <w:tc>
          <w:tcPr>
            <w:tcW w:w="1177" w:type="dxa"/>
            <w:tcBorders>
              <w:top w:val="nil"/>
              <w:left w:val="nil"/>
              <w:bottom w:val="single" w:sz="4" w:space="0" w:color="auto"/>
              <w:right w:val="single" w:sz="4" w:space="0" w:color="auto"/>
            </w:tcBorders>
            <w:shd w:val="clear" w:color="auto" w:fill="auto"/>
            <w:vAlign w:val="center"/>
          </w:tcPr>
          <w:p w14:paraId="056F13B8" w14:textId="77777777" w:rsidR="00810B36" w:rsidRDefault="00810B36" w:rsidP="00AD7C62">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115423A8" w14:textId="77777777" w:rsidR="00810B36" w:rsidRDefault="00810B36" w:rsidP="00AD7C62">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3E8A524" w14:textId="77777777" w:rsidR="00810B36" w:rsidRDefault="00810B36" w:rsidP="00AD7C62">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F14505C" w14:textId="77777777" w:rsidR="00810B36" w:rsidRDefault="00810B36" w:rsidP="00AD7C62">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95BC40B" w14:textId="77777777" w:rsidR="00810B36" w:rsidRDefault="00810B36" w:rsidP="00AD7C62">
            <w:pPr>
              <w:jc w:val="center"/>
            </w:pPr>
          </w:p>
        </w:tc>
      </w:tr>
      <w:tr w:rsidR="00810B36" w:rsidRPr="00EB08A3" w14:paraId="0059D197" w14:textId="77777777" w:rsidTr="00AD7C6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DC94AEF" w14:textId="77777777" w:rsidR="00810B36" w:rsidRPr="00EB08A3" w:rsidRDefault="00810B36" w:rsidP="00AD7C6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E4C8B18" w14:textId="77777777" w:rsidR="00810B36" w:rsidRDefault="00810B36" w:rsidP="00AD7C62">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980CA26" w14:textId="77777777" w:rsidR="00810B36" w:rsidRDefault="00810B36" w:rsidP="00AD7C6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CD7D0A5" w14:textId="77777777" w:rsidR="00810B36" w:rsidRDefault="00810B36" w:rsidP="00AD7C62">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0E6C36AA" w14:textId="77777777" w:rsidR="00810B36" w:rsidRDefault="00810B36" w:rsidP="00AD7C62">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6879E0BC" w14:textId="77777777" w:rsidR="00810B36" w:rsidRDefault="00810B36" w:rsidP="00AD7C62">
            <w:pPr>
              <w:jc w:val="center"/>
            </w:pPr>
            <w:r>
              <w:rPr>
                <w:rFonts w:ascii="宋体" w:hAnsi="宋体"/>
                <w:sz w:val="18"/>
              </w:rPr>
              <w:t>96.96%</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AF895B" w14:textId="77777777" w:rsidR="00810B36" w:rsidRDefault="00810B36" w:rsidP="00AD7C62">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735219B" w14:textId="77777777" w:rsidR="00810B36" w:rsidRDefault="00810B36" w:rsidP="00AD7C62">
            <w:pPr>
              <w:jc w:val="center"/>
            </w:pPr>
            <w:r>
              <w:rPr>
                <w:rFonts w:ascii="宋体" w:hAnsi="宋体"/>
                <w:sz w:val="18"/>
              </w:rPr>
              <w:t>19.39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56FDF8" w14:textId="77777777" w:rsidR="00810B36" w:rsidRDefault="00810B36" w:rsidP="00AD7C62">
            <w:pPr>
              <w:jc w:val="center"/>
            </w:pPr>
            <w:r>
              <w:rPr>
                <w:rFonts w:ascii="宋体" w:hAnsi="宋体"/>
                <w:sz w:val="18"/>
              </w:rPr>
              <w:t>按照各项工作开展的实际情况进行支付，因此存在一定的偏差。</w:t>
            </w:r>
          </w:p>
        </w:tc>
      </w:tr>
      <w:tr w:rsidR="00810B36" w:rsidRPr="00EB08A3" w14:paraId="77E164AA" w14:textId="77777777" w:rsidTr="00AD7C62">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0CA2DB4" w14:textId="77777777" w:rsidR="00810B36" w:rsidRPr="00EB08A3" w:rsidRDefault="00810B36" w:rsidP="00AD7C6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7480D70" w14:textId="77777777" w:rsidR="00810B36" w:rsidRDefault="00810B36" w:rsidP="00AD7C62">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23848A0" w14:textId="77777777" w:rsidR="00810B36" w:rsidRDefault="00810B36" w:rsidP="00AD7C62">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47045C" w14:textId="6E49EB31" w:rsidR="00810B36" w:rsidRDefault="00810B36" w:rsidP="00AD7C62">
            <w:pPr>
              <w:jc w:val="center"/>
            </w:pPr>
            <w:r>
              <w:rPr>
                <w:rFonts w:ascii="宋体" w:hAnsi="宋体"/>
                <w:sz w:val="18"/>
              </w:rPr>
              <w:t>发挥“为民办实事、办好事”工作队作用</w:t>
            </w:r>
          </w:p>
        </w:tc>
        <w:tc>
          <w:tcPr>
            <w:tcW w:w="1177" w:type="dxa"/>
            <w:tcBorders>
              <w:top w:val="nil"/>
              <w:left w:val="nil"/>
              <w:bottom w:val="single" w:sz="4" w:space="0" w:color="auto"/>
              <w:right w:val="single" w:sz="4" w:space="0" w:color="auto"/>
            </w:tcBorders>
            <w:shd w:val="clear" w:color="auto" w:fill="auto"/>
            <w:vAlign w:val="center"/>
          </w:tcPr>
          <w:p w14:paraId="537EF5EB" w14:textId="77777777" w:rsidR="00810B36" w:rsidRDefault="00810B36" w:rsidP="00AD7C62">
            <w:pPr>
              <w:jc w:val="center"/>
            </w:pPr>
            <w:r>
              <w:rPr>
                <w:rFonts w:ascii="宋体" w:hAnsi="宋体"/>
                <w:sz w:val="18"/>
              </w:rPr>
              <w:t>有效发挥</w:t>
            </w:r>
          </w:p>
        </w:tc>
        <w:tc>
          <w:tcPr>
            <w:tcW w:w="1177" w:type="dxa"/>
            <w:tcBorders>
              <w:top w:val="nil"/>
              <w:left w:val="nil"/>
              <w:bottom w:val="single" w:sz="4" w:space="0" w:color="auto"/>
              <w:right w:val="single" w:sz="4" w:space="0" w:color="auto"/>
            </w:tcBorders>
            <w:shd w:val="clear" w:color="auto" w:fill="auto"/>
            <w:vAlign w:val="center"/>
          </w:tcPr>
          <w:p w14:paraId="48AD1090" w14:textId="77777777" w:rsidR="00810B36" w:rsidRDefault="00810B36" w:rsidP="00AD7C62">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613623" w14:textId="77777777" w:rsidR="00810B36" w:rsidRDefault="00810B36" w:rsidP="00AD7C62">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669DAD" w14:textId="77777777" w:rsidR="00810B36" w:rsidRDefault="00810B36" w:rsidP="00AD7C62">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BBE232" w14:textId="77777777" w:rsidR="00810B36" w:rsidRDefault="00810B36" w:rsidP="00AD7C62">
            <w:pPr>
              <w:jc w:val="center"/>
            </w:pPr>
          </w:p>
        </w:tc>
      </w:tr>
      <w:tr w:rsidR="00810B36" w:rsidRPr="00EB08A3" w14:paraId="4F5EB695" w14:textId="77777777" w:rsidTr="00AD7C62">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CDFB90F" w14:textId="77777777" w:rsidR="00810B36" w:rsidRDefault="00810B36" w:rsidP="00AD7C62">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DCB2C1F" w14:textId="77777777" w:rsidR="00810B36" w:rsidRDefault="00810B36" w:rsidP="00AD7C62">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6687988" w14:textId="77777777" w:rsidR="00810B36" w:rsidRDefault="00810B36" w:rsidP="00AD7C62">
            <w:pPr>
              <w:jc w:val="center"/>
            </w:pPr>
            <w:r>
              <w:rPr>
                <w:rFonts w:ascii="宋体" w:hAnsi="宋体"/>
                <w:sz w:val="18"/>
              </w:rPr>
              <w:t>99.09分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0B08D5" w14:textId="77777777" w:rsidR="00810B36" w:rsidRDefault="00810B36" w:rsidP="00AD7C62">
            <w:pPr>
              <w:jc w:val="center"/>
            </w:pPr>
          </w:p>
        </w:tc>
      </w:tr>
    </w:tbl>
    <w:bookmarkEnd w:id="30"/>
    <w:p w14:paraId="7F8F5ED9" w14:textId="36B339E7" w:rsidR="00810B36" w:rsidRPr="00EB08A3" w:rsidRDefault="00810B36" w:rsidP="00810B36">
      <w:pPr>
        <w:jc w:val="center"/>
        <w:rPr>
          <w:rFonts w:ascii="宋体" w:hAnsi="宋体" w:cs="宋体" w:hint="eastAsia"/>
          <w:b/>
          <w:bCs/>
          <w:kern w:val="0"/>
          <w:sz w:val="18"/>
          <w:szCs w:val="18"/>
        </w:rPr>
      </w:pPr>
      <w:r w:rsidRPr="00EB08A3">
        <w:rPr>
          <w:rFonts w:ascii="宋体" w:hAnsi="宋体" w:cs="宋体" w:hint="eastAsia"/>
          <w:b/>
          <w:bCs/>
          <w:kern w:val="0"/>
          <w:sz w:val="28"/>
          <w:szCs w:val="28"/>
        </w:rPr>
        <w:t>项目支出绩效自评表</w:t>
      </w:r>
    </w:p>
    <w:p w14:paraId="3A369A2D" w14:textId="77777777" w:rsidR="00810B36" w:rsidRPr="00EB08A3" w:rsidRDefault="00810B36" w:rsidP="00810B36">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492"/>
        <w:gridCol w:w="1559"/>
      </w:tblGrid>
      <w:tr w:rsidR="00810B36" w:rsidRPr="00EB08A3" w14:paraId="09C2F0F0" w14:textId="77777777" w:rsidTr="00B804FF">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BC58730"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3E02A48" w14:textId="77777777" w:rsidR="00810B36" w:rsidRDefault="00810B36" w:rsidP="00AD7C62">
            <w:pPr>
              <w:jc w:val="center"/>
            </w:pPr>
            <w:r>
              <w:rPr>
                <w:rFonts w:ascii="宋体" w:hAnsi="宋体"/>
                <w:sz w:val="18"/>
              </w:rPr>
              <w:t>第五次全国经济普查</w:t>
            </w:r>
          </w:p>
        </w:tc>
      </w:tr>
      <w:tr w:rsidR="00810B36" w:rsidRPr="00EB08A3" w14:paraId="64564E6B" w14:textId="77777777" w:rsidTr="00B804FF">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6A1E66E"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C11C920" w14:textId="77777777" w:rsidR="00810B36" w:rsidRDefault="00810B36" w:rsidP="00AD7C62">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shd w:val="clear" w:color="auto" w:fill="auto"/>
            <w:vAlign w:val="center"/>
            <w:hideMark/>
          </w:tcPr>
          <w:p w14:paraId="315DAF30"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721680C1" w14:textId="4211C4D8" w:rsidR="00810B36" w:rsidRDefault="00810B36" w:rsidP="00AD7C62">
            <w:pPr>
              <w:jc w:val="center"/>
              <w:rPr>
                <w:rFonts w:hint="eastAsia"/>
              </w:rPr>
            </w:pPr>
            <w:r>
              <w:rPr>
                <w:rFonts w:ascii="宋体" w:hAnsi="宋体"/>
                <w:sz w:val="18"/>
              </w:rPr>
              <w:t>米东区统计局</w:t>
            </w:r>
          </w:p>
        </w:tc>
      </w:tr>
      <w:tr w:rsidR="00810B36" w:rsidRPr="00EB08A3" w14:paraId="4EAEE172" w14:textId="77777777" w:rsidTr="00B804FF">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0B44B2"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1575B18" w14:textId="77777777" w:rsidR="00810B36" w:rsidRPr="00EB08A3" w:rsidRDefault="00810B36" w:rsidP="00AD7C6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F4EA047"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667A7AC"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11985032"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B49586C"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842" w:type="dxa"/>
            <w:gridSpan w:val="2"/>
            <w:tcBorders>
              <w:top w:val="single" w:sz="4" w:space="0" w:color="auto"/>
              <w:left w:val="nil"/>
              <w:bottom w:val="single" w:sz="4" w:space="0" w:color="auto"/>
              <w:right w:val="single" w:sz="4" w:space="0" w:color="auto"/>
            </w:tcBorders>
            <w:shd w:val="clear" w:color="auto" w:fill="auto"/>
            <w:vAlign w:val="center"/>
            <w:hideMark/>
          </w:tcPr>
          <w:p w14:paraId="67D1DAEF"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执行率</w:t>
            </w:r>
          </w:p>
        </w:tc>
        <w:tc>
          <w:tcPr>
            <w:tcW w:w="1559" w:type="dxa"/>
            <w:tcBorders>
              <w:top w:val="nil"/>
              <w:left w:val="nil"/>
              <w:bottom w:val="single" w:sz="4" w:space="0" w:color="auto"/>
              <w:right w:val="single" w:sz="4" w:space="0" w:color="auto"/>
            </w:tcBorders>
            <w:shd w:val="clear" w:color="auto" w:fill="auto"/>
            <w:vAlign w:val="center"/>
            <w:hideMark/>
          </w:tcPr>
          <w:p w14:paraId="78C8E966"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r>
      <w:tr w:rsidR="00810B36" w:rsidRPr="00EB08A3" w14:paraId="2A430E1C" w14:textId="77777777" w:rsidTr="00B804F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60BA1C4" w14:textId="77777777" w:rsidR="00810B36" w:rsidRPr="00EB08A3" w:rsidRDefault="00810B36" w:rsidP="00AD7C6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7499D64"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E27E037" w14:textId="77777777" w:rsidR="00810B36" w:rsidRDefault="00810B36" w:rsidP="00AD7C62">
            <w:pPr>
              <w:jc w:val="center"/>
            </w:pPr>
            <w:r>
              <w:rPr>
                <w:rFonts w:ascii="宋体" w:hAnsi="宋体"/>
                <w:sz w:val="18"/>
              </w:rPr>
              <w:t>60.00</w:t>
            </w:r>
          </w:p>
        </w:tc>
        <w:tc>
          <w:tcPr>
            <w:tcW w:w="1177" w:type="dxa"/>
            <w:tcBorders>
              <w:top w:val="nil"/>
              <w:left w:val="nil"/>
              <w:bottom w:val="single" w:sz="4" w:space="0" w:color="auto"/>
              <w:right w:val="single" w:sz="4" w:space="0" w:color="auto"/>
            </w:tcBorders>
            <w:shd w:val="clear" w:color="auto" w:fill="auto"/>
            <w:noWrap/>
            <w:vAlign w:val="center"/>
          </w:tcPr>
          <w:p w14:paraId="6AD1847B" w14:textId="77777777" w:rsidR="00810B36" w:rsidRDefault="00810B36" w:rsidP="00AD7C62">
            <w:pPr>
              <w:jc w:val="center"/>
            </w:pPr>
            <w:r>
              <w:rPr>
                <w:rFonts w:ascii="宋体" w:hAnsi="宋体"/>
                <w:sz w:val="18"/>
              </w:rPr>
              <w:t>60.00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2D44F1C" w14:textId="77777777" w:rsidR="00810B36" w:rsidRDefault="00810B36" w:rsidP="00AD7C62">
            <w:pPr>
              <w:jc w:val="center"/>
            </w:pPr>
            <w:r>
              <w:rPr>
                <w:rFonts w:ascii="宋体" w:hAnsi="宋体"/>
                <w:sz w:val="18"/>
              </w:rPr>
              <w:t>24.50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5EB925B" w14:textId="77777777" w:rsidR="00810B36" w:rsidRDefault="00810B36" w:rsidP="00AD7C62">
            <w:pPr>
              <w:jc w:val="center"/>
            </w:pPr>
            <w:r>
              <w:rPr>
                <w:rFonts w:ascii="宋体" w:hAnsi="宋体"/>
                <w:sz w:val="18"/>
              </w:rPr>
              <w:t>10</w:t>
            </w:r>
          </w:p>
        </w:tc>
        <w:tc>
          <w:tcPr>
            <w:tcW w:w="842" w:type="dxa"/>
            <w:gridSpan w:val="2"/>
            <w:tcBorders>
              <w:top w:val="single" w:sz="4" w:space="0" w:color="auto"/>
              <w:left w:val="nil"/>
              <w:bottom w:val="single" w:sz="4" w:space="0" w:color="auto"/>
              <w:right w:val="single" w:sz="4" w:space="0" w:color="auto"/>
            </w:tcBorders>
            <w:shd w:val="clear" w:color="auto" w:fill="auto"/>
            <w:vAlign w:val="center"/>
          </w:tcPr>
          <w:p w14:paraId="595A74D7" w14:textId="77777777" w:rsidR="00810B36" w:rsidRDefault="00810B36" w:rsidP="00AD7C62">
            <w:pPr>
              <w:jc w:val="center"/>
            </w:pPr>
            <w:r>
              <w:rPr>
                <w:rFonts w:ascii="宋体" w:hAnsi="宋体"/>
                <w:sz w:val="18"/>
              </w:rPr>
              <w:t>40.83%</w:t>
            </w:r>
          </w:p>
        </w:tc>
        <w:tc>
          <w:tcPr>
            <w:tcW w:w="1559" w:type="dxa"/>
            <w:tcBorders>
              <w:top w:val="nil"/>
              <w:left w:val="nil"/>
              <w:bottom w:val="single" w:sz="4" w:space="0" w:color="auto"/>
              <w:right w:val="single" w:sz="4" w:space="0" w:color="auto"/>
            </w:tcBorders>
            <w:shd w:val="clear" w:color="auto" w:fill="auto"/>
            <w:vAlign w:val="center"/>
          </w:tcPr>
          <w:p w14:paraId="7E414D65" w14:textId="77777777" w:rsidR="00810B36" w:rsidRDefault="00810B36" w:rsidP="00AD7C62">
            <w:pPr>
              <w:jc w:val="center"/>
            </w:pPr>
            <w:r>
              <w:rPr>
                <w:rFonts w:ascii="宋体" w:hAnsi="宋体"/>
                <w:sz w:val="18"/>
              </w:rPr>
              <w:t>4.08分</w:t>
            </w:r>
          </w:p>
        </w:tc>
      </w:tr>
      <w:tr w:rsidR="00810B36" w:rsidRPr="00EB08A3" w14:paraId="176BD9D1" w14:textId="77777777" w:rsidTr="00B804F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98109BB" w14:textId="77777777" w:rsidR="00810B36" w:rsidRPr="00EB08A3" w:rsidRDefault="00810B36" w:rsidP="00AD7C6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65F48AB"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07373A7" w14:textId="77777777" w:rsidR="00810B36" w:rsidRDefault="00810B36" w:rsidP="00AD7C62">
            <w:pPr>
              <w:jc w:val="center"/>
            </w:pPr>
            <w:r>
              <w:rPr>
                <w:rFonts w:ascii="宋体" w:hAnsi="宋体"/>
                <w:sz w:val="18"/>
              </w:rPr>
              <w:t>60.00</w:t>
            </w:r>
          </w:p>
        </w:tc>
        <w:tc>
          <w:tcPr>
            <w:tcW w:w="1177" w:type="dxa"/>
            <w:tcBorders>
              <w:top w:val="nil"/>
              <w:left w:val="nil"/>
              <w:bottom w:val="single" w:sz="4" w:space="0" w:color="auto"/>
              <w:right w:val="single" w:sz="4" w:space="0" w:color="auto"/>
            </w:tcBorders>
            <w:shd w:val="clear" w:color="auto" w:fill="auto"/>
            <w:noWrap/>
            <w:vAlign w:val="center"/>
          </w:tcPr>
          <w:p w14:paraId="4828BBF6" w14:textId="77777777" w:rsidR="00810B36" w:rsidRDefault="00810B36" w:rsidP="00AD7C62">
            <w:pPr>
              <w:jc w:val="center"/>
            </w:pPr>
            <w:r>
              <w:rPr>
                <w:rFonts w:ascii="宋体" w:hAnsi="宋体"/>
                <w:sz w:val="18"/>
              </w:rPr>
              <w:t>60.00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DBFB497" w14:textId="77777777" w:rsidR="00810B36" w:rsidRDefault="00810B36" w:rsidP="00AD7C62">
            <w:pPr>
              <w:jc w:val="center"/>
            </w:pPr>
            <w:r>
              <w:rPr>
                <w:rFonts w:ascii="宋体" w:hAnsi="宋体"/>
                <w:sz w:val="18"/>
              </w:rPr>
              <w:t>24.50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E7FF819" w14:textId="77777777" w:rsidR="00810B36" w:rsidRPr="00EB08A3" w:rsidRDefault="00810B36" w:rsidP="00AD7C6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842" w:type="dxa"/>
            <w:gridSpan w:val="2"/>
            <w:tcBorders>
              <w:top w:val="single" w:sz="4" w:space="0" w:color="auto"/>
              <w:left w:val="nil"/>
              <w:bottom w:val="single" w:sz="4" w:space="0" w:color="auto"/>
              <w:right w:val="single" w:sz="4" w:space="0" w:color="auto"/>
            </w:tcBorders>
            <w:shd w:val="clear" w:color="auto" w:fill="auto"/>
            <w:vAlign w:val="center"/>
            <w:hideMark/>
          </w:tcPr>
          <w:p w14:paraId="2E5D987F" w14:textId="77777777" w:rsidR="00810B36" w:rsidRPr="00EB08A3" w:rsidRDefault="00810B36" w:rsidP="00AD7C6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559" w:type="dxa"/>
            <w:tcBorders>
              <w:top w:val="nil"/>
              <w:left w:val="nil"/>
              <w:bottom w:val="single" w:sz="4" w:space="0" w:color="auto"/>
              <w:right w:val="single" w:sz="4" w:space="0" w:color="auto"/>
            </w:tcBorders>
            <w:shd w:val="clear" w:color="auto" w:fill="auto"/>
            <w:vAlign w:val="center"/>
            <w:hideMark/>
          </w:tcPr>
          <w:p w14:paraId="57B00991" w14:textId="77777777" w:rsidR="00810B36" w:rsidRPr="00EB08A3" w:rsidRDefault="00810B36" w:rsidP="00AD7C6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810B36" w:rsidRPr="00EB08A3" w14:paraId="16091C09" w14:textId="77777777" w:rsidTr="00B804FF">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F8FEE1C" w14:textId="77777777" w:rsidR="00810B36" w:rsidRPr="00EB08A3" w:rsidRDefault="00810B36" w:rsidP="00AD7C6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FAE7113"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234DBFE" w14:textId="77777777" w:rsidR="00810B36" w:rsidRDefault="00810B36" w:rsidP="00AD7C62">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0E85CF1" w14:textId="77777777" w:rsidR="00810B36" w:rsidRDefault="00810B36" w:rsidP="00AD7C62">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D424FD6" w14:textId="77777777" w:rsidR="00810B36" w:rsidRDefault="00810B36" w:rsidP="00AD7C62">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3FD86C1" w14:textId="77777777" w:rsidR="00810B36" w:rsidRPr="00EB08A3" w:rsidRDefault="00810B36" w:rsidP="00AD7C6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842" w:type="dxa"/>
            <w:gridSpan w:val="2"/>
            <w:tcBorders>
              <w:top w:val="single" w:sz="4" w:space="0" w:color="auto"/>
              <w:left w:val="nil"/>
              <w:bottom w:val="single" w:sz="4" w:space="0" w:color="auto"/>
              <w:right w:val="single" w:sz="4" w:space="0" w:color="auto"/>
            </w:tcBorders>
            <w:shd w:val="clear" w:color="auto" w:fill="auto"/>
            <w:vAlign w:val="center"/>
            <w:hideMark/>
          </w:tcPr>
          <w:p w14:paraId="202774EE" w14:textId="77777777" w:rsidR="00810B36" w:rsidRPr="00EB08A3" w:rsidRDefault="00810B36" w:rsidP="00AD7C6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c>
          <w:tcPr>
            <w:tcW w:w="1559" w:type="dxa"/>
            <w:tcBorders>
              <w:top w:val="nil"/>
              <w:left w:val="nil"/>
              <w:bottom w:val="single" w:sz="4" w:space="0" w:color="auto"/>
              <w:right w:val="single" w:sz="4" w:space="0" w:color="auto"/>
            </w:tcBorders>
            <w:shd w:val="clear" w:color="auto" w:fill="auto"/>
            <w:vAlign w:val="center"/>
            <w:hideMark/>
          </w:tcPr>
          <w:p w14:paraId="24BD87A2" w14:textId="77777777" w:rsidR="00810B36" w:rsidRPr="00EB08A3" w:rsidRDefault="00810B36" w:rsidP="00AD7C62">
            <w:pPr>
              <w:widowControl/>
              <w:jc w:val="center"/>
              <w:rPr>
                <w:rFonts w:ascii="宋体" w:hAnsi="宋体" w:cs="宋体" w:hint="eastAsia"/>
                <w:color w:val="000000"/>
                <w:kern w:val="0"/>
                <w:sz w:val="18"/>
                <w:szCs w:val="18"/>
              </w:rPr>
            </w:pPr>
            <w:r w:rsidRPr="00EB08A3">
              <w:rPr>
                <w:rFonts w:ascii="宋体" w:hAnsi="宋体" w:cs="宋体" w:hint="eastAsia"/>
                <w:color w:val="000000"/>
                <w:kern w:val="0"/>
                <w:sz w:val="18"/>
                <w:szCs w:val="18"/>
              </w:rPr>
              <w:t>—</w:t>
            </w:r>
          </w:p>
        </w:tc>
      </w:tr>
      <w:tr w:rsidR="00810B36" w:rsidRPr="00EB08A3" w14:paraId="4BB55D28" w14:textId="77777777" w:rsidTr="00B804FF">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6853200"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EDC14B2"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C12E3AF"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实际完成情况</w:t>
            </w:r>
          </w:p>
        </w:tc>
      </w:tr>
      <w:tr w:rsidR="00810B36" w:rsidRPr="00EB08A3" w14:paraId="48FED25D" w14:textId="77777777" w:rsidTr="00B804FF">
        <w:trPr>
          <w:trHeight w:val="703"/>
        </w:trPr>
        <w:tc>
          <w:tcPr>
            <w:tcW w:w="598" w:type="dxa"/>
            <w:vMerge/>
            <w:tcBorders>
              <w:top w:val="nil"/>
              <w:left w:val="single" w:sz="4" w:space="0" w:color="auto"/>
              <w:bottom w:val="single" w:sz="4" w:space="0" w:color="auto"/>
              <w:right w:val="single" w:sz="4" w:space="0" w:color="auto"/>
            </w:tcBorders>
            <w:vAlign w:val="center"/>
            <w:hideMark/>
          </w:tcPr>
          <w:p w14:paraId="07C3A44C" w14:textId="77777777" w:rsidR="00810B36" w:rsidRPr="00EB08A3" w:rsidRDefault="00810B36" w:rsidP="00AD7C62">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782A623" w14:textId="77777777" w:rsidR="00810B36" w:rsidRDefault="00810B36" w:rsidP="00AD7C62">
            <w:pPr>
              <w:jc w:val="left"/>
            </w:pPr>
            <w:r>
              <w:rPr>
                <w:rFonts w:ascii="宋体" w:hAnsi="宋体"/>
                <w:sz w:val="18"/>
              </w:rPr>
              <w:t>在国家统计局、自治区统计局、乌鲁木齐市统计局统一部署下，完成普查实施方案、普查综合试点、普查区划与绘图、普查培训、单位清查等各项工作，为普查登记阶段工作奠定基础。</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A2C8533" w14:textId="77777777" w:rsidR="00810B36" w:rsidRDefault="00810B36" w:rsidP="00AD7C62">
            <w:pPr>
              <w:jc w:val="left"/>
            </w:pPr>
            <w:r>
              <w:rPr>
                <w:rFonts w:ascii="宋体" w:hAnsi="宋体"/>
                <w:sz w:val="18"/>
              </w:rPr>
              <w:t>全力以赴，积极稳妥推进普查各阶段工作：（一）完成“两员”抽调（二）完成“五经普”普查区划分及绘图工作。（三）强化培训指导。（四）开展投入产出调查。（五）完成单位清查摸底工作。</w:t>
            </w:r>
          </w:p>
        </w:tc>
      </w:tr>
      <w:tr w:rsidR="00810B36" w:rsidRPr="00EB08A3" w14:paraId="68E2278F" w14:textId="77777777" w:rsidTr="00B804FF">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2D915A5" w14:textId="77777777" w:rsidR="00810B36" w:rsidRPr="00EB08A3" w:rsidRDefault="00810B36" w:rsidP="00AD7C6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D204F4F"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B8F40A0"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AEF312"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FAFD52E"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791FECF"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E90E68"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DAA95C"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A018C0" w14:textId="77777777" w:rsidR="00810B36" w:rsidRPr="00EB08A3" w:rsidRDefault="00810B36" w:rsidP="00AD7C62">
            <w:pPr>
              <w:widowControl/>
              <w:jc w:val="center"/>
              <w:rPr>
                <w:rFonts w:ascii="宋体" w:hAnsi="宋体" w:cs="宋体" w:hint="eastAsia"/>
                <w:b/>
                <w:bCs/>
                <w:color w:val="000000"/>
                <w:kern w:val="0"/>
                <w:sz w:val="18"/>
                <w:szCs w:val="18"/>
              </w:rPr>
            </w:pPr>
            <w:r w:rsidRPr="00EB08A3">
              <w:rPr>
                <w:rFonts w:ascii="宋体" w:hAnsi="宋体" w:cs="宋体" w:hint="eastAsia"/>
                <w:b/>
                <w:bCs/>
                <w:color w:val="000000"/>
                <w:kern w:val="0"/>
                <w:sz w:val="18"/>
                <w:szCs w:val="18"/>
              </w:rPr>
              <w:t>偏差原因分析及改进措施</w:t>
            </w:r>
          </w:p>
        </w:tc>
      </w:tr>
      <w:tr w:rsidR="00810B36" w:rsidRPr="00EB08A3" w14:paraId="00C86FFE" w14:textId="77777777" w:rsidTr="00B804FF">
        <w:trPr>
          <w:trHeight w:val="345"/>
        </w:trPr>
        <w:tc>
          <w:tcPr>
            <w:tcW w:w="598" w:type="dxa"/>
            <w:vMerge/>
            <w:tcBorders>
              <w:top w:val="nil"/>
              <w:left w:val="single" w:sz="4" w:space="0" w:color="auto"/>
              <w:bottom w:val="single" w:sz="4" w:space="0" w:color="auto"/>
              <w:right w:val="single" w:sz="4" w:space="0" w:color="auto"/>
            </w:tcBorders>
            <w:vAlign w:val="center"/>
            <w:hideMark/>
          </w:tcPr>
          <w:p w14:paraId="4714806D" w14:textId="77777777" w:rsidR="00810B36" w:rsidRPr="00EB08A3" w:rsidRDefault="00810B36" w:rsidP="00AD7C6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88FA984" w14:textId="77777777" w:rsidR="00810B36" w:rsidRPr="00EB08A3" w:rsidRDefault="00810B36" w:rsidP="00AD7C6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A671794" w14:textId="77777777" w:rsidR="00810B36" w:rsidRPr="00EB08A3" w:rsidRDefault="00810B36" w:rsidP="00AD7C6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0004E87" w14:textId="77777777" w:rsidR="00810B36" w:rsidRPr="00EB08A3" w:rsidRDefault="00810B36" w:rsidP="00AD7C6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6D148A4" w14:textId="77777777" w:rsidR="00810B36" w:rsidRPr="00EB08A3" w:rsidRDefault="00810B36" w:rsidP="00AD7C6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5DC8CE0" w14:textId="77777777" w:rsidR="00810B36" w:rsidRPr="00EB08A3" w:rsidRDefault="00810B36" w:rsidP="00AD7C62">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9154A49" w14:textId="77777777" w:rsidR="00810B36" w:rsidRPr="00EB08A3" w:rsidRDefault="00810B36" w:rsidP="00AD7C62">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0CFB55A" w14:textId="77777777" w:rsidR="00810B36" w:rsidRPr="00EB08A3" w:rsidRDefault="00810B36" w:rsidP="00AD7C62">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B6D0793" w14:textId="77777777" w:rsidR="00810B36" w:rsidRPr="00EB08A3" w:rsidRDefault="00810B36" w:rsidP="00AD7C62">
            <w:pPr>
              <w:widowControl/>
              <w:jc w:val="left"/>
              <w:rPr>
                <w:rFonts w:ascii="宋体" w:hAnsi="宋体" w:cs="宋体" w:hint="eastAsia"/>
                <w:color w:val="000000"/>
                <w:kern w:val="0"/>
                <w:sz w:val="18"/>
                <w:szCs w:val="18"/>
              </w:rPr>
            </w:pPr>
          </w:p>
        </w:tc>
      </w:tr>
      <w:tr w:rsidR="00810B36" w:rsidRPr="00EB08A3" w14:paraId="2BDE7C59" w14:textId="77777777" w:rsidTr="00B804FF">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47D11BB" w14:textId="77777777" w:rsidR="00810B36" w:rsidRDefault="00810B36" w:rsidP="00AD7C62">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6D1DFE16" w14:textId="77777777" w:rsidR="00810B36" w:rsidRDefault="00810B36" w:rsidP="00AD7C62">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32A97E74" w14:textId="77777777" w:rsidR="00810B36" w:rsidRDefault="00810B36" w:rsidP="00AD7C62">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64EBF4" w14:textId="77777777" w:rsidR="00810B36" w:rsidRDefault="00810B36" w:rsidP="00AD7C62">
            <w:pPr>
              <w:jc w:val="center"/>
            </w:pPr>
            <w:r>
              <w:rPr>
                <w:rFonts w:ascii="宋体" w:hAnsi="宋体"/>
                <w:sz w:val="18"/>
              </w:rPr>
              <w:t>普查“两员”培训人数</w:t>
            </w:r>
          </w:p>
        </w:tc>
        <w:tc>
          <w:tcPr>
            <w:tcW w:w="1177" w:type="dxa"/>
            <w:tcBorders>
              <w:top w:val="nil"/>
              <w:left w:val="nil"/>
              <w:bottom w:val="single" w:sz="4" w:space="0" w:color="auto"/>
              <w:right w:val="single" w:sz="4" w:space="0" w:color="auto"/>
            </w:tcBorders>
            <w:shd w:val="clear" w:color="auto" w:fill="auto"/>
            <w:vAlign w:val="center"/>
          </w:tcPr>
          <w:p w14:paraId="59BCB1E0" w14:textId="77777777" w:rsidR="00810B36" w:rsidRDefault="00810B36" w:rsidP="00AD7C62">
            <w:pPr>
              <w:jc w:val="center"/>
            </w:pPr>
            <w:r>
              <w:rPr>
                <w:rFonts w:ascii="宋体" w:hAnsi="宋体"/>
                <w:sz w:val="18"/>
              </w:rPr>
              <w:t>&gt;=600人</w:t>
            </w:r>
          </w:p>
        </w:tc>
        <w:tc>
          <w:tcPr>
            <w:tcW w:w="1177" w:type="dxa"/>
            <w:tcBorders>
              <w:top w:val="nil"/>
              <w:left w:val="nil"/>
              <w:bottom w:val="single" w:sz="4" w:space="0" w:color="auto"/>
              <w:right w:val="single" w:sz="4" w:space="0" w:color="auto"/>
            </w:tcBorders>
            <w:shd w:val="clear" w:color="auto" w:fill="auto"/>
            <w:vAlign w:val="center"/>
          </w:tcPr>
          <w:p w14:paraId="3700CE18" w14:textId="77777777" w:rsidR="00810B36" w:rsidRDefault="00810B36" w:rsidP="00AD7C62">
            <w:pPr>
              <w:jc w:val="center"/>
            </w:pPr>
            <w:r>
              <w:rPr>
                <w:rFonts w:ascii="宋体" w:hAnsi="宋体"/>
                <w:sz w:val="18"/>
              </w:rPr>
              <w:t>670人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4EF41E4" w14:textId="77777777" w:rsidR="00810B36" w:rsidRDefault="00810B36" w:rsidP="00AD7C62">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BF9321" w14:textId="77777777" w:rsidR="00810B36" w:rsidRDefault="00810B36" w:rsidP="00AD7C62">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7C47E2" w14:textId="77777777" w:rsidR="00810B36" w:rsidRDefault="00810B36" w:rsidP="00AD7C62">
            <w:pPr>
              <w:jc w:val="center"/>
            </w:pPr>
            <w:r>
              <w:rPr>
                <w:rFonts w:ascii="宋体" w:hAnsi="宋体"/>
                <w:sz w:val="18"/>
              </w:rPr>
              <w:t>我区按照“两员”选聘标准和方案对“两员”进行选聘，项目拟定时根据各部门反馈数据预计“两员”人数，后期</w:t>
            </w:r>
            <w:r>
              <w:rPr>
                <w:rFonts w:ascii="宋体" w:hAnsi="宋体"/>
                <w:sz w:val="18"/>
              </w:rPr>
              <w:lastRenderedPageBreak/>
              <w:t>将按照实际工作时进行调整，因此出现偏差。</w:t>
            </w:r>
          </w:p>
        </w:tc>
      </w:tr>
      <w:tr w:rsidR="00810B36" w:rsidRPr="00EB08A3" w14:paraId="2115A271" w14:textId="77777777" w:rsidTr="00B804FF">
        <w:trPr>
          <w:trHeight w:val="600"/>
        </w:trPr>
        <w:tc>
          <w:tcPr>
            <w:tcW w:w="598" w:type="dxa"/>
            <w:vMerge/>
            <w:tcBorders>
              <w:top w:val="nil"/>
              <w:left w:val="single" w:sz="4" w:space="0" w:color="auto"/>
              <w:bottom w:val="single" w:sz="4" w:space="0" w:color="auto"/>
              <w:right w:val="single" w:sz="4" w:space="0" w:color="auto"/>
            </w:tcBorders>
            <w:vAlign w:val="center"/>
            <w:hideMark/>
          </w:tcPr>
          <w:p w14:paraId="1155349B" w14:textId="77777777" w:rsidR="00810B36" w:rsidRPr="00EB08A3" w:rsidRDefault="00810B36" w:rsidP="00AD7C6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CCFE2B9" w14:textId="77777777" w:rsidR="00810B36" w:rsidRPr="00EB08A3" w:rsidRDefault="00810B36" w:rsidP="00AD7C6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E398077" w14:textId="77777777" w:rsidR="00810B36" w:rsidRPr="00EB08A3" w:rsidRDefault="00810B36" w:rsidP="00AD7C6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0223FC" w14:textId="77777777" w:rsidR="00810B36" w:rsidRDefault="00810B36" w:rsidP="00AD7C62">
            <w:pPr>
              <w:jc w:val="center"/>
            </w:pPr>
            <w:r>
              <w:rPr>
                <w:rFonts w:ascii="宋体" w:hAnsi="宋体"/>
                <w:sz w:val="18"/>
              </w:rPr>
              <w:t>普查涉及乡镇街道数</w:t>
            </w:r>
          </w:p>
        </w:tc>
        <w:tc>
          <w:tcPr>
            <w:tcW w:w="1177" w:type="dxa"/>
            <w:tcBorders>
              <w:top w:val="nil"/>
              <w:left w:val="nil"/>
              <w:bottom w:val="single" w:sz="4" w:space="0" w:color="auto"/>
              <w:right w:val="single" w:sz="4" w:space="0" w:color="auto"/>
            </w:tcBorders>
            <w:shd w:val="clear" w:color="auto" w:fill="auto"/>
            <w:vAlign w:val="center"/>
          </w:tcPr>
          <w:p w14:paraId="302B2A5A" w14:textId="77777777" w:rsidR="00810B36" w:rsidRDefault="00810B36" w:rsidP="00AD7C62">
            <w:pPr>
              <w:jc w:val="center"/>
            </w:pPr>
            <w:r>
              <w:rPr>
                <w:rFonts w:ascii="宋体" w:hAnsi="宋体"/>
                <w:sz w:val="18"/>
              </w:rPr>
              <w:t>=15个</w:t>
            </w:r>
          </w:p>
        </w:tc>
        <w:tc>
          <w:tcPr>
            <w:tcW w:w="1177" w:type="dxa"/>
            <w:tcBorders>
              <w:top w:val="nil"/>
              <w:left w:val="nil"/>
              <w:bottom w:val="single" w:sz="4" w:space="0" w:color="auto"/>
              <w:right w:val="single" w:sz="4" w:space="0" w:color="auto"/>
            </w:tcBorders>
            <w:shd w:val="clear" w:color="auto" w:fill="auto"/>
            <w:vAlign w:val="center"/>
          </w:tcPr>
          <w:p w14:paraId="03049431" w14:textId="77777777" w:rsidR="00810B36" w:rsidRDefault="00810B36" w:rsidP="00AD7C62">
            <w:pPr>
              <w:jc w:val="center"/>
            </w:pPr>
            <w:r>
              <w:rPr>
                <w:rFonts w:ascii="宋体" w:hAnsi="宋体"/>
                <w:sz w:val="18"/>
              </w:rPr>
              <w:t>15个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B5D8F1" w14:textId="77777777" w:rsidR="00810B36" w:rsidRDefault="00810B36" w:rsidP="00AD7C62">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85077C9" w14:textId="77777777" w:rsidR="00810B36" w:rsidRDefault="00810B36" w:rsidP="00AD7C62">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102984" w14:textId="77777777" w:rsidR="00810B36" w:rsidRDefault="00810B36" w:rsidP="00AD7C62">
            <w:pPr>
              <w:jc w:val="center"/>
            </w:pPr>
          </w:p>
        </w:tc>
      </w:tr>
      <w:tr w:rsidR="00810B36" w:rsidRPr="00EB08A3" w14:paraId="03F59072" w14:textId="77777777" w:rsidTr="00B804FF">
        <w:trPr>
          <w:trHeight w:val="600"/>
        </w:trPr>
        <w:tc>
          <w:tcPr>
            <w:tcW w:w="598" w:type="dxa"/>
            <w:vMerge/>
            <w:tcBorders>
              <w:top w:val="nil"/>
              <w:left w:val="single" w:sz="4" w:space="0" w:color="auto"/>
              <w:bottom w:val="single" w:sz="4" w:space="0" w:color="auto"/>
              <w:right w:val="single" w:sz="4" w:space="0" w:color="auto"/>
            </w:tcBorders>
            <w:vAlign w:val="center"/>
            <w:hideMark/>
          </w:tcPr>
          <w:p w14:paraId="56059BB2" w14:textId="77777777" w:rsidR="00810B36" w:rsidRPr="00EB08A3" w:rsidRDefault="00810B36" w:rsidP="00AD7C6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032E2EB" w14:textId="77777777" w:rsidR="00810B36" w:rsidRPr="00EB08A3" w:rsidRDefault="00810B36" w:rsidP="00AD7C6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B381063" w14:textId="77777777" w:rsidR="00810B36" w:rsidRPr="00EB08A3" w:rsidRDefault="00810B36" w:rsidP="00AD7C6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D97697" w14:textId="77777777" w:rsidR="00810B36" w:rsidRDefault="00810B36" w:rsidP="00AD7C62">
            <w:pPr>
              <w:jc w:val="center"/>
            </w:pPr>
            <w:r>
              <w:rPr>
                <w:rFonts w:ascii="宋体" w:hAnsi="宋体"/>
                <w:sz w:val="18"/>
              </w:rPr>
              <w:t>举办普查培训班次</w:t>
            </w:r>
          </w:p>
        </w:tc>
        <w:tc>
          <w:tcPr>
            <w:tcW w:w="1177" w:type="dxa"/>
            <w:tcBorders>
              <w:top w:val="nil"/>
              <w:left w:val="nil"/>
              <w:bottom w:val="single" w:sz="4" w:space="0" w:color="auto"/>
              <w:right w:val="single" w:sz="4" w:space="0" w:color="auto"/>
            </w:tcBorders>
            <w:shd w:val="clear" w:color="auto" w:fill="auto"/>
            <w:vAlign w:val="center"/>
          </w:tcPr>
          <w:p w14:paraId="51A7436A" w14:textId="77777777" w:rsidR="00810B36" w:rsidRDefault="00810B36" w:rsidP="00AD7C62">
            <w:pPr>
              <w:jc w:val="center"/>
            </w:pPr>
            <w:r>
              <w:rPr>
                <w:rFonts w:ascii="宋体" w:hAnsi="宋体"/>
                <w:sz w:val="18"/>
              </w:rPr>
              <w:t>&gt;=1次</w:t>
            </w:r>
          </w:p>
        </w:tc>
        <w:tc>
          <w:tcPr>
            <w:tcW w:w="1177" w:type="dxa"/>
            <w:tcBorders>
              <w:top w:val="nil"/>
              <w:left w:val="nil"/>
              <w:bottom w:val="single" w:sz="4" w:space="0" w:color="auto"/>
              <w:right w:val="single" w:sz="4" w:space="0" w:color="auto"/>
            </w:tcBorders>
            <w:shd w:val="clear" w:color="auto" w:fill="auto"/>
            <w:vAlign w:val="center"/>
          </w:tcPr>
          <w:p w14:paraId="18D21B11" w14:textId="77777777" w:rsidR="00810B36" w:rsidRDefault="00810B36" w:rsidP="00AD7C62">
            <w:pPr>
              <w:jc w:val="center"/>
            </w:pPr>
            <w:r>
              <w:rPr>
                <w:rFonts w:ascii="宋体" w:hAnsi="宋体"/>
                <w:sz w:val="18"/>
              </w:rPr>
              <w:t>6次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6521AF" w14:textId="77777777" w:rsidR="00810B36" w:rsidRDefault="00810B36" w:rsidP="00AD7C62">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CA0D7D" w14:textId="77777777" w:rsidR="00810B36" w:rsidRDefault="00810B36" w:rsidP="00AD7C62">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3746939" w14:textId="77777777" w:rsidR="00810B36" w:rsidRDefault="00810B36" w:rsidP="00AD7C62">
            <w:pPr>
              <w:jc w:val="center"/>
            </w:pPr>
            <w:r>
              <w:rPr>
                <w:rFonts w:ascii="宋体" w:hAnsi="宋体"/>
                <w:sz w:val="18"/>
              </w:rPr>
              <w:t>由于“两员”数量多，总培训分两批进行，后期又根据需要或项目进展再进行小范围培训，因此出现偏差。</w:t>
            </w:r>
          </w:p>
        </w:tc>
      </w:tr>
      <w:tr w:rsidR="00810B36" w:rsidRPr="00EB08A3" w14:paraId="2E8C42BF" w14:textId="77777777" w:rsidTr="00B804FF">
        <w:trPr>
          <w:trHeight w:val="600"/>
        </w:trPr>
        <w:tc>
          <w:tcPr>
            <w:tcW w:w="598" w:type="dxa"/>
            <w:vMerge/>
            <w:tcBorders>
              <w:top w:val="nil"/>
              <w:left w:val="single" w:sz="4" w:space="0" w:color="auto"/>
              <w:bottom w:val="single" w:sz="4" w:space="0" w:color="auto"/>
              <w:right w:val="single" w:sz="4" w:space="0" w:color="auto"/>
            </w:tcBorders>
            <w:vAlign w:val="center"/>
            <w:hideMark/>
          </w:tcPr>
          <w:p w14:paraId="7EB305A1" w14:textId="77777777" w:rsidR="00810B36" w:rsidRPr="00EB08A3" w:rsidRDefault="00810B36" w:rsidP="00AD7C6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4EBF5BD" w14:textId="77777777" w:rsidR="00810B36" w:rsidRPr="00EB08A3" w:rsidRDefault="00810B36" w:rsidP="00AD7C62">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B3F1E10" w14:textId="77777777" w:rsidR="00810B36" w:rsidRDefault="00810B36" w:rsidP="00AD7C62">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7133D1" w14:textId="77777777" w:rsidR="00810B36" w:rsidRDefault="00810B36" w:rsidP="00AD7C62">
            <w:pPr>
              <w:jc w:val="center"/>
            </w:pPr>
            <w:r>
              <w:rPr>
                <w:rFonts w:ascii="宋体" w:hAnsi="宋体"/>
                <w:sz w:val="18"/>
              </w:rPr>
              <w:t>普查对象覆盖率</w:t>
            </w:r>
          </w:p>
        </w:tc>
        <w:tc>
          <w:tcPr>
            <w:tcW w:w="1177" w:type="dxa"/>
            <w:tcBorders>
              <w:top w:val="nil"/>
              <w:left w:val="nil"/>
              <w:bottom w:val="single" w:sz="4" w:space="0" w:color="auto"/>
              <w:right w:val="single" w:sz="4" w:space="0" w:color="auto"/>
            </w:tcBorders>
            <w:shd w:val="clear" w:color="auto" w:fill="auto"/>
            <w:vAlign w:val="center"/>
          </w:tcPr>
          <w:p w14:paraId="54DD90E5" w14:textId="77777777" w:rsidR="00810B36" w:rsidRDefault="00810B36" w:rsidP="00AD7C62">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30C9554" w14:textId="77777777" w:rsidR="00810B36" w:rsidRDefault="00810B36" w:rsidP="00AD7C62">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C9A630" w14:textId="77777777" w:rsidR="00810B36" w:rsidRDefault="00810B36" w:rsidP="00AD7C62">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F93DC7" w14:textId="77777777" w:rsidR="00810B36" w:rsidRDefault="00810B36" w:rsidP="00AD7C62">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C3D9EE" w14:textId="77777777" w:rsidR="00810B36" w:rsidRDefault="00810B36" w:rsidP="00AD7C62">
            <w:pPr>
              <w:jc w:val="center"/>
            </w:pPr>
          </w:p>
        </w:tc>
      </w:tr>
      <w:tr w:rsidR="00810B36" w:rsidRPr="00EB08A3" w14:paraId="53E16FD0" w14:textId="77777777" w:rsidTr="00B804FF">
        <w:trPr>
          <w:trHeight w:val="600"/>
        </w:trPr>
        <w:tc>
          <w:tcPr>
            <w:tcW w:w="598" w:type="dxa"/>
            <w:vMerge/>
            <w:tcBorders>
              <w:top w:val="nil"/>
              <w:left w:val="single" w:sz="4" w:space="0" w:color="auto"/>
              <w:bottom w:val="single" w:sz="4" w:space="0" w:color="auto"/>
              <w:right w:val="single" w:sz="4" w:space="0" w:color="auto"/>
            </w:tcBorders>
            <w:vAlign w:val="center"/>
            <w:hideMark/>
          </w:tcPr>
          <w:p w14:paraId="55E97793" w14:textId="77777777" w:rsidR="00810B36" w:rsidRPr="00EB08A3" w:rsidRDefault="00810B36" w:rsidP="00AD7C6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9D193E" w14:textId="77777777" w:rsidR="00810B36" w:rsidRPr="00EB08A3" w:rsidRDefault="00810B36" w:rsidP="00AD7C6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DDE4D5E" w14:textId="77777777" w:rsidR="00810B36" w:rsidRPr="00EB08A3" w:rsidRDefault="00810B36" w:rsidP="00AD7C6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4AF414" w14:textId="77777777" w:rsidR="00810B36" w:rsidRDefault="00810B36" w:rsidP="00AD7C62">
            <w:pPr>
              <w:jc w:val="center"/>
            </w:pPr>
            <w:r>
              <w:rPr>
                <w:rFonts w:ascii="宋体" w:hAnsi="宋体"/>
                <w:sz w:val="18"/>
              </w:rPr>
              <w:t>普查数据真实性</w:t>
            </w:r>
          </w:p>
        </w:tc>
        <w:tc>
          <w:tcPr>
            <w:tcW w:w="1177" w:type="dxa"/>
            <w:tcBorders>
              <w:top w:val="nil"/>
              <w:left w:val="nil"/>
              <w:bottom w:val="single" w:sz="4" w:space="0" w:color="auto"/>
              <w:right w:val="single" w:sz="4" w:space="0" w:color="auto"/>
            </w:tcBorders>
            <w:shd w:val="clear" w:color="auto" w:fill="auto"/>
            <w:vAlign w:val="center"/>
          </w:tcPr>
          <w:p w14:paraId="1A827072" w14:textId="77777777" w:rsidR="00810B36" w:rsidRDefault="00810B36" w:rsidP="00AD7C62">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9207C57" w14:textId="77777777" w:rsidR="00810B36" w:rsidRDefault="00810B36" w:rsidP="00AD7C62">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4ECE8E" w14:textId="77777777" w:rsidR="00810B36" w:rsidRDefault="00810B36" w:rsidP="00AD7C62">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056D2DD" w14:textId="77777777" w:rsidR="00810B36" w:rsidRDefault="00810B36" w:rsidP="00AD7C62">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E42162" w14:textId="77777777" w:rsidR="00810B36" w:rsidRDefault="00810B36" w:rsidP="00AD7C62">
            <w:pPr>
              <w:jc w:val="center"/>
            </w:pPr>
          </w:p>
        </w:tc>
      </w:tr>
      <w:tr w:rsidR="00810B36" w:rsidRPr="00EB08A3" w14:paraId="171F0D9C" w14:textId="77777777" w:rsidTr="00B804FF">
        <w:trPr>
          <w:trHeight w:val="600"/>
        </w:trPr>
        <w:tc>
          <w:tcPr>
            <w:tcW w:w="598" w:type="dxa"/>
            <w:vMerge/>
            <w:tcBorders>
              <w:top w:val="nil"/>
              <w:left w:val="single" w:sz="4" w:space="0" w:color="auto"/>
              <w:bottom w:val="single" w:sz="4" w:space="0" w:color="auto"/>
              <w:right w:val="single" w:sz="4" w:space="0" w:color="auto"/>
            </w:tcBorders>
            <w:vAlign w:val="center"/>
            <w:hideMark/>
          </w:tcPr>
          <w:p w14:paraId="0A8B642B" w14:textId="77777777" w:rsidR="00810B36" w:rsidRPr="00EB08A3" w:rsidRDefault="00810B36" w:rsidP="00AD7C6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8E84CA" w14:textId="77777777" w:rsidR="00810B36" w:rsidRPr="00EB08A3" w:rsidRDefault="00810B36" w:rsidP="00AD7C6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688F195" w14:textId="77777777" w:rsidR="00810B36" w:rsidRDefault="00810B36" w:rsidP="00AD7C62">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A89D73" w14:textId="77777777" w:rsidR="00810B36" w:rsidRDefault="00810B36" w:rsidP="00AD7C62">
            <w:pPr>
              <w:jc w:val="center"/>
            </w:pPr>
            <w:r>
              <w:rPr>
                <w:rFonts w:ascii="宋体" w:hAnsi="宋体"/>
                <w:sz w:val="18"/>
              </w:rPr>
              <w:t>完成宣传、培训、普查区划分、绘图、清查摸底等任务</w:t>
            </w:r>
          </w:p>
        </w:tc>
        <w:tc>
          <w:tcPr>
            <w:tcW w:w="1177" w:type="dxa"/>
            <w:tcBorders>
              <w:top w:val="nil"/>
              <w:left w:val="nil"/>
              <w:bottom w:val="single" w:sz="4" w:space="0" w:color="auto"/>
              <w:right w:val="single" w:sz="4" w:space="0" w:color="auto"/>
            </w:tcBorders>
            <w:shd w:val="clear" w:color="auto" w:fill="auto"/>
            <w:vAlign w:val="center"/>
          </w:tcPr>
          <w:p w14:paraId="45AD00B8" w14:textId="77777777" w:rsidR="00810B36" w:rsidRDefault="00810B36" w:rsidP="00AD7C62">
            <w:pPr>
              <w:jc w:val="center"/>
            </w:pPr>
            <w:r>
              <w:rPr>
                <w:rFonts w:ascii="宋体" w:hAnsi="宋体"/>
                <w:sz w:val="18"/>
              </w:rPr>
              <w:t>&lt;=12月</w:t>
            </w:r>
          </w:p>
        </w:tc>
        <w:tc>
          <w:tcPr>
            <w:tcW w:w="1177" w:type="dxa"/>
            <w:tcBorders>
              <w:top w:val="nil"/>
              <w:left w:val="nil"/>
              <w:bottom w:val="single" w:sz="4" w:space="0" w:color="auto"/>
              <w:right w:val="single" w:sz="4" w:space="0" w:color="auto"/>
            </w:tcBorders>
            <w:shd w:val="clear" w:color="auto" w:fill="auto"/>
            <w:vAlign w:val="center"/>
          </w:tcPr>
          <w:p w14:paraId="190178AD" w14:textId="77777777" w:rsidR="00810B36" w:rsidRDefault="00810B36" w:rsidP="00AD7C62">
            <w:pPr>
              <w:jc w:val="center"/>
            </w:pPr>
            <w:r>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7F328D" w14:textId="77777777" w:rsidR="00810B36" w:rsidRDefault="00810B36" w:rsidP="00AD7C62">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2C343C8" w14:textId="77777777" w:rsidR="00810B36" w:rsidRDefault="00810B36" w:rsidP="00AD7C62">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80C3376" w14:textId="77777777" w:rsidR="00810B36" w:rsidRDefault="00810B36" w:rsidP="00AD7C62">
            <w:pPr>
              <w:jc w:val="center"/>
            </w:pPr>
          </w:p>
        </w:tc>
      </w:tr>
      <w:tr w:rsidR="00810B36" w:rsidRPr="00EB08A3" w14:paraId="4126AEC6" w14:textId="77777777" w:rsidTr="00B804FF">
        <w:trPr>
          <w:trHeight w:val="600"/>
        </w:trPr>
        <w:tc>
          <w:tcPr>
            <w:tcW w:w="598" w:type="dxa"/>
            <w:vMerge/>
            <w:tcBorders>
              <w:top w:val="nil"/>
              <w:left w:val="single" w:sz="4" w:space="0" w:color="auto"/>
              <w:bottom w:val="single" w:sz="4" w:space="0" w:color="auto"/>
              <w:right w:val="single" w:sz="4" w:space="0" w:color="auto"/>
            </w:tcBorders>
            <w:vAlign w:val="center"/>
            <w:hideMark/>
          </w:tcPr>
          <w:p w14:paraId="1D59E80D" w14:textId="77777777" w:rsidR="00810B36" w:rsidRPr="00EB08A3" w:rsidRDefault="00810B36" w:rsidP="00AD7C6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D27EE0D" w14:textId="77777777" w:rsidR="00810B36" w:rsidRDefault="00810B36" w:rsidP="00AD7C62">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FE42C76" w14:textId="77777777" w:rsidR="00810B36" w:rsidRDefault="00810B36" w:rsidP="00AD7C62">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8A6624" w14:textId="77777777" w:rsidR="00810B36" w:rsidRDefault="00810B36" w:rsidP="00AD7C62">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4B7D1A31" w14:textId="77777777" w:rsidR="00810B36" w:rsidRDefault="00810B36" w:rsidP="00AD7C62">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19629C99" w14:textId="77777777" w:rsidR="00810B36" w:rsidRDefault="00810B36" w:rsidP="00AD7C62">
            <w:pPr>
              <w:jc w:val="center"/>
            </w:pPr>
            <w:r>
              <w:rPr>
                <w:rFonts w:ascii="宋体" w:hAnsi="宋体"/>
                <w:sz w:val="18"/>
              </w:rPr>
              <w:t>40.83%</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1E6867" w14:textId="77777777" w:rsidR="00810B36" w:rsidRDefault="00810B36" w:rsidP="00AD7C62">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983AEA" w14:textId="77777777" w:rsidR="00810B36" w:rsidRDefault="00810B36" w:rsidP="00AD7C62">
            <w:pPr>
              <w:jc w:val="center"/>
            </w:pPr>
            <w:r>
              <w:rPr>
                <w:rFonts w:ascii="宋体" w:hAnsi="宋体"/>
                <w:sz w:val="18"/>
              </w:rPr>
              <w:t>8.17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191AD2" w14:textId="77777777" w:rsidR="00810B36" w:rsidRDefault="00810B36" w:rsidP="00AD7C62">
            <w:pPr>
              <w:jc w:val="center"/>
            </w:pPr>
            <w:r>
              <w:rPr>
                <w:rFonts w:ascii="宋体" w:hAnsi="宋体"/>
                <w:sz w:val="18"/>
              </w:rPr>
              <w:t>是因为财政困难，为了节约项目资金，以前拨付给各乡镇（街道）的前期资金未拨付，宣传等前期工作由区普查办统一安排，同时全部使用单位原有设备，未购入新设备，因此出现偏差。</w:t>
            </w:r>
          </w:p>
        </w:tc>
      </w:tr>
      <w:tr w:rsidR="00810B36" w:rsidRPr="00EB08A3" w14:paraId="58EF7E6F" w14:textId="77777777" w:rsidTr="00B804FF">
        <w:trPr>
          <w:trHeight w:val="600"/>
        </w:trPr>
        <w:tc>
          <w:tcPr>
            <w:tcW w:w="598" w:type="dxa"/>
            <w:vMerge/>
            <w:tcBorders>
              <w:top w:val="nil"/>
              <w:left w:val="single" w:sz="4" w:space="0" w:color="auto"/>
              <w:bottom w:val="single" w:sz="4" w:space="0" w:color="auto"/>
              <w:right w:val="single" w:sz="4" w:space="0" w:color="auto"/>
            </w:tcBorders>
            <w:vAlign w:val="center"/>
            <w:hideMark/>
          </w:tcPr>
          <w:p w14:paraId="040BBC86" w14:textId="77777777" w:rsidR="00810B36" w:rsidRPr="00EB08A3" w:rsidRDefault="00810B36" w:rsidP="00AD7C6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14C04F2" w14:textId="77777777" w:rsidR="00810B36" w:rsidRDefault="00810B36" w:rsidP="00AD7C62">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C668E74" w14:textId="77777777" w:rsidR="00810B36" w:rsidRDefault="00810B36" w:rsidP="00AD7C62">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73F07A" w14:textId="77777777" w:rsidR="00810B36" w:rsidRDefault="00810B36" w:rsidP="00AD7C62">
            <w:pPr>
              <w:jc w:val="center"/>
            </w:pPr>
            <w:r>
              <w:rPr>
                <w:rFonts w:ascii="宋体" w:hAnsi="宋体"/>
                <w:sz w:val="18"/>
              </w:rPr>
              <w:t>为区委区政府、社会各界决策、分析提供依据</w:t>
            </w:r>
          </w:p>
        </w:tc>
        <w:tc>
          <w:tcPr>
            <w:tcW w:w="1177" w:type="dxa"/>
            <w:tcBorders>
              <w:top w:val="nil"/>
              <w:left w:val="nil"/>
              <w:bottom w:val="single" w:sz="4" w:space="0" w:color="auto"/>
              <w:right w:val="single" w:sz="4" w:space="0" w:color="auto"/>
            </w:tcBorders>
            <w:shd w:val="clear" w:color="auto" w:fill="auto"/>
            <w:vAlign w:val="center"/>
          </w:tcPr>
          <w:p w14:paraId="3BDD475F" w14:textId="77777777" w:rsidR="00810B36" w:rsidRDefault="00810B36" w:rsidP="00AD7C62">
            <w:pPr>
              <w:jc w:val="center"/>
            </w:pPr>
            <w:r>
              <w:rPr>
                <w:rFonts w:ascii="宋体" w:hAnsi="宋体"/>
                <w:sz w:val="18"/>
              </w:rPr>
              <w:t>有效提供</w:t>
            </w:r>
          </w:p>
        </w:tc>
        <w:tc>
          <w:tcPr>
            <w:tcW w:w="1177" w:type="dxa"/>
            <w:tcBorders>
              <w:top w:val="nil"/>
              <w:left w:val="nil"/>
              <w:bottom w:val="single" w:sz="4" w:space="0" w:color="auto"/>
              <w:right w:val="single" w:sz="4" w:space="0" w:color="auto"/>
            </w:tcBorders>
            <w:shd w:val="clear" w:color="auto" w:fill="auto"/>
            <w:vAlign w:val="center"/>
          </w:tcPr>
          <w:p w14:paraId="3307D331" w14:textId="77777777" w:rsidR="00810B36" w:rsidRDefault="00810B36" w:rsidP="00AD7C62">
            <w:pPr>
              <w:jc w:val="center"/>
            </w:pPr>
            <w:r>
              <w:rPr>
                <w:rFonts w:ascii="宋体" w:hAnsi="宋体"/>
                <w:sz w:val="18"/>
              </w:rPr>
              <w:t>基本达到预期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E3DC3CF" w14:textId="77777777" w:rsidR="00810B36" w:rsidRDefault="00810B36" w:rsidP="00AD7C62">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28DC134" w14:textId="77777777" w:rsidR="00810B36" w:rsidRDefault="00810B36" w:rsidP="00AD7C62">
            <w:pPr>
              <w:jc w:val="center"/>
            </w:pPr>
            <w:r>
              <w:rPr>
                <w:rFonts w:ascii="宋体" w:hAnsi="宋体"/>
                <w:sz w:val="18"/>
              </w:rPr>
              <w:t>14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39BC0A" w14:textId="77777777" w:rsidR="00810B36" w:rsidRDefault="00810B36" w:rsidP="00AD7C62">
            <w:pPr>
              <w:jc w:val="center"/>
            </w:pPr>
            <w:r>
              <w:rPr>
                <w:rFonts w:ascii="宋体" w:hAnsi="宋体"/>
                <w:sz w:val="18"/>
              </w:rPr>
              <w:t>第五次全国经济普查是跨年项目，2023年进行的是普查机构组建、经费预算保障、宣传组织动员、“两员”选聘、部门资料比对核查、普查区划分及绘图、单位清查等各项工作，2023年的普查前期准备工作已全部完成，2024年1月1日正式入户调查，目前尚未产生正式普查数据，因此出现偏差。</w:t>
            </w:r>
          </w:p>
        </w:tc>
      </w:tr>
      <w:tr w:rsidR="00810B36" w:rsidRPr="00EB08A3" w14:paraId="4930317B" w14:textId="77777777" w:rsidTr="00B804FF">
        <w:trPr>
          <w:trHeight w:val="600"/>
        </w:trPr>
        <w:tc>
          <w:tcPr>
            <w:tcW w:w="598" w:type="dxa"/>
            <w:vMerge/>
            <w:tcBorders>
              <w:top w:val="nil"/>
              <w:left w:val="single" w:sz="4" w:space="0" w:color="auto"/>
              <w:bottom w:val="single" w:sz="4" w:space="0" w:color="auto"/>
              <w:right w:val="single" w:sz="4" w:space="0" w:color="auto"/>
            </w:tcBorders>
            <w:vAlign w:val="center"/>
            <w:hideMark/>
          </w:tcPr>
          <w:p w14:paraId="76D24802" w14:textId="77777777" w:rsidR="00810B36" w:rsidRPr="00EB08A3" w:rsidRDefault="00810B36" w:rsidP="00AD7C6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C2163D8" w14:textId="77777777" w:rsidR="00810B36" w:rsidRDefault="00810B36" w:rsidP="00AD7C62">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8003DB2" w14:textId="77777777" w:rsidR="00810B36" w:rsidRDefault="00810B36" w:rsidP="00AD7C62">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4BA29E" w14:textId="77777777" w:rsidR="00810B36" w:rsidRDefault="00810B36" w:rsidP="00AD7C62">
            <w:pPr>
              <w:jc w:val="center"/>
            </w:pPr>
            <w:r>
              <w:rPr>
                <w:rFonts w:ascii="宋体" w:hAnsi="宋体"/>
                <w:sz w:val="18"/>
              </w:rPr>
              <w:t>数据使用对象满意度</w:t>
            </w:r>
          </w:p>
        </w:tc>
        <w:tc>
          <w:tcPr>
            <w:tcW w:w="1177" w:type="dxa"/>
            <w:tcBorders>
              <w:top w:val="nil"/>
              <w:left w:val="nil"/>
              <w:bottom w:val="single" w:sz="4" w:space="0" w:color="auto"/>
              <w:right w:val="single" w:sz="4" w:space="0" w:color="auto"/>
            </w:tcBorders>
            <w:shd w:val="clear" w:color="auto" w:fill="auto"/>
            <w:vAlign w:val="center"/>
          </w:tcPr>
          <w:p w14:paraId="6CAA4FC7" w14:textId="77777777" w:rsidR="00810B36" w:rsidRDefault="00810B36" w:rsidP="00AD7C62">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5CC370F7" w14:textId="77777777" w:rsidR="00810B36" w:rsidRDefault="00810B36" w:rsidP="00AD7C62">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D18E51" w14:textId="77777777" w:rsidR="00810B36" w:rsidRDefault="00810B36" w:rsidP="00AD7C62">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4DAA6C" w14:textId="77777777" w:rsidR="00810B36" w:rsidRDefault="00810B36" w:rsidP="00AD7C62">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88FA16A" w14:textId="77777777" w:rsidR="00810B36" w:rsidRDefault="00810B36" w:rsidP="00AD7C62">
            <w:pPr>
              <w:jc w:val="center"/>
            </w:pPr>
            <w:r>
              <w:rPr>
                <w:rFonts w:ascii="宋体" w:hAnsi="宋体"/>
                <w:sz w:val="18"/>
              </w:rPr>
              <w:t>第五次全国经济普查是跨年项目，2023年进行的是普查机构组建、经费预算保障、宣传组织动员、“两员”选聘、部门资料比对核查、普</w:t>
            </w:r>
            <w:r>
              <w:rPr>
                <w:rFonts w:ascii="宋体" w:hAnsi="宋体"/>
                <w:sz w:val="18"/>
              </w:rPr>
              <w:lastRenderedPageBreak/>
              <w:t>查区划分及绘图、单位清查等各项工作，2024年正式入户调查，目前尚未产生正式普查数据，因此出现偏差。</w:t>
            </w:r>
          </w:p>
        </w:tc>
      </w:tr>
      <w:tr w:rsidR="00810B36" w:rsidRPr="00EB08A3" w14:paraId="6AAAF738" w14:textId="77777777" w:rsidTr="00B804FF">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8E70A95" w14:textId="77777777" w:rsidR="00810B36" w:rsidRDefault="00810B36" w:rsidP="00AD7C62">
            <w:pPr>
              <w:jc w:val="center"/>
            </w:pPr>
            <w:r>
              <w:rPr>
                <w:rFonts w:ascii="宋体" w:hAnsi="宋体"/>
                <w:sz w:val="18"/>
              </w:rPr>
              <w:lastRenderedPageBreak/>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28DDA3C" w14:textId="77777777" w:rsidR="00810B36" w:rsidRDefault="00810B36" w:rsidP="00AD7C62">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6F9FD0D" w14:textId="77777777" w:rsidR="00810B36" w:rsidRDefault="00810B36" w:rsidP="00AD7C62">
            <w:pPr>
              <w:jc w:val="center"/>
            </w:pPr>
            <w:r>
              <w:rPr>
                <w:rFonts w:ascii="宋体" w:hAnsi="宋体"/>
                <w:sz w:val="18"/>
              </w:rPr>
              <w:t>66.25分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6D999D" w14:textId="77777777" w:rsidR="00810B36" w:rsidRDefault="00810B36" w:rsidP="00AD7C62">
            <w:pPr>
              <w:jc w:val="center"/>
            </w:pPr>
          </w:p>
        </w:tc>
      </w:tr>
    </w:tbl>
    <w:p w14:paraId="7806F413" w14:textId="77777777" w:rsidR="00810B36" w:rsidRDefault="00810B36" w:rsidP="00810B36">
      <w:pPr>
        <w:jc w:val="left"/>
        <w:rPr>
          <w:rFonts w:ascii="仿宋_GB2312" w:eastAsia="仿宋_GB2312"/>
          <w:sz w:val="32"/>
          <w:szCs w:val="32"/>
        </w:rPr>
      </w:pPr>
    </w:p>
    <w:p w14:paraId="3E042DA6" w14:textId="77777777" w:rsidR="00A32CEF"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1581AB6" w14:textId="58BEE2E5" w:rsidR="00A32CEF"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810B36">
        <w:rPr>
          <w:rFonts w:ascii="仿宋_GB2312" w:eastAsia="仿宋_GB2312" w:hAnsi="仿宋_GB2312" w:cs="仿宋_GB2312" w:hint="eastAsia"/>
          <w:kern w:val="0"/>
          <w:sz w:val="32"/>
          <w:szCs w:val="32"/>
        </w:rPr>
        <w:t>。</w:t>
      </w:r>
    </w:p>
    <w:p w14:paraId="2D80ACE2" w14:textId="77777777" w:rsidR="00A32CEF"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3C7527F4" w14:textId="77777777" w:rsidR="00A32C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758A8AE9" w14:textId="77777777" w:rsidR="00A32C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F001397" w14:textId="77777777" w:rsidR="00A32C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0FC66F1" w14:textId="77777777" w:rsidR="00A32C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E05F249" w14:textId="77777777" w:rsidR="00A32C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52C9FFB" w14:textId="77777777" w:rsidR="00A32C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C022245" w14:textId="77777777" w:rsidR="00A32C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8E992D9" w14:textId="77777777" w:rsidR="00A32C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3B36A52" w14:textId="77777777" w:rsidR="00A32C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5029D50" w14:textId="77777777" w:rsidR="00A32CE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059D184" w14:textId="77777777" w:rsidR="00A32CE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0C78B6B" w14:textId="77777777" w:rsidR="00A32CE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123C793E" w14:textId="77777777" w:rsidR="00A32CE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503EC2F" w14:textId="77777777" w:rsidR="00A32CEF"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2888470" w14:textId="77777777" w:rsidR="00A32CEF"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A4DB3D2" w14:textId="77777777" w:rsidR="00A32CEF"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11F8784D" w14:textId="77777777" w:rsidR="00A32CEF"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042BE2F1" w14:textId="77777777" w:rsidR="00A32CEF"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22ADD72C" w14:textId="77777777" w:rsidR="00A32CEF"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02247F7E" w14:textId="77777777" w:rsidR="00A32CEF"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4D3BA358" w14:textId="77777777" w:rsidR="00A32CEF"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03F64503" w14:textId="77777777" w:rsidR="00A32CE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19C226A2" w14:textId="77777777" w:rsidR="00A32CEF"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4850E493" w14:textId="77777777" w:rsidR="00A32CE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25DBF6E" w14:textId="77777777" w:rsidR="00A32CEF" w:rsidRDefault="00A32CEF">
      <w:pPr>
        <w:ind w:firstLineChars="200" w:firstLine="640"/>
        <w:rPr>
          <w:rFonts w:ascii="仿宋_GB2312" w:eastAsia="仿宋_GB2312"/>
          <w:sz w:val="32"/>
          <w:szCs w:val="32"/>
        </w:rPr>
      </w:pPr>
    </w:p>
    <w:p w14:paraId="4185CB9B" w14:textId="77777777" w:rsidR="00A32CEF" w:rsidRDefault="00A32CEF">
      <w:pPr>
        <w:ind w:firstLineChars="200" w:firstLine="640"/>
        <w:outlineLvl w:val="1"/>
        <w:rPr>
          <w:rFonts w:ascii="黑体" w:eastAsia="黑体" w:hAnsi="黑体" w:cs="宋体" w:hint="eastAsia"/>
          <w:bCs/>
          <w:kern w:val="0"/>
          <w:sz w:val="32"/>
          <w:szCs w:val="32"/>
        </w:rPr>
      </w:pPr>
    </w:p>
    <w:sectPr w:rsidR="00A32CE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A92C38" w14:textId="77777777" w:rsidR="00DC35F1" w:rsidRDefault="00DC35F1">
      <w:r>
        <w:separator/>
      </w:r>
    </w:p>
  </w:endnote>
  <w:endnote w:type="continuationSeparator" w:id="0">
    <w:p w14:paraId="76BFC33E" w14:textId="77777777" w:rsidR="00DC35F1" w:rsidRDefault="00DC35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92EBD" w14:textId="77777777" w:rsidR="00A32CEF" w:rsidRDefault="00000000">
    <w:pPr>
      <w:pStyle w:val="a4"/>
    </w:pPr>
    <w:r>
      <w:rPr>
        <w:noProof/>
      </w:rPr>
      <mc:AlternateContent>
        <mc:Choice Requires="wps">
          <w:drawing>
            <wp:anchor distT="0" distB="0" distL="114300" distR="114300" simplePos="0" relativeHeight="251659264" behindDoc="0" locked="0" layoutInCell="1" allowOverlap="1" wp14:anchorId="235C25BB" wp14:editId="2120413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D71A880" w14:textId="77777777" w:rsidR="00A32CE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35C25BB"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D71A880" w14:textId="77777777" w:rsidR="00A32CE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B37FA5" w14:textId="77777777" w:rsidR="00DC35F1" w:rsidRDefault="00DC35F1">
      <w:r>
        <w:separator/>
      </w:r>
    </w:p>
  </w:footnote>
  <w:footnote w:type="continuationSeparator" w:id="0">
    <w:p w14:paraId="792AFAD6" w14:textId="77777777" w:rsidR="00DC35F1" w:rsidRDefault="00DC35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8312168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A32CEF"/>
    <w:rsid w:val="00213C59"/>
    <w:rsid w:val="003210CE"/>
    <w:rsid w:val="003B5595"/>
    <w:rsid w:val="00810B36"/>
    <w:rsid w:val="008E26C4"/>
    <w:rsid w:val="00A32CEF"/>
    <w:rsid w:val="00B70D59"/>
    <w:rsid w:val="00B804FF"/>
    <w:rsid w:val="00C15F65"/>
    <w:rsid w:val="00CE53C0"/>
    <w:rsid w:val="00D12A2F"/>
    <w:rsid w:val="00DC35F1"/>
    <w:rsid w:val="00DF1641"/>
    <w:rsid w:val="00ED1943"/>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5C31AA"/>
  <w15:docId w15:val="{A5D48DD1-27C1-49BB-AF77-4A3C60CF8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21</Pages>
  <Words>1759</Words>
  <Characters>10029</Characters>
  <Application>Microsoft Office Word</Application>
  <DocSecurity>0</DocSecurity>
  <Lines>83</Lines>
  <Paragraphs>23</Paragraphs>
  <ScaleCrop>false</ScaleCrop>
  <Company/>
  <LinksUpToDate>false</LinksUpToDate>
  <CharactersWithSpaces>11765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4</cp:revision>
  <dcterms:created xsi:type="dcterms:W3CDTF">2014-10-29T12:08:00Z</dcterms:created>
  <dcterms:modified xsi:type="dcterms:W3CDTF">2024-11-08T09:04:00Z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