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5377FE" w14:textId="77777777" w:rsidR="00A93600" w:rsidRDefault="00A93600">
      <w:pPr>
        <w:spacing w:after="0" w:line="240" w:lineRule="auto"/>
        <w:rPr>
          <w:rFonts w:ascii="宋体" w:eastAsia="宋体" w:hint="eastAsia"/>
          <w:sz w:val="32"/>
          <w:szCs w:val="32"/>
        </w:rPr>
      </w:pPr>
    </w:p>
    <w:p w14:paraId="2A2F3B11" w14:textId="77777777" w:rsidR="00A93600" w:rsidRDefault="00A93600">
      <w:pPr>
        <w:spacing w:after="0" w:line="240" w:lineRule="auto"/>
        <w:rPr>
          <w:rFonts w:ascii="宋体" w:eastAsia="宋体" w:hint="eastAsia"/>
          <w:sz w:val="44"/>
          <w:szCs w:val="44"/>
        </w:rPr>
      </w:pPr>
    </w:p>
    <w:p w14:paraId="70F9D550" w14:textId="77777777" w:rsidR="00A93600" w:rsidRDefault="00A93600">
      <w:pPr>
        <w:spacing w:after="0" w:line="240" w:lineRule="auto"/>
        <w:rPr>
          <w:rFonts w:ascii="宋体" w:eastAsia="宋体" w:hint="eastAsia"/>
          <w:sz w:val="44"/>
          <w:szCs w:val="44"/>
        </w:rPr>
      </w:pPr>
    </w:p>
    <w:p w14:paraId="3B794B9C" w14:textId="77777777" w:rsidR="00A93600" w:rsidRDefault="00A93600">
      <w:pPr>
        <w:spacing w:after="0" w:line="240" w:lineRule="auto"/>
        <w:rPr>
          <w:rFonts w:ascii="宋体" w:eastAsia="宋体" w:hint="eastAsia"/>
          <w:sz w:val="44"/>
          <w:szCs w:val="44"/>
        </w:rPr>
      </w:pPr>
    </w:p>
    <w:p w14:paraId="375668BA" w14:textId="77777777" w:rsidR="00A93600"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乌鲁木齐市第</w:t>
      </w:r>
      <w:r>
        <w:rPr>
          <w:rFonts w:ascii="宋体" w:eastAsia="黑体"/>
          <w:sz w:val="44"/>
          <w:szCs w:val="44"/>
          <w:lang w:eastAsia="zh-CN"/>
        </w:rPr>
        <w:t>116</w:t>
      </w:r>
      <w:r>
        <w:rPr>
          <w:rFonts w:ascii="宋体" w:eastAsia="黑体"/>
          <w:sz w:val="44"/>
          <w:szCs w:val="44"/>
          <w:lang w:eastAsia="zh-CN"/>
        </w:rPr>
        <w:t>小学</w:t>
      </w:r>
    </w:p>
    <w:p w14:paraId="08FC853C" w14:textId="77777777" w:rsidR="00A93600"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A900438" w14:textId="77777777" w:rsidR="00A93600" w:rsidRDefault="00000000">
      <w:pPr>
        <w:rPr>
          <w:rFonts w:hint="eastAsia"/>
          <w:lang w:eastAsia="zh-CN"/>
        </w:rPr>
      </w:pPr>
      <w:r>
        <w:rPr>
          <w:sz w:val="0"/>
          <w:szCs w:val="0"/>
          <w:lang w:eastAsia="zh-CN"/>
        </w:rPr>
        <w:br w:type="page"/>
      </w:r>
    </w:p>
    <w:p w14:paraId="61FEC5BD" w14:textId="77777777" w:rsidR="00A93600"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5F4C4FF"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1A361C3E"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28E63371"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22504361"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7C35A518"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310B8726"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24C9958"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6FA384F4"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6F30897C"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34175C33"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7F38D7A1"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2B54A27"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FEA8E03"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456ECBF"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35C52531"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67309F6A"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F60A4CF"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99F8A57"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088B1017"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59F4E5B8"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31DB9DC"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66FE39F"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4D7C152A"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2C44D443"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678FC64F"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1B7B8D7"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503AD869"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7C8D18D8"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4BFF1B77"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4CD8DF5"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CCBAECC"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1CFD83D4"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44B72CF0" w14:textId="77777777" w:rsidR="00A93600"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243D39F" w14:textId="77777777" w:rsidR="00A93600" w:rsidRDefault="00000000">
      <w:pPr>
        <w:rPr>
          <w:rFonts w:hint="eastAsia"/>
          <w:lang w:eastAsia="zh-CN"/>
        </w:rPr>
      </w:pPr>
      <w:r>
        <w:rPr>
          <w:sz w:val="0"/>
          <w:szCs w:val="0"/>
          <w:lang w:eastAsia="zh-CN"/>
        </w:rPr>
        <w:br w:type="page"/>
      </w:r>
    </w:p>
    <w:p w14:paraId="3F1A4BD6" w14:textId="77777777" w:rsidR="00A9360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EDC18BF"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CAE4695"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（一）宣传贯彻执行党和国家的教育方针、政策、法律法规等，坚持依法治教、依法治学，贯彻执行上级教育部门的行政规章制度。</w:t>
      </w:r>
    </w:p>
    <w:p w14:paraId="14D68AE3"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（二）配合上级教育部门制定符合党的教育方针和国家教育法律法规以及本校实际的教育发展规划和学校布局调整规划，并抓好组织实施和落实工作。</w:t>
      </w:r>
    </w:p>
    <w:p w14:paraId="059AE841"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（三）配合各级人民政府依法动员、组织适龄少年入学，严格控制辍学，推进普及义务教育。</w:t>
      </w:r>
    </w:p>
    <w:p w14:paraId="22CCCB86"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（四）组织开展本校的教育教学科研和教育教学改革，科研兴教，科研兴校。负责对本校教育教学业务的具体管理，负责教育教学管理及教研教改工作。</w:t>
      </w:r>
    </w:p>
    <w:p w14:paraId="25A89937"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（五）按照干部和教师的职数、编制和管理权限，制定切实可行的学校工作规章制度，以提高教育教学质量为目的，负责本校教师人事管理、继续教育、考核考评等工作。</w:t>
      </w:r>
    </w:p>
    <w:p w14:paraId="500A9C09"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（六）负责本校财务和基建管理，筹措资金，改善办学条件等工作，为师生提供优美和谐的学习和工作环境。核算和发放教职工工资,维护教职工利益，保障教职工合法权益。</w:t>
      </w:r>
    </w:p>
    <w:p w14:paraId="4210E2EE"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（七）指导、管理、检查、评价本校的教育教学工作，提高办学质量和办学效益。按照义务教育课程计划，开齐课程，开足课时，认真教育教学管理，全面提高教育教学质量。</w:t>
      </w:r>
    </w:p>
    <w:p w14:paraId="02EC9DDC" w14:textId="77777777" w:rsidR="002E5C94"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（八）建立健全学生学籍管理制度，按国家教育部颁布的规定管理学生学籍。</w:t>
      </w:r>
    </w:p>
    <w:p w14:paraId="1CDEA040" w14:textId="2E941B6B"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（九）在上级党委、政府和教育行政部门的领导下，积极开展学校的安全管理，不断提高安全管理水平，努力营造安全和谐的校园环境。</w:t>
      </w:r>
    </w:p>
    <w:p w14:paraId="23B67E49"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（十）在上级教育部门的领导下，谋划布局，全面推进义务教育均衡发展。</w:t>
      </w:r>
    </w:p>
    <w:p w14:paraId="2B17717D"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3D69A060"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乌鲁木齐市第116小学2024年度，实有人数264人，其中：在职人员114人，增加9人；离休人员0人，较上年无变化；退休人员150人，增加1人。</w:t>
      </w:r>
    </w:p>
    <w:p w14:paraId="183A6628" w14:textId="4A70A70F"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乌鲁木齐市第116小学无下属预算单位，下设7个科室，分别是：校长室、党政办、教务处、教研室、德育处、后勤办、财务室。</w:t>
      </w:r>
    </w:p>
    <w:p w14:paraId="136DD9DC" w14:textId="77777777" w:rsidR="00A93600" w:rsidRDefault="00000000">
      <w:pPr>
        <w:rPr>
          <w:rFonts w:hint="eastAsia"/>
          <w:lang w:eastAsia="zh-CN"/>
        </w:rPr>
      </w:pPr>
      <w:r>
        <w:rPr>
          <w:sz w:val="0"/>
          <w:szCs w:val="0"/>
          <w:lang w:eastAsia="zh-CN"/>
        </w:rPr>
        <w:br w:type="page"/>
      </w:r>
    </w:p>
    <w:p w14:paraId="784B91C7" w14:textId="77777777" w:rsidR="00A9360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06247CBA"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40D1A1BE"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2024年度收入总计2,752.00万元，其中：本年收入合计2,706.66万元，使用非财政拨款结余（含专用结余）0.00万元，年初结转和结余45.34万元。</w:t>
      </w:r>
    </w:p>
    <w:p w14:paraId="4536DC60"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2024年度支出总计2,752.00万元，其中：本年支出合计2,643.37万元，结余分配0.00万元，年末结转和结余108.63万元。</w:t>
      </w:r>
    </w:p>
    <w:p w14:paraId="64B12D5C" w14:textId="3F56A205"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收入支出总体与上年相比，增加143.94万元，增长5.52%，主要原因是：</w:t>
      </w:r>
      <w:r w:rsidR="00932236">
        <w:rPr>
          <w:rFonts w:ascii="仿宋_GB2312" w:eastAsia="仿宋_GB2312" w:hint="eastAsia"/>
          <w:sz w:val="32"/>
          <w:szCs w:val="32"/>
          <w:lang w:eastAsia="zh-CN"/>
        </w:rPr>
        <w:t>本年</w:t>
      </w:r>
      <w:r w:rsidR="00932236" w:rsidRPr="00932236">
        <w:rPr>
          <w:rFonts w:ascii="仿宋_GB2312" w:eastAsia="仿宋_GB2312" w:hint="eastAsia"/>
          <w:sz w:val="32"/>
          <w:szCs w:val="32"/>
          <w:lang w:eastAsia="zh-CN"/>
        </w:rPr>
        <w:t>城乡义务教育保障机制-公用经费</w:t>
      </w:r>
      <w:r w:rsidR="00932236">
        <w:rPr>
          <w:rFonts w:ascii="仿宋_GB2312" w:eastAsia="仿宋_GB2312" w:hint="eastAsia"/>
          <w:sz w:val="32"/>
          <w:szCs w:val="32"/>
          <w:lang w:eastAsia="zh-CN"/>
        </w:rPr>
        <w:t>、</w:t>
      </w:r>
      <w:r w:rsidR="00932236" w:rsidRPr="00932236">
        <w:rPr>
          <w:rFonts w:ascii="仿宋_GB2312" w:eastAsia="仿宋_GB2312" w:hint="eastAsia"/>
          <w:sz w:val="32"/>
          <w:szCs w:val="32"/>
          <w:lang w:eastAsia="zh-CN"/>
        </w:rPr>
        <w:t>校舍安全保障</w:t>
      </w:r>
      <w:r w:rsidR="00932236">
        <w:rPr>
          <w:rFonts w:ascii="仿宋_GB2312" w:eastAsia="仿宋_GB2312" w:hint="eastAsia"/>
          <w:sz w:val="32"/>
          <w:szCs w:val="32"/>
          <w:lang w:eastAsia="zh-CN"/>
        </w:rPr>
        <w:t>项目</w:t>
      </w:r>
      <w:r w:rsidR="00932236" w:rsidRPr="00932236">
        <w:rPr>
          <w:rFonts w:ascii="仿宋_GB2312" w:eastAsia="仿宋_GB2312" w:hint="eastAsia"/>
          <w:sz w:val="32"/>
          <w:szCs w:val="32"/>
          <w:lang w:eastAsia="zh-CN"/>
        </w:rPr>
        <w:t>资金</w:t>
      </w:r>
      <w:r w:rsidR="00932236">
        <w:rPr>
          <w:rFonts w:ascii="仿宋_GB2312" w:eastAsia="仿宋_GB2312" w:hint="eastAsia"/>
          <w:sz w:val="32"/>
          <w:szCs w:val="32"/>
          <w:lang w:eastAsia="zh-CN"/>
        </w:rPr>
        <w:t>、</w:t>
      </w:r>
      <w:r w:rsidR="00932236" w:rsidRPr="00932236">
        <w:rPr>
          <w:rFonts w:ascii="仿宋_GB2312" w:eastAsia="仿宋_GB2312" w:hint="eastAsia"/>
          <w:sz w:val="32"/>
          <w:szCs w:val="32"/>
          <w:lang w:eastAsia="zh-CN"/>
        </w:rPr>
        <w:t>家庭经济困难学生生活补助</w:t>
      </w:r>
      <w:r w:rsidR="00932236">
        <w:rPr>
          <w:rFonts w:ascii="仿宋_GB2312" w:eastAsia="仿宋_GB2312" w:hint="eastAsia"/>
          <w:sz w:val="32"/>
          <w:szCs w:val="32"/>
          <w:lang w:eastAsia="zh-CN"/>
        </w:rPr>
        <w:t>项目经费、</w:t>
      </w:r>
      <w:r w:rsidR="00932236" w:rsidRPr="00932236">
        <w:rPr>
          <w:rFonts w:ascii="仿宋_GB2312" w:eastAsia="仿宋_GB2312" w:hint="eastAsia"/>
          <w:sz w:val="32"/>
          <w:szCs w:val="32"/>
          <w:lang w:eastAsia="zh-CN"/>
        </w:rPr>
        <w:t>自聘教师提高薪</w:t>
      </w:r>
      <w:proofErr w:type="gramStart"/>
      <w:r w:rsidR="00932236" w:rsidRPr="00932236">
        <w:rPr>
          <w:rFonts w:ascii="仿宋_GB2312" w:eastAsia="仿宋_GB2312" w:hint="eastAsia"/>
          <w:sz w:val="32"/>
          <w:szCs w:val="32"/>
          <w:lang w:eastAsia="zh-CN"/>
        </w:rPr>
        <w:t>酬</w:t>
      </w:r>
      <w:proofErr w:type="gramEnd"/>
      <w:r w:rsidR="00932236" w:rsidRPr="00932236">
        <w:rPr>
          <w:rFonts w:ascii="仿宋_GB2312" w:eastAsia="仿宋_GB2312" w:hint="eastAsia"/>
          <w:sz w:val="32"/>
          <w:szCs w:val="32"/>
          <w:lang w:eastAsia="zh-CN"/>
        </w:rPr>
        <w:t>水平补助资金</w:t>
      </w:r>
      <w:r w:rsidR="00932236">
        <w:rPr>
          <w:rFonts w:ascii="仿宋_GB2312" w:eastAsia="仿宋_GB2312" w:hint="eastAsia"/>
          <w:sz w:val="32"/>
          <w:szCs w:val="32"/>
          <w:lang w:eastAsia="zh-CN"/>
        </w:rPr>
        <w:t>增加</w:t>
      </w:r>
      <w:r>
        <w:rPr>
          <w:rFonts w:ascii="仿宋_GB2312" w:eastAsia="仿宋_GB2312"/>
          <w:sz w:val="32"/>
          <w:szCs w:val="32"/>
          <w:lang w:eastAsia="zh-CN"/>
        </w:rPr>
        <w:t>。</w:t>
      </w:r>
    </w:p>
    <w:p w14:paraId="7C25FE21"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589344C7"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本年收入2,706.66万元，其中：财政拨款收入2,560.56万元,占94.60%；上级补助收入0.00万元,占0.00%；事业收入0.00万元，占0.00%；经营收入0.00万元,占0.00%；附属单位上缴收入0.00万元，占0.00%；其他收入146.10万元，占5.40%。</w:t>
      </w:r>
    </w:p>
    <w:p w14:paraId="24C26BD3"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51AF35D9"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本年支出2,643.37万元，其中：基本支出2,051.98万元，占77.63%；项目支出591.39万元，占22.37%；上缴上级支出0.00万元，占0.00%；经营支出0.00万元，占0.00%；对附属单位补助支出0.00万元，占0.00%。</w:t>
      </w:r>
    </w:p>
    <w:p w14:paraId="49B1A883"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F9A8BE5"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2,566.29万元，其中：年初财政拨款结转和结余5.73万元，本年财政拨款收入2,560.56万元。财政拨款支出总计2,566.29万元，其中：年末财政拨款结转和结余78.17万元，本年财政拨款支出2,488.12万元。</w:t>
      </w:r>
    </w:p>
    <w:p w14:paraId="26F5B605" w14:textId="1EBE5FB5"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财政拨款收入支出总体与上年相比，增加81.14万元，增长3.26%，主要原因是：</w:t>
      </w:r>
      <w:r w:rsidR="00932236">
        <w:rPr>
          <w:rFonts w:ascii="仿宋_GB2312" w:eastAsia="仿宋_GB2312" w:hint="eastAsia"/>
          <w:sz w:val="32"/>
          <w:szCs w:val="32"/>
          <w:lang w:eastAsia="zh-CN"/>
        </w:rPr>
        <w:t>本年</w:t>
      </w:r>
      <w:r w:rsidR="00932236" w:rsidRPr="00932236">
        <w:rPr>
          <w:rFonts w:ascii="仿宋_GB2312" w:eastAsia="仿宋_GB2312" w:hint="eastAsia"/>
          <w:sz w:val="32"/>
          <w:szCs w:val="32"/>
          <w:lang w:eastAsia="zh-CN"/>
        </w:rPr>
        <w:t>城乡义务教育保障机制-公用经费</w:t>
      </w:r>
      <w:r w:rsidR="00932236">
        <w:rPr>
          <w:rFonts w:ascii="仿宋_GB2312" w:eastAsia="仿宋_GB2312" w:hint="eastAsia"/>
          <w:sz w:val="32"/>
          <w:szCs w:val="32"/>
          <w:lang w:eastAsia="zh-CN"/>
        </w:rPr>
        <w:t>、</w:t>
      </w:r>
      <w:r w:rsidR="00932236" w:rsidRPr="00932236">
        <w:rPr>
          <w:rFonts w:ascii="仿宋_GB2312" w:eastAsia="仿宋_GB2312" w:hint="eastAsia"/>
          <w:sz w:val="32"/>
          <w:szCs w:val="32"/>
          <w:lang w:eastAsia="zh-CN"/>
        </w:rPr>
        <w:t>校舍安全保障</w:t>
      </w:r>
      <w:r w:rsidR="00932236">
        <w:rPr>
          <w:rFonts w:ascii="仿宋_GB2312" w:eastAsia="仿宋_GB2312" w:hint="eastAsia"/>
          <w:sz w:val="32"/>
          <w:szCs w:val="32"/>
          <w:lang w:eastAsia="zh-CN"/>
        </w:rPr>
        <w:t>项目</w:t>
      </w:r>
      <w:r w:rsidR="00932236" w:rsidRPr="00932236">
        <w:rPr>
          <w:rFonts w:ascii="仿宋_GB2312" w:eastAsia="仿宋_GB2312" w:hint="eastAsia"/>
          <w:sz w:val="32"/>
          <w:szCs w:val="32"/>
          <w:lang w:eastAsia="zh-CN"/>
        </w:rPr>
        <w:t>资金</w:t>
      </w:r>
      <w:r w:rsidR="00932236">
        <w:rPr>
          <w:rFonts w:ascii="仿宋_GB2312" w:eastAsia="仿宋_GB2312" w:hint="eastAsia"/>
          <w:sz w:val="32"/>
          <w:szCs w:val="32"/>
          <w:lang w:eastAsia="zh-CN"/>
        </w:rPr>
        <w:t>、</w:t>
      </w:r>
      <w:r w:rsidR="00932236" w:rsidRPr="00932236">
        <w:rPr>
          <w:rFonts w:ascii="仿宋_GB2312" w:eastAsia="仿宋_GB2312" w:hint="eastAsia"/>
          <w:sz w:val="32"/>
          <w:szCs w:val="32"/>
          <w:lang w:eastAsia="zh-CN"/>
        </w:rPr>
        <w:t>家庭经济困难学生生活补助</w:t>
      </w:r>
      <w:r w:rsidR="00932236">
        <w:rPr>
          <w:rFonts w:ascii="仿宋_GB2312" w:eastAsia="仿宋_GB2312" w:hint="eastAsia"/>
          <w:sz w:val="32"/>
          <w:szCs w:val="32"/>
          <w:lang w:eastAsia="zh-CN"/>
        </w:rPr>
        <w:t>项目</w:t>
      </w:r>
      <w:r w:rsidR="00932236">
        <w:rPr>
          <w:rFonts w:ascii="仿宋_GB2312" w:eastAsia="仿宋_GB2312" w:hint="eastAsia"/>
          <w:sz w:val="32"/>
          <w:szCs w:val="32"/>
          <w:lang w:eastAsia="zh-CN"/>
        </w:rPr>
        <w:lastRenderedPageBreak/>
        <w:t>经费、</w:t>
      </w:r>
      <w:r w:rsidR="00932236" w:rsidRPr="00932236">
        <w:rPr>
          <w:rFonts w:ascii="仿宋_GB2312" w:eastAsia="仿宋_GB2312" w:hint="eastAsia"/>
          <w:sz w:val="32"/>
          <w:szCs w:val="32"/>
          <w:lang w:eastAsia="zh-CN"/>
        </w:rPr>
        <w:t>自聘教师提高薪</w:t>
      </w:r>
      <w:proofErr w:type="gramStart"/>
      <w:r w:rsidR="00932236" w:rsidRPr="00932236">
        <w:rPr>
          <w:rFonts w:ascii="仿宋_GB2312" w:eastAsia="仿宋_GB2312" w:hint="eastAsia"/>
          <w:sz w:val="32"/>
          <w:szCs w:val="32"/>
          <w:lang w:eastAsia="zh-CN"/>
        </w:rPr>
        <w:t>酬</w:t>
      </w:r>
      <w:proofErr w:type="gramEnd"/>
      <w:r w:rsidR="00932236" w:rsidRPr="00932236">
        <w:rPr>
          <w:rFonts w:ascii="仿宋_GB2312" w:eastAsia="仿宋_GB2312" w:hint="eastAsia"/>
          <w:sz w:val="32"/>
          <w:szCs w:val="32"/>
          <w:lang w:eastAsia="zh-CN"/>
        </w:rPr>
        <w:t>水平补助资金</w:t>
      </w:r>
      <w:r w:rsidR="00932236">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。与年初预算相比，年初预算数2,838.92万元，决算数2,566.29万元，预决算差异率-9.60%，主要原因是：</w:t>
      </w:r>
      <w:proofErr w:type="gramStart"/>
      <w:r w:rsidR="00932236">
        <w:rPr>
          <w:rFonts w:ascii="仿宋_GB2312" w:eastAsia="仿宋_GB2312" w:hint="eastAsia"/>
          <w:sz w:val="32"/>
          <w:szCs w:val="32"/>
          <w:lang w:eastAsia="zh-CN"/>
        </w:rPr>
        <w:t>较预算</w:t>
      </w:r>
      <w:proofErr w:type="gramEnd"/>
      <w:r w:rsidR="00932236">
        <w:rPr>
          <w:rFonts w:ascii="仿宋_GB2312" w:eastAsia="仿宋_GB2312" w:hint="eastAsia"/>
          <w:sz w:val="32"/>
          <w:szCs w:val="32"/>
          <w:lang w:eastAsia="zh-CN"/>
        </w:rPr>
        <w:t>减少</w:t>
      </w:r>
      <w:r w:rsidR="00932236" w:rsidRPr="00932236">
        <w:rPr>
          <w:rFonts w:ascii="仿宋_GB2312" w:eastAsia="仿宋_GB2312" w:hint="eastAsia"/>
          <w:sz w:val="32"/>
          <w:szCs w:val="32"/>
          <w:lang w:eastAsia="zh-CN"/>
        </w:rPr>
        <w:t>校舍安全保障</w:t>
      </w:r>
      <w:r w:rsidR="00932236">
        <w:rPr>
          <w:rFonts w:ascii="仿宋_GB2312" w:eastAsia="仿宋_GB2312" w:hint="eastAsia"/>
          <w:sz w:val="32"/>
          <w:szCs w:val="32"/>
          <w:lang w:eastAsia="zh-CN"/>
        </w:rPr>
        <w:t>项目</w:t>
      </w:r>
      <w:r w:rsidR="00932236" w:rsidRPr="00932236">
        <w:rPr>
          <w:rFonts w:ascii="仿宋_GB2312" w:eastAsia="仿宋_GB2312" w:hint="eastAsia"/>
          <w:sz w:val="32"/>
          <w:szCs w:val="32"/>
          <w:lang w:eastAsia="zh-CN"/>
        </w:rPr>
        <w:t>资金</w:t>
      </w:r>
      <w:r w:rsidR="00932236">
        <w:rPr>
          <w:rFonts w:ascii="仿宋_GB2312" w:eastAsia="仿宋_GB2312" w:hint="eastAsia"/>
          <w:sz w:val="32"/>
          <w:szCs w:val="32"/>
          <w:lang w:eastAsia="zh-CN"/>
        </w:rPr>
        <w:t>、</w:t>
      </w:r>
      <w:r w:rsidR="00932236" w:rsidRPr="00932236">
        <w:rPr>
          <w:rFonts w:ascii="仿宋_GB2312" w:eastAsia="仿宋_GB2312" w:hint="eastAsia"/>
          <w:sz w:val="32"/>
          <w:szCs w:val="32"/>
          <w:lang w:eastAsia="zh-CN"/>
        </w:rPr>
        <w:t>家庭经济困难学生生活补助</w:t>
      </w:r>
      <w:r w:rsidR="00932236">
        <w:rPr>
          <w:rFonts w:ascii="仿宋_GB2312" w:eastAsia="仿宋_GB2312" w:hint="eastAsia"/>
          <w:sz w:val="32"/>
          <w:szCs w:val="32"/>
          <w:lang w:eastAsia="zh-CN"/>
        </w:rPr>
        <w:t>项目经费、</w:t>
      </w:r>
      <w:r w:rsidR="00932236" w:rsidRPr="00932236">
        <w:rPr>
          <w:rFonts w:ascii="仿宋_GB2312" w:eastAsia="仿宋_GB2312" w:hint="eastAsia"/>
          <w:sz w:val="32"/>
          <w:szCs w:val="32"/>
          <w:lang w:eastAsia="zh-CN"/>
        </w:rPr>
        <w:t>自聘教师提高薪</w:t>
      </w:r>
      <w:proofErr w:type="gramStart"/>
      <w:r w:rsidR="00932236" w:rsidRPr="00932236">
        <w:rPr>
          <w:rFonts w:ascii="仿宋_GB2312" w:eastAsia="仿宋_GB2312" w:hint="eastAsia"/>
          <w:sz w:val="32"/>
          <w:szCs w:val="32"/>
          <w:lang w:eastAsia="zh-CN"/>
        </w:rPr>
        <w:t>酬</w:t>
      </w:r>
      <w:proofErr w:type="gramEnd"/>
      <w:r w:rsidR="00932236" w:rsidRPr="00932236">
        <w:rPr>
          <w:rFonts w:ascii="仿宋_GB2312" w:eastAsia="仿宋_GB2312" w:hint="eastAsia"/>
          <w:sz w:val="32"/>
          <w:szCs w:val="32"/>
          <w:lang w:eastAsia="zh-CN"/>
        </w:rPr>
        <w:t>水平补助资金</w:t>
      </w:r>
      <w:r>
        <w:rPr>
          <w:rFonts w:ascii="仿宋_GB2312" w:eastAsia="仿宋_GB2312"/>
          <w:sz w:val="32"/>
          <w:szCs w:val="32"/>
          <w:lang w:eastAsia="zh-CN"/>
        </w:rPr>
        <w:t>。</w:t>
      </w:r>
    </w:p>
    <w:p w14:paraId="3B54B1E3"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B3923A9" w14:textId="77777777" w:rsidR="00A9360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A19EE34" w14:textId="0192D8FA"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2024年度一般公共预算财政拨款支出2,488.12万元，占本年支出合计的94.13%。与上年相比，增加107.95万元，增长4.54%，主要原因是：</w:t>
      </w:r>
      <w:r w:rsidR="00932236">
        <w:rPr>
          <w:rFonts w:ascii="仿宋_GB2312" w:eastAsia="仿宋_GB2312" w:hint="eastAsia"/>
          <w:sz w:val="32"/>
          <w:szCs w:val="32"/>
          <w:lang w:eastAsia="zh-CN"/>
        </w:rPr>
        <w:t>本年</w:t>
      </w:r>
      <w:r w:rsidR="00932236" w:rsidRPr="00932236">
        <w:rPr>
          <w:rFonts w:ascii="仿宋_GB2312" w:eastAsia="仿宋_GB2312" w:hint="eastAsia"/>
          <w:sz w:val="32"/>
          <w:szCs w:val="32"/>
          <w:lang w:eastAsia="zh-CN"/>
        </w:rPr>
        <w:t>城乡义务教育保障机制-公用经费</w:t>
      </w:r>
      <w:r w:rsidR="00932236">
        <w:rPr>
          <w:rFonts w:ascii="仿宋_GB2312" w:eastAsia="仿宋_GB2312" w:hint="eastAsia"/>
          <w:sz w:val="32"/>
          <w:szCs w:val="32"/>
          <w:lang w:eastAsia="zh-CN"/>
        </w:rPr>
        <w:t>、</w:t>
      </w:r>
      <w:r w:rsidR="00932236" w:rsidRPr="00932236">
        <w:rPr>
          <w:rFonts w:ascii="仿宋_GB2312" w:eastAsia="仿宋_GB2312" w:hint="eastAsia"/>
          <w:sz w:val="32"/>
          <w:szCs w:val="32"/>
          <w:lang w:eastAsia="zh-CN"/>
        </w:rPr>
        <w:t>校舍安全保障</w:t>
      </w:r>
      <w:r w:rsidR="00932236">
        <w:rPr>
          <w:rFonts w:ascii="仿宋_GB2312" w:eastAsia="仿宋_GB2312" w:hint="eastAsia"/>
          <w:sz w:val="32"/>
          <w:szCs w:val="32"/>
          <w:lang w:eastAsia="zh-CN"/>
        </w:rPr>
        <w:t>项目</w:t>
      </w:r>
      <w:r w:rsidR="00932236" w:rsidRPr="00932236">
        <w:rPr>
          <w:rFonts w:ascii="仿宋_GB2312" w:eastAsia="仿宋_GB2312" w:hint="eastAsia"/>
          <w:sz w:val="32"/>
          <w:szCs w:val="32"/>
          <w:lang w:eastAsia="zh-CN"/>
        </w:rPr>
        <w:t>资金</w:t>
      </w:r>
      <w:r w:rsidR="00932236">
        <w:rPr>
          <w:rFonts w:ascii="仿宋_GB2312" w:eastAsia="仿宋_GB2312" w:hint="eastAsia"/>
          <w:sz w:val="32"/>
          <w:szCs w:val="32"/>
          <w:lang w:eastAsia="zh-CN"/>
        </w:rPr>
        <w:t>、</w:t>
      </w:r>
      <w:r w:rsidR="00932236" w:rsidRPr="00932236">
        <w:rPr>
          <w:rFonts w:ascii="仿宋_GB2312" w:eastAsia="仿宋_GB2312" w:hint="eastAsia"/>
          <w:sz w:val="32"/>
          <w:szCs w:val="32"/>
          <w:lang w:eastAsia="zh-CN"/>
        </w:rPr>
        <w:t>家庭经济困难学生生活补助</w:t>
      </w:r>
      <w:r w:rsidR="00932236">
        <w:rPr>
          <w:rFonts w:ascii="仿宋_GB2312" w:eastAsia="仿宋_GB2312" w:hint="eastAsia"/>
          <w:sz w:val="32"/>
          <w:szCs w:val="32"/>
          <w:lang w:eastAsia="zh-CN"/>
        </w:rPr>
        <w:t>项目经费、</w:t>
      </w:r>
      <w:r w:rsidR="00932236" w:rsidRPr="00932236">
        <w:rPr>
          <w:rFonts w:ascii="仿宋_GB2312" w:eastAsia="仿宋_GB2312" w:hint="eastAsia"/>
          <w:sz w:val="32"/>
          <w:szCs w:val="32"/>
          <w:lang w:eastAsia="zh-CN"/>
        </w:rPr>
        <w:t>自聘教师提高薪</w:t>
      </w:r>
      <w:proofErr w:type="gramStart"/>
      <w:r w:rsidR="00932236" w:rsidRPr="00932236">
        <w:rPr>
          <w:rFonts w:ascii="仿宋_GB2312" w:eastAsia="仿宋_GB2312" w:hint="eastAsia"/>
          <w:sz w:val="32"/>
          <w:szCs w:val="32"/>
          <w:lang w:eastAsia="zh-CN"/>
        </w:rPr>
        <w:t>酬</w:t>
      </w:r>
      <w:proofErr w:type="gramEnd"/>
      <w:r w:rsidR="00932236" w:rsidRPr="00932236">
        <w:rPr>
          <w:rFonts w:ascii="仿宋_GB2312" w:eastAsia="仿宋_GB2312" w:hint="eastAsia"/>
          <w:sz w:val="32"/>
          <w:szCs w:val="32"/>
          <w:lang w:eastAsia="zh-CN"/>
        </w:rPr>
        <w:t>水平补助资金</w:t>
      </w:r>
      <w:r w:rsidR="00932236">
        <w:rPr>
          <w:rFonts w:ascii="仿宋_GB2312" w:eastAsia="仿宋_GB2312" w:hint="eastAsia"/>
          <w:sz w:val="32"/>
          <w:szCs w:val="32"/>
          <w:lang w:eastAsia="zh-CN"/>
        </w:rPr>
        <w:t>增加</w:t>
      </w:r>
      <w:r>
        <w:rPr>
          <w:rFonts w:ascii="仿宋_GB2312" w:eastAsia="仿宋_GB2312"/>
          <w:sz w:val="32"/>
          <w:szCs w:val="32"/>
          <w:lang w:eastAsia="zh-CN"/>
        </w:rPr>
        <w:t>。与年初预算相比，年初预算数2,838.92万元，决算数2,488.12万元，预决算差异率-12.36%，主要原因是：</w:t>
      </w:r>
      <w:proofErr w:type="gramStart"/>
      <w:r w:rsidR="00932236">
        <w:rPr>
          <w:rFonts w:ascii="仿宋_GB2312" w:eastAsia="仿宋_GB2312" w:hint="eastAsia"/>
          <w:sz w:val="32"/>
          <w:szCs w:val="32"/>
          <w:lang w:eastAsia="zh-CN"/>
        </w:rPr>
        <w:t>较预算</w:t>
      </w:r>
      <w:proofErr w:type="gramEnd"/>
      <w:r w:rsidR="00932236">
        <w:rPr>
          <w:rFonts w:ascii="仿宋_GB2312" w:eastAsia="仿宋_GB2312" w:hint="eastAsia"/>
          <w:sz w:val="32"/>
          <w:szCs w:val="32"/>
          <w:lang w:eastAsia="zh-CN"/>
        </w:rPr>
        <w:t>减少</w:t>
      </w:r>
      <w:r w:rsidR="00932236" w:rsidRPr="00932236">
        <w:rPr>
          <w:rFonts w:ascii="仿宋_GB2312" w:eastAsia="仿宋_GB2312" w:hint="eastAsia"/>
          <w:sz w:val="32"/>
          <w:szCs w:val="32"/>
          <w:lang w:eastAsia="zh-CN"/>
        </w:rPr>
        <w:t>校舍安全保障</w:t>
      </w:r>
      <w:r w:rsidR="00932236">
        <w:rPr>
          <w:rFonts w:ascii="仿宋_GB2312" w:eastAsia="仿宋_GB2312" w:hint="eastAsia"/>
          <w:sz w:val="32"/>
          <w:szCs w:val="32"/>
          <w:lang w:eastAsia="zh-CN"/>
        </w:rPr>
        <w:t>项目</w:t>
      </w:r>
      <w:r w:rsidR="00932236" w:rsidRPr="00932236">
        <w:rPr>
          <w:rFonts w:ascii="仿宋_GB2312" w:eastAsia="仿宋_GB2312" w:hint="eastAsia"/>
          <w:sz w:val="32"/>
          <w:szCs w:val="32"/>
          <w:lang w:eastAsia="zh-CN"/>
        </w:rPr>
        <w:t>资金</w:t>
      </w:r>
      <w:r w:rsidR="00932236">
        <w:rPr>
          <w:rFonts w:ascii="仿宋_GB2312" w:eastAsia="仿宋_GB2312" w:hint="eastAsia"/>
          <w:sz w:val="32"/>
          <w:szCs w:val="32"/>
          <w:lang w:eastAsia="zh-CN"/>
        </w:rPr>
        <w:t>、</w:t>
      </w:r>
      <w:r w:rsidR="00932236" w:rsidRPr="00932236">
        <w:rPr>
          <w:rFonts w:ascii="仿宋_GB2312" w:eastAsia="仿宋_GB2312" w:hint="eastAsia"/>
          <w:sz w:val="32"/>
          <w:szCs w:val="32"/>
          <w:lang w:eastAsia="zh-CN"/>
        </w:rPr>
        <w:t>家庭经济困难学生生活补助</w:t>
      </w:r>
      <w:r w:rsidR="00932236">
        <w:rPr>
          <w:rFonts w:ascii="仿宋_GB2312" w:eastAsia="仿宋_GB2312" w:hint="eastAsia"/>
          <w:sz w:val="32"/>
          <w:szCs w:val="32"/>
          <w:lang w:eastAsia="zh-CN"/>
        </w:rPr>
        <w:t>项目经费、</w:t>
      </w:r>
      <w:r w:rsidR="00932236" w:rsidRPr="00932236">
        <w:rPr>
          <w:rFonts w:ascii="仿宋_GB2312" w:eastAsia="仿宋_GB2312" w:hint="eastAsia"/>
          <w:sz w:val="32"/>
          <w:szCs w:val="32"/>
          <w:lang w:eastAsia="zh-CN"/>
        </w:rPr>
        <w:t>自聘教师提高薪</w:t>
      </w:r>
      <w:proofErr w:type="gramStart"/>
      <w:r w:rsidR="00932236" w:rsidRPr="00932236">
        <w:rPr>
          <w:rFonts w:ascii="仿宋_GB2312" w:eastAsia="仿宋_GB2312" w:hint="eastAsia"/>
          <w:sz w:val="32"/>
          <w:szCs w:val="32"/>
          <w:lang w:eastAsia="zh-CN"/>
        </w:rPr>
        <w:t>酬</w:t>
      </w:r>
      <w:proofErr w:type="gramEnd"/>
      <w:r w:rsidR="00932236" w:rsidRPr="00932236">
        <w:rPr>
          <w:rFonts w:ascii="仿宋_GB2312" w:eastAsia="仿宋_GB2312" w:hint="eastAsia"/>
          <w:sz w:val="32"/>
          <w:szCs w:val="32"/>
          <w:lang w:eastAsia="zh-CN"/>
        </w:rPr>
        <w:t>水平补助资金</w:t>
      </w:r>
      <w:r>
        <w:rPr>
          <w:rFonts w:ascii="仿宋_GB2312" w:eastAsia="仿宋_GB2312"/>
          <w:sz w:val="32"/>
          <w:szCs w:val="32"/>
          <w:lang w:eastAsia="zh-CN"/>
        </w:rPr>
        <w:t>。</w:t>
      </w:r>
    </w:p>
    <w:p w14:paraId="6FD3F244" w14:textId="77777777" w:rsidR="00A9360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31020F71" w14:textId="66A5F56C" w:rsidR="00A93600" w:rsidRDefault="002E5C9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教育支出（类）2,488.12万元，占100.00%。</w:t>
      </w:r>
    </w:p>
    <w:p w14:paraId="37173BE4" w14:textId="77777777" w:rsidR="00A9360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11616B81" w14:textId="46E2F835" w:rsidR="00A9360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1、教育支出（类）普通教育（款）小学教育（项）：支出决算数为2,486.12万元，比上年决算增加105.95万元，增长4.45%，主要原因是：</w:t>
      </w:r>
      <w:r w:rsidR="00932236">
        <w:rPr>
          <w:rFonts w:ascii="仿宋_GB2312" w:eastAsia="仿宋_GB2312" w:hint="eastAsia"/>
          <w:sz w:val="32"/>
          <w:szCs w:val="32"/>
          <w:lang w:eastAsia="zh-CN"/>
        </w:rPr>
        <w:t>本年</w:t>
      </w:r>
      <w:r w:rsidR="00932236" w:rsidRPr="00932236">
        <w:rPr>
          <w:rFonts w:ascii="仿宋_GB2312" w:eastAsia="仿宋_GB2312" w:hint="eastAsia"/>
          <w:sz w:val="32"/>
          <w:szCs w:val="32"/>
          <w:lang w:eastAsia="zh-CN"/>
        </w:rPr>
        <w:t>城乡义务教育保障机制-公用经费</w:t>
      </w:r>
      <w:r w:rsidR="00932236">
        <w:rPr>
          <w:rFonts w:ascii="仿宋_GB2312" w:eastAsia="仿宋_GB2312" w:hint="eastAsia"/>
          <w:sz w:val="32"/>
          <w:szCs w:val="32"/>
          <w:lang w:eastAsia="zh-CN"/>
        </w:rPr>
        <w:t>、</w:t>
      </w:r>
      <w:r w:rsidR="00932236" w:rsidRPr="00932236">
        <w:rPr>
          <w:rFonts w:ascii="仿宋_GB2312" w:eastAsia="仿宋_GB2312" w:hint="eastAsia"/>
          <w:sz w:val="32"/>
          <w:szCs w:val="32"/>
          <w:lang w:eastAsia="zh-CN"/>
        </w:rPr>
        <w:t>校舍安全保障</w:t>
      </w:r>
      <w:r w:rsidR="00932236">
        <w:rPr>
          <w:rFonts w:ascii="仿宋_GB2312" w:eastAsia="仿宋_GB2312" w:hint="eastAsia"/>
          <w:sz w:val="32"/>
          <w:szCs w:val="32"/>
          <w:lang w:eastAsia="zh-CN"/>
        </w:rPr>
        <w:t>项目</w:t>
      </w:r>
      <w:r w:rsidR="00932236" w:rsidRPr="00932236">
        <w:rPr>
          <w:rFonts w:ascii="仿宋_GB2312" w:eastAsia="仿宋_GB2312" w:hint="eastAsia"/>
          <w:sz w:val="32"/>
          <w:szCs w:val="32"/>
          <w:lang w:eastAsia="zh-CN"/>
        </w:rPr>
        <w:t>资金</w:t>
      </w:r>
      <w:r w:rsidR="00932236">
        <w:rPr>
          <w:rFonts w:ascii="仿宋_GB2312" w:eastAsia="仿宋_GB2312" w:hint="eastAsia"/>
          <w:sz w:val="32"/>
          <w:szCs w:val="32"/>
          <w:lang w:eastAsia="zh-CN"/>
        </w:rPr>
        <w:t>、</w:t>
      </w:r>
      <w:r w:rsidR="00932236" w:rsidRPr="00932236">
        <w:rPr>
          <w:rFonts w:ascii="仿宋_GB2312" w:eastAsia="仿宋_GB2312" w:hint="eastAsia"/>
          <w:sz w:val="32"/>
          <w:szCs w:val="32"/>
          <w:lang w:eastAsia="zh-CN"/>
        </w:rPr>
        <w:t>家庭经济困难学生生活补助</w:t>
      </w:r>
      <w:r w:rsidR="00932236">
        <w:rPr>
          <w:rFonts w:ascii="仿宋_GB2312" w:eastAsia="仿宋_GB2312" w:hint="eastAsia"/>
          <w:sz w:val="32"/>
          <w:szCs w:val="32"/>
          <w:lang w:eastAsia="zh-CN"/>
        </w:rPr>
        <w:t>项目经费、</w:t>
      </w:r>
      <w:r w:rsidR="00932236" w:rsidRPr="00932236">
        <w:rPr>
          <w:rFonts w:ascii="仿宋_GB2312" w:eastAsia="仿宋_GB2312" w:hint="eastAsia"/>
          <w:sz w:val="32"/>
          <w:szCs w:val="32"/>
          <w:lang w:eastAsia="zh-CN"/>
        </w:rPr>
        <w:t>自聘教师提高薪</w:t>
      </w:r>
      <w:proofErr w:type="gramStart"/>
      <w:r w:rsidR="00932236" w:rsidRPr="00932236">
        <w:rPr>
          <w:rFonts w:ascii="仿宋_GB2312" w:eastAsia="仿宋_GB2312" w:hint="eastAsia"/>
          <w:sz w:val="32"/>
          <w:szCs w:val="32"/>
          <w:lang w:eastAsia="zh-CN"/>
        </w:rPr>
        <w:t>酬</w:t>
      </w:r>
      <w:proofErr w:type="gramEnd"/>
      <w:r w:rsidR="00932236" w:rsidRPr="00932236">
        <w:rPr>
          <w:rFonts w:ascii="仿宋_GB2312" w:eastAsia="仿宋_GB2312" w:hint="eastAsia"/>
          <w:sz w:val="32"/>
          <w:szCs w:val="32"/>
          <w:lang w:eastAsia="zh-CN"/>
        </w:rPr>
        <w:t>水平补助资金</w:t>
      </w:r>
      <w:r w:rsidR="00932236">
        <w:rPr>
          <w:rFonts w:ascii="仿宋_GB2312" w:eastAsia="仿宋_GB2312" w:hint="eastAsia"/>
          <w:sz w:val="32"/>
          <w:szCs w:val="32"/>
          <w:lang w:eastAsia="zh-CN"/>
        </w:rPr>
        <w:t>增加</w:t>
      </w:r>
      <w:r>
        <w:rPr>
          <w:rFonts w:ascii="仿宋_GB2312" w:eastAsia="仿宋_GB2312"/>
          <w:sz w:val="32"/>
          <w:szCs w:val="32"/>
          <w:lang w:eastAsia="zh-CN"/>
        </w:rPr>
        <w:t>。</w:t>
      </w:r>
    </w:p>
    <w:p w14:paraId="6165E6E3" w14:textId="6ABA9EB1" w:rsidR="00A9360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2、教育支出（类）普通教育（款）其他普通教育支出（项）：支出决算数为2.00万元，比上年决算增加2.00万元，增长100.00%，主要原因是：</w:t>
      </w:r>
      <w:r w:rsidR="00932236">
        <w:rPr>
          <w:rFonts w:ascii="仿宋_GB2312" w:eastAsia="仿宋_GB2312" w:hint="eastAsia"/>
          <w:sz w:val="32"/>
          <w:szCs w:val="32"/>
          <w:lang w:eastAsia="zh-CN"/>
        </w:rPr>
        <w:t>单位本年</w:t>
      </w:r>
      <w:r w:rsidR="00932236" w:rsidRPr="00932236">
        <w:rPr>
          <w:rFonts w:ascii="仿宋_GB2312" w:eastAsia="仿宋_GB2312" w:hint="eastAsia"/>
          <w:sz w:val="32"/>
          <w:szCs w:val="32"/>
          <w:lang w:eastAsia="zh-CN"/>
        </w:rPr>
        <w:t>三区人才计划教师专项工作补助资金</w:t>
      </w:r>
      <w:r w:rsidR="00932236">
        <w:rPr>
          <w:rFonts w:ascii="仿宋_GB2312" w:eastAsia="仿宋_GB2312" w:hint="eastAsia"/>
          <w:sz w:val="32"/>
          <w:szCs w:val="32"/>
          <w:lang w:eastAsia="zh-CN"/>
        </w:rPr>
        <w:t>增加</w:t>
      </w:r>
      <w:r>
        <w:rPr>
          <w:rFonts w:ascii="仿宋_GB2312" w:eastAsia="仿宋_GB2312"/>
          <w:sz w:val="32"/>
          <w:szCs w:val="32"/>
          <w:lang w:eastAsia="zh-CN"/>
        </w:rPr>
        <w:t>。</w:t>
      </w:r>
    </w:p>
    <w:p w14:paraId="1D57870E"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1E4EFD7"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2024年度一般公共预算财政拨款基本支出2,051.98万元，其中：人员经费2,001.43万元，包括：基本工资、津贴补贴、</w:t>
      </w:r>
      <w:r>
        <w:rPr>
          <w:rFonts w:ascii="仿宋_GB2312" w:eastAsia="仿宋_GB2312"/>
          <w:sz w:val="32"/>
          <w:szCs w:val="32"/>
          <w:lang w:eastAsia="zh-CN"/>
        </w:rPr>
        <w:lastRenderedPageBreak/>
        <w:t>奖金、绩效工资、机关事业单位基本养老保险缴费、职工基本医疗保险缴费、公务员医疗补助缴费、其他社会保障缴费和住房公积金。</w:t>
      </w:r>
    </w:p>
    <w:p w14:paraId="06D1D716"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公用经费50.54万元，包括：办公费、水费、邮电费、取暖费、物业管理费、维修（护）费、专用材料费、工会经费和福利费。</w:t>
      </w:r>
    </w:p>
    <w:p w14:paraId="3B352183"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053731D"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C73CED1"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21D1F302"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E6455BE"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A3A0E79" w14:textId="0440DAB2"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sidR="002E5C94" w:rsidRPr="00D6752D">
        <w:rPr>
          <w:rFonts w:ascii="仿宋_GB2312" w:eastAsia="仿宋_GB2312" w:hint="eastAsia"/>
          <w:sz w:val="32"/>
          <w:szCs w:val="32"/>
          <w:lang w:eastAsia="zh-CN"/>
        </w:rPr>
        <w:t>我单位上年度与本年度均无</w:t>
      </w:r>
      <w:bookmarkEnd w:id="0"/>
      <w:r w:rsidR="002E5C94">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sidR="002E5C94" w:rsidRPr="00D6752D">
        <w:rPr>
          <w:rFonts w:ascii="仿宋_GB2312" w:eastAsia="仿宋_GB2312" w:hint="eastAsia"/>
          <w:sz w:val="32"/>
          <w:szCs w:val="32"/>
          <w:lang w:eastAsia="zh-CN"/>
        </w:rPr>
        <w:t>我单位上年度与本年度均无</w:t>
      </w:r>
      <w:r w:rsidR="002E5C94">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2E5C94" w:rsidRPr="00D6752D">
        <w:rPr>
          <w:rFonts w:ascii="仿宋_GB2312" w:eastAsia="仿宋_GB2312" w:hint="eastAsia"/>
          <w:sz w:val="32"/>
          <w:szCs w:val="32"/>
          <w:lang w:eastAsia="zh-CN"/>
        </w:rPr>
        <w:t>我单位上年度与本年度均无</w:t>
      </w:r>
      <w:r w:rsidR="002E5C94">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2E5C94" w:rsidRPr="00D6752D">
        <w:rPr>
          <w:rFonts w:ascii="仿宋_GB2312" w:eastAsia="仿宋_GB2312" w:hint="eastAsia"/>
          <w:sz w:val="32"/>
          <w:szCs w:val="32"/>
          <w:lang w:eastAsia="zh-CN"/>
        </w:rPr>
        <w:t>我单位上年度与本年度均无</w:t>
      </w:r>
      <w:r w:rsidR="002E5C94">
        <w:rPr>
          <w:rFonts w:ascii="仿宋_GB2312" w:eastAsia="仿宋_GB2312" w:hint="eastAsia"/>
          <w:sz w:val="32"/>
          <w:szCs w:val="32"/>
          <w:lang w:eastAsia="zh-CN"/>
        </w:rPr>
        <w:t>此项经费</w:t>
      </w:r>
      <w:r>
        <w:rPr>
          <w:rFonts w:ascii="仿宋_GB2312" w:eastAsia="仿宋_GB2312"/>
          <w:sz w:val="32"/>
          <w:szCs w:val="32"/>
          <w:lang w:eastAsia="zh-CN"/>
        </w:rPr>
        <w:t>。</w:t>
      </w:r>
    </w:p>
    <w:p w14:paraId="604A177D" w14:textId="77777777" w:rsidR="00A93600"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157406F5" w14:textId="5026639D"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2E5C94" w:rsidRPr="00734D2F">
        <w:rPr>
          <w:rFonts w:ascii="仿宋_GB2312" w:eastAsia="仿宋_GB2312"/>
          <w:sz w:val="32"/>
          <w:szCs w:val="32"/>
          <w:lang w:eastAsia="zh-CN"/>
        </w:rPr>
        <w:t>本单位本年无因公出国（境）费</w:t>
      </w:r>
      <w:bookmarkEnd w:id="2"/>
      <w:r>
        <w:rPr>
          <w:rFonts w:ascii="仿宋_GB2312" w:eastAsia="仿宋_GB2312"/>
          <w:sz w:val="32"/>
          <w:szCs w:val="32"/>
          <w:lang w:eastAsia="zh-CN"/>
        </w:rPr>
        <w:t>。单位全年安排的因公出国（境）团组0个，因公出国（境）0人次。</w:t>
      </w:r>
    </w:p>
    <w:p w14:paraId="1F3B91BD" w14:textId="7D8069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bookmarkStart w:id="5" w:name="_Hlk210042637"/>
      <w:r w:rsidR="002E5C94" w:rsidRPr="00734D2F">
        <w:rPr>
          <w:rFonts w:ascii="仿宋_GB2312" w:eastAsia="仿宋_GB2312" w:hint="eastAsia"/>
          <w:sz w:val="32"/>
          <w:szCs w:val="32"/>
          <w:lang w:eastAsia="zh-CN"/>
        </w:rPr>
        <w:t>本</w:t>
      </w:r>
      <w:bookmarkEnd w:id="3"/>
      <w:bookmarkEnd w:id="4"/>
      <w:r w:rsidR="002E5C94">
        <w:rPr>
          <w:rFonts w:ascii="仿宋_GB2312" w:eastAsia="仿宋_GB2312"/>
          <w:sz w:val="32"/>
          <w:szCs w:val="32"/>
          <w:lang w:eastAsia="zh-CN"/>
        </w:rPr>
        <w:t>单位本年无</w:t>
      </w:r>
      <w:bookmarkStart w:id="6" w:name="_Hlk209438282"/>
      <w:r w:rsidR="002E5C94">
        <w:rPr>
          <w:rFonts w:ascii="仿宋_GB2312" w:eastAsia="仿宋_GB2312"/>
          <w:sz w:val="32"/>
          <w:szCs w:val="32"/>
          <w:lang w:eastAsia="zh-CN"/>
        </w:rPr>
        <w:t>公务用车运行维护费</w:t>
      </w:r>
      <w:bookmarkEnd w:id="5"/>
      <w:bookmarkEnd w:id="6"/>
      <w:r>
        <w:rPr>
          <w:rFonts w:ascii="仿宋_GB2312" w:eastAsia="仿宋_GB2312"/>
          <w:sz w:val="32"/>
          <w:szCs w:val="32"/>
          <w:lang w:eastAsia="zh-CN"/>
        </w:rPr>
        <w:t>。公务用车购置数0辆，公务用车保有量0辆。国有资产占用情</w:t>
      </w:r>
      <w:r>
        <w:rPr>
          <w:rFonts w:ascii="仿宋_GB2312" w:eastAsia="仿宋_GB2312"/>
          <w:sz w:val="32"/>
          <w:szCs w:val="32"/>
          <w:lang w:eastAsia="zh-CN"/>
        </w:rPr>
        <w:lastRenderedPageBreak/>
        <w:t>况中固定资产车辆1辆，与公务用车保有量差异原因是：</w:t>
      </w:r>
      <w:bookmarkStart w:id="7" w:name="_Hlk207052989"/>
      <w:r w:rsidR="002E5C94" w:rsidRPr="00D6752D">
        <w:rPr>
          <w:rFonts w:ascii="仿宋_GB2312" w:eastAsia="仿宋_GB2312" w:hint="eastAsia"/>
          <w:sz w:val="32"/>
          <w:szCs w:val="32"/>
          <w:lang w:eastAsia="zh-CN"/>
        </w:rPr>
        <w:t>差异车辆为一般业务用车</w:t>
      </w:r>
      <w:r w:rsidR="002E5C94">
        <w:rPr>
          <w:rFonts w:ascii="仿宋_GB2312" w:eastAsia="仿宋_GB2312" w:hint="eastAsia"/>
          <w:sz w:val="32"/>
          <w:szCs w:val="32"/>
          <w:lang w:eastAsia="zh-CN"/>
        </w:rPr>
        <w:t>1</w:t>
      </w:r>
      <w:r w:rsidR="002E5C94" w:rsidRPr="00D6752D">
        <w:rPr>
          <w:rFonts w:ascii="仿宋_GB2312" w:eastAsia="仿宋_GB2312" w:hint="eastAsia"/>
          <w:sz w:val="32"/>
          <w:szCs w:val="32"/>
          <w:lang w:eastAsia="zh-CN"/>
        </w:rPr>
        <w:t>辆，预算未安排公务用车运行维护费</w:t>
      </w:r>
      <w:bookmarkEnd w:id="7"/>
      <w:r>
        <w:rPr>
          <w:rFonts w:ascii="仿宋_GB2312" w:eastAsia="仿宋_GB2312"/>
          <w:sz w:val="32"/>
          <w:szCs w:val="32"/>
          <w:lang w:eastAsia="zh-CN"/>
        </w:rPr>
        <w:t>。</w:t>
      </w:r>
    </w:p>
    <w:p w14:paraId="4B52C3FF" w14:textId="587C923D"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8" w:name="_Hlk207128367"/>
      <w:r w:rsidR="002E5C94" w:rsidRPr="00734D2F">
        <w:rPr>
          <w:rFonts w:ascii="仿宋_GB2312" w:eastAsia="仿宋_GB2312"/>
          <w:sz w:val="32"/>
          <w:szCs w:val="32"/>
          <w:lang w:eastAsia="zh-CN"/>
        </w:rPr>
        <w:t>本单位本年无公务接待费</w:t>
      </w:r>
      <w:bookmarkEnd w:id="8"/>
      <w:r>
        <w:rPr>
          <w:rFonts w:ascii="仿宋_GB2312" w:eastAsia="仿宋_GB2312"/>
          <w:sz w:val="32"/>
          <w:szCs w:val="32"/>
          <w:lang w:eastAsia="zh-CN"/>
        </w:rPr>
        <w:t>。单位全年安排的国内公务接待0批次，0人次。</w:t>
      </w:r>
    </w:p>
    <w:p w14:paraId="4135DA4A" w14:textId="457DE815"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9" w:name="_Hlk207110149"/>
      <w:r w:rsidR="002E5C94" w:rsidRPr="00734D2F">
        <w:rPr>
          <w:rFonts w:ascii="仿宋_GB2312" w:eastAsia="仿宋_GB2312" w:hint="eastAsia"/>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sidR="002E5C9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2E5C9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2E5C9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2E5C94"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A041BC1"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1AA990E9" w14:textId="77777777" w:rsidR="00A9360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628ED4B" w14:textId="1C1B9A0C"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2024年度乌鲁木齐市第116小学单位（事业单位）公用经费支出50.54万元，比上年减少3.46万元，下降6.41%，主要原因是：</w:t>
      </w:r>
      <w:r w:rsidR="002E5C94">
        <w:rPr>
          <w:rFonts w:ascii="仿宋_GB2312" w:eastAsia="仿宋_GB2312" w:hint="eastAsia"/>
          <w:sz w:val="32"/>
          <w:szCs w:val="32"/>
          <w:lang w:eastAsia="zh-CN"/>
        </w:rPr>
        <w:t>单位本年</w:t>
      </w:r>
      <w:r w:rsidR="002E5C94">
        <w:rPr>
          <w:rFonts w:ascii="仿宋_GB2312" w:eastAsia="仿宋_GB2312"/>
          <w:sz w:val="32"/>
          <w:szCs w:val="32"/>
          <w:lang w:eastAsia="zh-CN"/>
        </w:rPr>
        <w:t>水费、</w:t>
      </w:r>
      <w:r w:rsidR="002627DC">
        <w:rPr>
          <w:rFonts w:ascii="仿宋_GB2312" w:eastAsia="仿宋_GB2312" w:hint="eastAsia"/>
          <w:sz w:val="32"/>
          <w:szCs w:val="32"/>
          <w:lang w:eastAsia="zh-CN"/>
        </w:rPr>
        <w:t>劳务费、</w:t>
      </w:r>
      <w:r w:rsidR="002627DC" w:rsidRPr="002627DC">
        <w:rPr>
          <w:rFonts w:ascii="仿宋_GB2312" w:eastAsia="仿宋_GB2312" w:hint="eastAsia"/>
          <w:sz w:val="32"/>
          <w:szCs w:val="32"/>
          <w:lang w:eastAsia="zh-CN"/>
        </w:rPr>
        <w:t>福利费</w:t>
      </w:r>
      <w:r w:rsidR="002E5C94">
        <w:rPr>
          <w:rFonts w:ascii="仿宋_GB2312" w:eastAsia="仿宋_GB2312" w:hint="eastAsia"/>
          <w:sz w:val="32"/>
          <w:szCs w:val="32"/>
          <w:lang w:eastAsia="zh-CN"/>
        </w:rPr>
        <w:t>减少</w:t>
      </w:r>
      <w:r>
        <w:rPr>
          <w:rFonts w:ascii="仿宋_GB2312" w:eastAsia="仿宋_GB2312"/>
          <w:sz w:val="32"/>
          <w:szCs w:val="32"/>
          <w:lang w:eastAsia="zh-CN"/>
        </w:rPr>
        <w:t>。</w:t>
      </w:r>
    </w:p>
    <w:p w14:paraId="1B244E5C" w14:textId="77777777" w:rsidR="00A9360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5ADED97D"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24A87D9" w14:textId="77777777"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704A57D6" w14:textId="77777777" w:rsidR="00A93600"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6F189BEF" w14:textId="129F7FC0" w:rsidR="00A93600"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截至2024年12月31日，房屋25,620.83平方米，价值3,182.27万元。</w:t>
      </w:r>
      <w:r>
        <w:rPr>
          <w:rFonts w:ascii="仿宋_GB2312" w:eastAsia="仿宋_GB2312"/>
          <w:sz w:val="32"/>
          <w:szCs w:val="32"/>
          <w:lang w:eastAsia="zh-CN"/>
        </w:rPr>
        <w:t>车辆1辆，价值3.73万元，其中：副部（省）</w:t>
      </w:r>
      <w:r>
        <w:rPr>
          <w:rFonts w:ascii="仿宋_GB2312" w:eastAsia="仿宋_GB2312"/>
          <w:sz w:val="32"/>
          <w:szCs w:val="32"/>
          <w:lang w:eastAsia="zh-CN"/>
        </w:rPr>
        <w:lastRenderedPageBreak/>
        <w:t>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sz w:val="32"/>
          <w:szCs w:val="32"/>
          <w:lang w:eastAsia="zh-CN"/>
        </w:rPr>
        <w:t>校园</w:t>
      </w:r>
      <w:r w:rsidR="002E5C94">
        <w:rPr>
          <w:rFonts w:ascii="仿宋_GB2312" w:eastAsia="仿宋_GB2312" w:hint="eastAsia"/>
          <w:sz w:val="32"/>
          <w:szCs w:val="32"/>
          <w:lang w:eastAsia="zh-CN"/>
        </w:rPr>
        <w:t>巡逻车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E230EF2"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715EF8FB" w14:textId="47DF059A" w:rsidR="00932236" w:rsidRPr="00932236" w:rsidRDefault="00000000" w:rsidP="0093223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w:t>
      </w:r>
      <w:r w:rsidR="00932236">
        <w:rPr>
          <w:rFonts w:ascii="仿宋_GB2312" w:eastAsia="仿宋_GB2312" w:hint="eastAsia"/>
          <w:sz w:val="32"/>
          <w:szCs w:val="32"/>
          <w:lang w:eastAsia="zh-CN"/>
        </w:rPr>
        <w:t>752</w:t>
      </w:r>
      <w:r>
        <w:rPr>
          <w:rFonts w:ascii="仿宋_GB2312" w:eastAsia="仿宋_GB2312"/>
          <w:sz w:val="32"/>
          <w:szCs w:val="32"/>
          <w:lang w:eastAsia="zh-CN"/>
        </w:rPr>
        <w:t>.</w:t>
      </w:r>
      <w:r w:rsidR="00932236">
        <w:rPr>
          <w:rFonts w:ascii="仿宋_GB2312" w:eastAsia="仿宋_GB2312" w:hint="eastAsia"/>
          <w:sz w:val="32"/>
          <w:szCs w:val="32"/>
          <w:lang w:eastAsia="zh-CN"/>
        </w:rPr>
        <w:t>00</w:t>
      </w:r>
      <w:r>
        <w:rPr>
          <w:rFonts w:ascii="仿宋_GB2312" w:eastAsia="仿宋_GB2312"/>
          <w:sz w:val="32"/>
          <w:szCs w:val="32"/>
          <w:lang w:eastAsia="zh-CN"/>
        </w:rPr>
        <w:t>万元，实际执行总额2,643.37万元；预算绩效评价项目6个，全年预算数440.32万元，全年执行数436.15万元。</w:t>
      </w:r>
      <w:r w:rsidR="002E5C94">
        <w:rPr>
          <w:rFonts w:ascii="仿宋_GB2312" w:eastAsia="仿宋_GB2312"/>
          <w:sz w:val="32"/>
          <w:szCs w:val="32"/>
          <w:lang w:eastAsia="zh-CN"/>
        </w:rPr>
        <w:t>预算绩效管理取得的成效：一是绩效意识普遍增强，打破了长期以来重投入轻管理、重分配轻绩效的固有思维，通过将绩效责任压实到各个科室和项目负责人，激发了部门的积极性和创造性，使各部门从被动的资金使用者转变为主动的绩效管理者；二是实现办学效益与质量双提升，优化了资源配置，资金优先投向与学校发展战略紧密相关的建设上，确保了核心竞争力的提升，对年度预算项目进行跟踪监控，及时预警并分析原因采取干预措施，确保资金安全有效。发现的问题及原因：一是权责模糊与人力资源管理效能滞后，部分跨科室协作事项出现多头管理与监管真空并存现象，职责交叉引发管理内耗，工作流程中存在重复劳动与责任盲区，经费核算缺乏统筹，导致资源重复投入；二是预算编制逻辑、科学性不足与战略衔接断裂，项目支出预算缺少成本效益分析，预算前期需求调研不充分、项目论证不严谨。预算绩效管理衔接不畅</w:t>
      </w:r>
      <w:r w:rsidR="002E5C94">
        <w:rPr>
          <w:rFonts w:ascii="仿宋_GB2312" w:eastAsia="仿宋_GB2312" w:hint="eastAsia"/>
          <w:sz w:val="32"/>
          <w:szCs w:val="32"/>
          <w:lang w:eastAsia="zh-CN"/>
        </w:rPr>
        <w:t>，</w:t>
      </w:r>
      <w:r w:rsidR="002E5C94">
        <w:rPr>
          <w:rFonts w:ascii="仿宋_GB2312" w:eastAsia="仿宋_GB2312"/>
          <w:sz w:val="32"/>
          <w:szCs w:val="32"/>
          <w:lang w:eastAsia="zh-CN"/>
        </w:rPr>
        <w:t>年度预算目标与学校长期发展规划重点任务存在脱节，因招生规模波动、政策新增任务等应急支出缺乏前瞻性测算，部分专项预算未体现长期战略导向。下一步改进措施：一是构建权责清晰的职能体系，成立由分管领导牵头，各科室负责人参与的职能优化专项小组，对现有科室职能进行全面梳理，逐项列出各科室核心职责、交叉重叠事项及监管空白领域，形成科室职能对照表，明确主责科室+协同科室权责分工；二是重构预算编制逻辑，强化科学性与战略衔</w:t>
      </w:r>
      <w:r w:rsidR="002E5C94">
        <w:rPr>
          <w:rFonts w:ascii="仿宋_GB2312" w:eastAsia="仿宋_GB2312"/>
          <w:sz w:val="32"/>
          <w:szCs w:val="32"/>
          <w:lang w:eastAsia="zh-CN"/>
        </w:rPr>
        <w:lastRenderedPageBreak/>
        <w:t>接，制定学校中长期发展规划，明确数字化转型、新课标落地、招生规模优化等核心战略任务，形成战略预算匹配清单，如数字化转型对应信息化建设、教师数字素养培训等预算项目</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0" w:name="_Hlk174962300"/>
    </w:p>
    <w:p w14:paraId="63829E9B" w14:textId="77777777" w:rsidR="00932236" w:rsidRPr="00E12EB7" w:rsidRDefault="00932236" w:rsidP="00932236">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250B9007" w14:textId="77777777" w:rsidR="00932236" w:rsidRPr="00E12EB7" w:rsidRDefault="00932236" w:rsidP="00932236">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932236" w:rsidRPr="008A51CD" w14:paraId="740DF977" w14:textId="77777777" w:rsidTr="00932236">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47A12FB7"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0DB04AC9" w14:textId="77777777" w:rsidR="00932236" w:rsidRPr="008A51CD" w:rsidRDefault="00932236" w:rsidP="00186835">
            <w:pPr>
              <w:jc w:val="center"/>
              <w:rPr>
                <w:rFonts w:ascii="宋体" w:eastAsia="宋体" w:hAnsi="宋体" w:cs="宋体" w:hint="eastAsia"/>
                <w:b/>
                <w:bCs/>
                <w:sz w:val="18"/>
                <w:szCs w:val="18"/>
              </w:rPr>
            </w:pPr>
            <w:r>
              <w:rPr>
                <w:rFonts w:ascii="宋体" w:eastAsia="宋体" w:hAnsi="宋体" w:cs="宋体" w:hint="eastAsia"/>
                <w:b/>
                <w:bCs/>
                <w:sz w:val="18"/>
                <w:szCs w:val="18"/>
              </w:rPr>
              <w:t>乌鲁木齐市第116小学</w:t>
            </w:r>
          </w:p>
        </w:tc>
      </w:tr>
      <w:tr w:rsidR="00932236" w:rsidRPr="008A51CD" w14:paraId="7103B474" w14:textId="77777777" w:rsidTr="00932236">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72842DD"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3E9A0335"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3579E9D0"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210B9712"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hideMark/>
          </w:tcPr>
          <w:p w14:paraId="54AF6474"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67ADAAF4"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0C84334D"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46B0D096"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932236" w:rsidRPr="008A51CD" w14:paraId="49697DD0" w14:textId="77777777" w:rsidTr="00932236">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62EAAB2" w14:textId="77777777" w:rsidR="00932236" w:rsidRPr="008A51CD" w:rsidRDefault="00932236"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37573F83" w14:textId="77777777" w:rsidR="00932236" w:rsidRPr="006605D5" w:rsidRDefault="00932236"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292C5E0E"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2,838.92</w:t>
            </w:r>
          </w:p>
        </w:tc>
        <w:tc>
          <w:tcPr>
            <w:tcW w:w="1276" w:type="dxa"/>
            <w:tcBorders>
              <w:top w:val="nil"/>
              <w:left w:val="nil"/>
              <w:bottom w:val="single" w:sz="4" w:space="0" w:color="auto"/>
              <w:right w:val="single" w:sz="4" w:space="0" w:color="auto"/>
            </w:tcBorders>
            <w:vAlign w:val="center"/>
          </w:tcPr>
          <w:p w14:paraId="26211448"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2,752.00</w:t>
            </w:r>
          </w:p>
        </w:tc>
        <w:tc>
          <w:tcPr>
            <w:tcW w:w="1701" w:type="dxa"/>
            <w:tcBorders>
              <w:top w:val="nil"/>
              <w:left w:val="nil"/>
              <w:bottom w:val="single" w:sz="4" w:space="0" w:color="auto"/>
              <w:right w:val="single" w:sz="4" w:space="0" w:color="auto"/>
            </w:tcBorders>
            <w:vAlign w:val="center"/>
          </w:tcPr>
          <w:p w14:paraId="5E13D5C9"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2,643.37</w:t>
            </w:r>
          </w:p>
        </w:tc>
        <w:tc>
          <w:tcPr>
            <w:tcW w:w="1134" w:type="dxa"/>
            <w:tcBorders>
              <w:top w:val="nil"/>
              <w:left w:val="nil"/>
              <w:bottom w:val="single" w:sz="4" w:space="0" w:color="auto"/>
              <w:right w:val="single" w:sz="4" w:space="0" w:color="auto"/>
            </w:tcBorders>
            <w:vAlign w:val="center"/>
          </w:tcPr>
          <w:p w14:paraId="39FD72BC"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4B2773A8"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96.05%</w:t>
            </w:r>
          </w:p>
        </w:tc>
        <w:tc>
          <w:tcPr>
            <w:tcW w:w="720" w:type="dxa"/>
            <w:tcBorders>
              <w:top w:val="nil"/>
              <w:left w:val="nil"/>
              <w:bottom w:val="single" w:sz="4" w:space="0" w:color="auto"/>
              <w:right w:val="single" w:sz="4" w:space="0" w:color="auto"/>
            </w:tcBorders>
            <w:vAlign w:val="center"/>
          </w:tcPr>
          <w:p w14:paraId="438CDA4F"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9.61</w:t>
            </w:r>
          </w:p>
        </w:tc>
      </w:tr>
      <w:tr w:rsidR="00932236" w:rsidRPr="008A51CD" w14:paraId="636D4362" w14:textId="77777777" w:rsidTr="00932236">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F0C7A9D" w14:textId="77777777" w:rsidR="00932236" w:rsidRPr="008A51CD" w:rsidRDefault="00932236"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CC8C202" w14:textId="77777777" w:rsidR="00932236" w:rsidRPr="008A51CD" w:rsidRDefault="00932236" w:rsidP="00186835">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4CC7B2FF"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226.50</w:t>
            </w:r>
          </w:p>
        </w:tc>
        <w:tc>
          <w:tcPr>
            <w:tcW w:w="1276" w:type="dxa"/>
            <w:tcBorders>
              <w:top w:val="nil"/>
              <w:left w:val="nil"/>
              <w:bottom w:val="single" w:sz="4" w:space="0" w:color="auto"/>
              <w:right w:val="single" w:sz="4" w:space="0" w:color="auto"/>
            </w:tcBorders>
            <w:vAlign w:val="center"/>
          </w:tcPr>
          <w:p w14:paraId="242ACC89"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436.36</w:t>
            </w:r>
          </w:p>
        </w:tc>
        <w:tc>
          <w:tcPr>
            <w:tcW w:w="1701" w:type="dxa"/>
            <w:tcBorders>
              <w:top w:val="nil"/>
              <w:left w:val="nil"/>
              <w:bottom w:val="single" w:sz="4" w:space="0" w:color="auto"/>
              <w:right w:val="single" w:sz="4" w:space="0" w:color="auto"/>
            </w:tcBorders>
            <w:vAlign w:val="center"/>
          </w:tcPr>
          <w:p w14:paraId="18F56CD4"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436.15</w:t>
            </w:r>
          </w:p>
        </w:tc>
        <w:tc>
          <w:tcPr>
            <w:tcW w:w="1134" w:type="dxa"/>
            <w:tcBorders>
              <w:top w:val="nil"/>
              <w:left w:val="nil"/>
              <w:bottom w:val="single" w:sz="4" w:space="0" w:color="auto"/>
              <w:right w:val="single" w:sz="4" w:space="0" w:color="auto"/>
            </w:tcBorders>
            <w:vAlign w:val="center"/>
          </w:tcPr>
          <w:p w14:paraId="1A5CB851" w14:textId="77777777" w:rsidR="00932236" w:rsidRPr="008A51CD" w:rsidRDefault="00932236"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217B0D9" w14:textId="77777777" w:rsidR="00932236" w:rsidRPr="008A51CD" w:rsidRDefault="00932236"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1E8623B" w14:textId="77777777" w:rsidR="00932236" w:rsidRPr="008A51CD" w:rsidRDefault="00932236"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932236" w:rsidRPr="008A51CD" w14:paraId="31775D16" w14:textId="77777777" w:rsidTr="00932236">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1BEE9E1" w14:textId="77777777" w:rsidR="00932236" w:rsidRPr="008A51CD" w:rsidRDefault="00932236"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41F506D" w14:textId="77777777" w:rsidR="00932236" w:rsidRPr="008A51CD" w:rsidRDefault="00932236" w:rsidP="00186835">
            <w:pPr>
              <w:jc w:val="center"/>
              <w:rPr>
                <w:rFonts w:ascii="宋体" w:eastAsia="宋体" w:hAnsi="宋体" w:cs="宋体" w:hint="eastAsia"/>
                <w:b/>
                <w:bCs/>
                <w:sz w:val="18"/>
                <w:szCs w:val="18"/>
              </w:rPr>
            </w:pPr>
            <w:proofErr w:type="spellStart"/>
            <w:r w:rsidRPr="00AF47B5">
              <w:rPr>
                <w:rFonts w:ascii="宋体" w:eastAsia="宋体" w:hAnsi="宋体" w:cs="宋体" w:hint="eastAsia"/>
                <w:b/>
                <w:bCs/>
                <w:sz w:val="18"/>
                <w:szCs w:val="18"/>
              </w:rPr>
              <w:t>本级资金（万元</w:t>
            </w:r>
            <w:proofErr w:type="spellEnd"/>
            <w:r w:rsidRPr="00AF47B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005D50D3"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2,441.74</w:t>
            </w:r>
          </w:p>
        </w:tc>
        <w:tc>
          <w:tcPr>
            <w:tcW w:w="1276" w:type="dxa"/>
            <w:tcBorders>
              <w:top w:val="nil"/>
              <w:left w:val="nil"/>
              <w:bottom w:val="single" w:sz="4" w:space="0" w:color="auto"/>
              <w:right w:val="single" w:sz="4" w:space="0" w:color="auto"/>
            </w:tcBorders>
            <w:vAlign w:val="center"/>
          </w:tcPr>
          <w:p w14:paraId="16F25F5C"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2,129.93</w:t>
            </w:r>
          </w:p>
        </w:tc>
        <w:tc>
          <w:tcPr>
            <w:tcW w:w="1701" w:type="dxa"/>
            <w:tcBorders>
              <w:top w:val="nil"/>
              <w:left w:val="nil"/>
              <w:bottom w:val="single" w:sz="4" w:space="0" w:color="auto"/>
              <w:right w:val="single" w:sz="4" w:space="0" w:color="auto"/>
            </w:tcBorders>
            <w:vAlign w:val="center"/>
          </w:tcPr>
          <w:p w14:paraId="6B410272"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2,051.98</w:t>
            </w:r>
          </w:p>
        </w:tc>
        <w:tc>
          <w:tcPr>
            <w:tcW w:w="1134" w:type="dxa"/>
            <w:tcBorders>
              <w:top w:val="nil"/>
              <w:left w:val="nil"/>
              <w:bottom w:val="single" w:sz="4" w:space="0" w:color="auto"/>
              <w:right w:val="single" w:sz="4" w:space="0" w:color="auto"/>
            </w:tcBorders>
            <w:vAlign w:val="center"/>
          </w:tcPr>
          <w:p w14:paraId="3807B633" w14:textId="77777777" w:rsidR="00932236" w:rsidRPr="008A51CD" w:rsidRDefault="00932236"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1AE5860A" w14:textId="77777777" w:rsidR="00932236" w:rsidRPr="008A51CD" w:rsidRDefault="00932236"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253FA5B" w14:textId="77777777" w:rsidR="00932236" w:rsidRPr="008A51CD" w:rsidRDefault="00932236"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932236" w:rsidRPr="008A51CD" w14:paraId="674CE80A" w14:textId="77777777" w:rsidTr="00932236">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B3AF55A" w14:textId="77777777" w:rsidR="00932236" w:rsidRPr="008A51CD" w:rsidRDefault="00932236"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2FE347CD" w14:textId="77777777" w:rsidR="00932236" w:rsidRPr="008A51CD" w:rsidRDefault="00932236"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其他资金（万元</w:t>
            </w:r>
            <w:proofErr w:type="spellEnd"/>
            <w:r w:rsidRPr="006605D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3D464F9A"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170.68</w:t>
            </w:r>
          </w:p>
        </w:tc>
        <w:tc>
          <w:tcPr>
            <w:tcW w:w="1276" w:type="dxa"/>
            <w:tcBorders>
              <w:top w:val="nil"/>
              <w:left w:val="nil"/>
              <w:bottom w:val="single" w:sz="4" w:space="0" w:color="auto"/>
              <w:right w:val="single" w:sz="4" w:space="0" w:color="auto"/>
            </w:tcBorders>
            <w:vAlign w:val="center"/>
          </w:tcPr>
          <w:p w14:paraId="4D688F67"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185.71</w:t>
            </w:r>
          </w:p>
        </w:tc>
        <w:tc>
          <w:tcPr>
            <w:tcW w:w="1701" w:type="dxa"/>
            <w:tcBorders>
              <w:top w:val="nil"/>
              <w:left w:val="nil"/>
              <w:bottom w:val="single" w:sz="4" w:space="0" w:color="auto"/>
              <w:right w:val="single" w:sz="4" w:space="0" w:color="auto"/>
            </w:tcBorders>
            <w:vAlign w:val="center"/>
          </w:tcPr>
          <w:p w14:paraId="3F522EB2"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155.24</w:t>
            </w:r>
          </w:p>
        </w:tc>
        <w:tc>
          <w:tcPr>
            <w:tcW w:w="1134" w:type="dxa"/>
            <w:tcBorders>
              <w:top w:val="nil"/>
              <w:left w:val="nil"/>
              <w:bottom w:val="single" w:sz="4" w:space="0" w:color="auto"/>
              <w:right w:val="single" w:sz="4" w:space="0" w:color="auto"/>
            </w:tcBorders>
            <w:vAlign w:val="center"/>
            <w:hideMark/>
          </w:tcPr>
          <w:p w14:paraId="4ED6390E" w14:textId="77777777" w:rsidR="00932236" w:rsidRPr="008A51CD" w:rsidRDefault="00932236"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0B57B87D" w14:textId="77777777" w:rsidR="00932236" w:rsidRPr="008A51CD" w:rsidRDefault="00932236"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3F4D4430" w14:textId="77777777" w:rsidR="00932236" w:rsidRPr="008A51CD" w:rsidRDefault="00932236"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932236" w:rsidRPr="008A51CD" w14:paraId="2272B9CC" w14:textId="77777777" w:rsidTr="00932236">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C6EAEBD"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0D3239BE"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5ADDE086"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932236" w:rsidRPr="008A51CD" w14:paraId="36EE64E8" w14:textId="77777777" w:rsidTr="00932236">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64E9077" w14:textId="77777777" w:rsidR="00932236" w:rsidRPr="008A51CD" w:rsidRDefault="00932236" w:rsidP="00186835">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2F08F867" w14:textId="77777777" w:rsidR="00932236" w:rsidRPr="008A51CD" w:rsidRDefault="00932236"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我校为国家全额拨款事业单位，承担小学学历教育的纯小学，基本职能包括：研究，培训，管理服务，组织教育教学活动，保证教育教学质量，培养学生习惯，开展科学研究活动。2024年我校的目标如下：（一）持续深入开展“党史”学习教育活动，进一步加强学校思想政治教育，努力提高全体师生的思想政治素养。（二）围绕党建工作，创新机制，发挥班子职能作用，服务群众。（三）突出教学中心，着力开展教学工作，全面提升教育教学质量。(四）拓展特色项目，挖掘特色课程走特色办学之路。（五）狠抓安全稳定及综合治理工作，构建和谐、团结、文明校园。</w:t>
            </w:r>
          </w:p>
        </w:tc>
        <w:tc>
          <w:tcPr>
            <w:tcW w:w="4547" w:type="dxa"/>
            <w:gridSpan w:val="4"/>
            <w:tcBorders>
              <w:top w:val="single" w:sz="4" w:space="0" w:color="auto"/>
              <w:left w:val="nil"/>
              <w:bottom w:val="single" w:sz="4" w:space="0" w:color="auto"/>
              <w:right w:val="single" w:sz="4" w:space="0" w:color="auto"/>
            </w:tcBorders>
          </w:tcPr>
          <w:p w14:paraId="062E52BA" w14:textId="77777777" w:rsidR="00932236" w:rsidRPr="008A51CD" w:rsidRDefault="00932236"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本年度，我校围绕既定目标扎实推进工作，各项绩效目标均高质量完成。一、在思想政治教育方面，开展“党史”学习教育活动30余场，</w:t>
            </w:r>
            <w:proofErr w:type="gramStart"/>
            <w:r>
              <w:rPr>
                <w:rFonts w:ascii="宋体" w:eastAsia="宋体" w:hAnsi="宋体" w:cs="宋体" w:hint="eastAsia"/>
                <w:sz w:val="18"/>
                <w:szCs w:val="18"/>
                <w:lang w:eastAsia="zh-CN"/>
              </w:rPr>
              <w:t>融入思政课堂</w:t>
            </w:r>
            <w:proofErr w:type="gramEnd"/>
            <w:r>
              <w:rPr>
                <w:rFonts w:ascii="宋体" w:eastAsia="宋体" w:hAnsi="宋体" w:cs="宋体" w:hint="eastAsia"/>
                <w:sz w:val="18"/>
                <w:szCs w:val="18"/>
                <w:lang w:eastAsia="zh-CN"/>
              </w:rPr>
              <w:t>并开发2门校本课程，师生在</w:t>
            </w:r>
            <w:proofErr w:type="gramStart"/>
            <w:r>
              <w:rPr>
                <w:rFonts w:ascii="宋体" w:eastAsia="宋体" w:hAnsi="宋体" w:cs="宋体" w:hint="eastAsia"/>
                <w:sz w:val="18"/>
                <w:szCs w:val="18"/>
                <w:lang w:eastAsia="zh-CN"/>
              </w:rPr>
              <w:t>区级思政竞赛</w:t>
            </w:r>
            <w:proofErr w:type="gramEnd"/>
            <w:r>
              <w:rPr>
                <w:rFonts w:ascii="宋体" w:eastAsia="宋体" w:hAnsi="宋体" w:cs="宋体" w:hint="eastAsia"/>
                <w:sz w:val="18"/>
                <w:szCs w:val="18"/>
                <w:lang w:eastAsia="zh-CN"/>
              </w:rPr>
              <w:t>中获奖8项。二、党建工作上，严格落实“三会一课”，班子成员解决群众难题23件，党员志愿服务150余人次。三、教学质量上，教学质量稳步提升，组织教师培训60余人次，教师获区级优质课奖12项，期末学业测试优秀率平均提升8%。四、特色办学成果上，打造3大特色项目，开发3门校本课程，学生在市级比赛获奖45项。五、安全工作上，扎实有效，开展法治教育1场、安全演练8次，排查整改隐患18处，实现校园安全事故零发生。未来我校将持续改进，推动学校发展再上新台阶。</w:t>
            </w:r>
          </w:p>
        </w:tc>
      </w:tr>
      <w:tr w:rsidR="00932236" w:rsidRPr="008A51CD" w14:paraId="60799733" w14:textId="77777777" w:rsidTr="00932236">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2A1EA8D"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48B00DFF"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2515C355"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4EF36999"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hideMark/>
          </w:tcPr>
          <w:p w14:paraId="6B26E4A0"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hideMark/>
          </w:tcPr>
          <w:p w14:paraId="4E1DCA5B" w14:textId="77777777" w:rsidR="00932236" w:rsidRPr="006605D5" w:rsidRDefault="00932236"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hideMark/>
          </w:tcPr>
          <w:p w14:paraId="67E8E531" w14:textId="77777777" w:rsidR="00932236" w:rsidRPr="006605D5" w:rsidRDefault="00932236"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hideMark/>
          </w:tcPr>
          <w:p w14:paraId="6CAD645C" w14:textId="77777777" w:rsidR="00932236" w:rsidRPr="008A51CD" w:rsidRDefault="00932236"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932236" w:rsidRPr="008A51CD" w14:paraId="3849630E" w14:textId="77777777" w:rsidTr="00932236">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3AA5D57" w14:textId="77777777" w:rsidR="00932236" w:rsidRPr="008A51CD" w:rsidRDefault="00932236"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29CB95F8" w14:textId="77777777" w:rsidR="00932236" w:rsidRPr="008A51CD" w:rsidRDefault="00932236"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024509E3" w14:textId="77777777" w:rsidR="00932236" w:rsidRPr="008A51CD" w:rsidRDefault="00932236" w:rsidP="00186835">
            <w:pPr>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备课组</w:t>
            </w:r>
            <w:proofErr w:type="gramEnd"/>
            <w:r>
              <w:rPr>
                <w:rFonts w:ascii="宋体" w:eastAsia="宋体" w:hAnsi="宋体" w:cs="宋体" w:hint="eastAsia"/>
                <w:sz w:val="18"/>
                <w:szCs w:val="18"/>
                <w:lang w:eastAsia="zh-CN"/>
              </w:rPr>
              <w:t>每周开展活动次数</w:t>
            </w:r>
          </w:p>
        </w:tc>
        <w:tc>
          <w:tcPr>
            <w:tcW w:w="1276" w:type="dxa"/>
            <w:tcBorders>
              <w:top w:val="nil"/>
              <w:left w:val="nil"/>
              <w:bottom w:val="single" w:sz="4" w:space="0" w:color="auto"/>
              <w:right w:val="single" w:sz="4" w:space="0" w:color="auto"/>
            </w:tcBorders>
            <w:noWrap/>
            <w:vAlign w:val="center"/>
          </w:tcPr>
          <w:p w14:paraId="2D99052F"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6268ACFF" w14:textId="77777777" w:rsidR="00932236" w:rsidRPr="008A51CD" w:rsidRDefault="00932236"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w:t>
            </w:r>
          </w:p>
        </w:tc>
        <w:tc>
          <w:tcPr>
            <w:tcW w:w="1134" w:type="dxa"/>
            <w:tcBorders>
              <w:top w:val="nil"/>
              <w:left w:val="nil"/>
              <w:bottom w:val="single" w:sz="4" w:space="0" w:color="auto"/>
              <w:right w:val="single" w:sz="4" w:space="0" w:color="auto"/>
            </w:tcBorders>
            <w:noWrap/>
            <w:vAlign w:val="center"/>
          </w:tcPr>
          <w:p w14:paraId="64C1AA12"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74A662E8"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E2D4D7A"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932236" w:rsidRPr="008A51CD" w14:paraId="0485CD0E" w14:textId="77777777" w:rsidTr="00932236">
        <w:trPr>
          <w:cantSplit/>
          <w:trHeight w:val="740"/>
        </w:trPr>
        <w:tc>
          <w:tcPr>
            <w:tcW w:w="993" w:type="dxa"/>
            <w:vMerge/>
            <w:tcBorders>
              <w:left w:val="single" w:sz="4" w:space="0" w:color="auto"/>
              <w:right w:val="single" w:sz="4" w:space="0" w:color="auto"/>
            </w:tcBorders>
            <w:noWrap/>
            <w:vAlign w:val="center"/>
          </w:tcPr>
          <w:p w14:paraId="7269D5FE" w14:textId="77777777" w:rsidR="00932236" w:rsidRPr="008A51CD" w:rsidRDefault="00932236" w:rsidP="0018683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1435D2B" w14:textId="77777777" w:rsidR="00932236" w:rsidRPr="008A51CD" w:rsidRDefault="00932236" w:rsidP="0018683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05A2A09" w14:textId="77777777" w:rsidR="00932236" w:rsidRPr="008A51CD" w:rsidRDefault="00932236" w:rsidP="001868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教研组每2周开展活动次数</w:t>
            </w:r>
          </w:p>
        </w:tc>
        <w:tc>
          <w:tcPr>
            <w:tcW w:w="1276" w:type="dxa"/>
            <w:tcBorders>
              <w:top w:val="nil"/>
              <w:left w:val="nil"/>
              <w:bottom w:val="single" w:sz="4" w:space="0" w:color="auto"/>
              <w:right w:val="single" w:sz="4" w:space="0" w:color="auto"/>
            </w:tcBorders>
            <w:noWrap/>
            <w:vAlign w:val="center"/>
          </w:tcPr>
          <w:p w14:paraId="4E0B9F4B"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2EEADC2F" w14:textId="77777777" w:rsidR="00932236" w:rsidRPr="008A51CD" w:rsidRDefault="00932236"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w:t>
            </w:r>
          </w:p>
        </w:tc>
        <w:tc>
          <w:tcPr>
            <w:tcW w:w="1134" w:type="dxa"/>
            <w:tcBorders>
              <w:top w:val="nil"/>
              <w:left w:val="nil"/>
              <w:bottom w:val="single" w:sz="4" w:space="0" w:color="auto"/>
              <w:right w:val="single" w:sz="4" w:space="0" w:color="auto"/>
            </w:tcBorders>
            <w:noWrap/>
            <w:vAlign w:val="center"/>
          </w:tcPr>
          <w:p w14:paraId="030DCC0C"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43599B16"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5F9F73B5"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932236" w:rsidRPr="008A51CD" w14:paraId="2BA16C9F" w14:textId="77777777" w:rsidTr="00932236">
        <w:trPr>
          <w:cantSplit/>
          <w:trHeight w:val="740"/>
        </w:trPr>
        <w:tc>
          <w:tcPr>
            <w:tcW w:w="993" w:type="dxa"/>
            <w:vMerge/>
            <w:tcBorders>
              <w:left w:val="single" w:sz="4" w:space="0" w:color="auto"/>
              <w:bottom w:val="single" w:sz="4" w:space="0" w:color="auto"/>
              <w:right w:val="single" w:sz="4" w:space="0" w:color="auto"/>
            </w:tcBorders>
            <w:noWrap/>
            <w:vAlign w:val="center"/>
          </w:tcPr>
          <w:p w14:paraId="1C183528" w14:textId="77777777" w:rsidR="00932236" w:rsidRPr="008A51CD" w:rsidRDefault="00932236" w:rsidP="0018683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7BC0A4C" w14:textId="77777777" w:rsidR="00932236" w:rsidRPr="008A51CD" w:rsidRDefault="00932236" w:rsidP="00186835">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33E40134" w14:textId="77777777" w:rsidR="00932236" w:rsidRPr="008A51CD" w:rsidRDefault="00932236" w:rsidP="001868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法治思想专题学习次数</w:t>
            </w:r>
          </w:p>
        </w:tc>
        <w:tc>
          <w:tcPr>
            <w:tcW w:w="1276" w:type="dxa"/>
            <w:tcBorders>
              <w:top w:val="single" w:sz="4" w:space="0" w:color="auto"/>
              <w:left w:val="nil"/>
              <w:bottom w:val="single" w:sz="4" w:space="0" w:color="auto"/>
              <w:right w:val="single" w:sz="4" w:space="0" w:color="auto"/>
            </w:tcBorders>
            <w:noWrap/>
            <w:vAlign w:val="center"/>
          </w:tcPr>
          <w:p w14:paraId="4D0F0626"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546BCCF9" w14:textId="77777777" w:rsidR="00932236" w:rsidRPr="008A51CD" w:rsidRDefault="00932236"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关于印发《乌鲁木齐市教育系统开展法制宣传教育的第八个五年规划》的通知</w:t>
            </w:r>
          </w:p>
        </w:tc>
        <w:tc>
          <w:tcPr>
            <w:tcW w:w="1134" w:type="dxa"/>
            <w:tcBorders>
              <w:top w:val="single" w:sz="4" w:space="0" w:color="auto"/>
              <w:left w:val="nil"/>
              <w:bottom w:val="single" w:sz="4" w:space="0" w:color="auto"/>
              <w:right w:val="single" w:sz="4" w:space="0" w:color="auto"/>
            </w:tcBorders>
            <w:noWrap/>
            <w:vAlign w:val="center"/>
          </w:tcPr>
          <w:p w14:paraId="46A35F3F"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0489D838"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37389823"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932236" w:rsidRPr="008A51CD" w14:paraId="494E9607" w14:textId="77777777" w:rsidTr="00932236">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6AD0E135" w14:textId="77777777" w:rsidR="00932236" w:rsidRPr="008A51CD" w:rsidRDefault="00932236"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6A5C9919"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7D6A552E" w14:textId="77777777" w:rsidR="00932236" w:rsidRPr="008A51CD" w:rsidRDefault="00932236" w:rsidP="00186835">
            <w:pPr>
              <w:jc w:val="center"/>
              <w:rPr>
                <w:rFonts w:ascii="宋体" w:eastAsia="宋体" w:hAnsi="宋体" w:cs="宋体" w:hint="eastAsia"/>
                <w:sz w:val="18"/>
                <w:szCs w:val="18"/>
              </w:rPr>
            </w:pPr>
            <w:r>
              <w:rPr>
                <w:rFonts w:ascii="宋体" w:eastAsia="宋体" w:hAnsi="宋体" w:cs="宋体" w:hint="eastAsia"/>
                <w:sz w:val="18"/>
                <w:szCs w:val="18"/>
              </w:rPr>
              <w:t>99.61</w:t>
            </w:r>
          </w:p>
        </w:tc>
      </w:tr>
    </w:tbl>
    <w:p w14:paraId="66DE6B46" w14:textId="77777777" w:rsidR="00932236" w:rsidRPr="00E12EB7" w:rsidRDefault="00932236" w:rsidP="00932236">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7DC6495F" w14:textId="77777777" w:rsidR="00932236" w:rsidRPr="00E12EB7" w:rsidRDefault="00932236" w:rsidP="00932236">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32236" w:rsidRPr="00EB08A3" w14:paraId="6557F686"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3AF9C5C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1B24943F" w14:textId="77777777" w:rsidR="00932236" w:rsidRPr="00EB08A3" w:rsidRDefault="00932236"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[2023]170号--关于拨付2024年中小学和幼儿园自聘教师补助资金</w:t>
            </w:r>
          </w:p>
        </w:tc>
      </w:tr>
      <w:tr w:rsidR="00932236" w:rsidRPr="00EB08A3" w14:paraId="1AA49834"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7A99510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66C5D43A"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4E6BA3E4" w14:textId="77777777" w:rsidR="00932236" w:rsidRPr="00EB08A3" w:rsidRDefault="00932236"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127B2E1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乌鲁木齐市第116小学</w:t>
            </w:r>
          </w:p>
        </w:tc>
      </w:tr>
      <w:tr w:rsidR="00932236" w:rsidRPr="00EB08A3" w14:paraId="64ACFE3B"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6FC6ED"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562F493D" w14:textId="77777777" w:rsidR="00932236" w:rsidRPr="00EB08A3" w:rsidRDefault="00932236"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6F198C8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4230783F"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5881F010"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0BE3743A"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2FEE837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6C35BD5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932236" w:rsidRPr="00EB08A3" w14:paraId="31BBF5CA"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BA1F89F"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FCBC7C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77BBD2D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26.12</w:t>
            </w:r>
          </w:p>
        </w:tc>
        <w:tc>
          <w:tcPr>
            <w:tcW w:w="1125" w:type="dxa"/>
            <w:tcBorders>
              <w:top w:val="nil"/>
              <w:left w:val="nil"/>
              <w:bottom w:val="single" w:sz="4" w:space="0" w:color="auto"/>
              <w:right w:val="single" w:sz="4" w:space="0" w:color="auto"/>
            </w:tcBorders>
            <w:noWrap/>
            <w:vAlign w:val="center"/>
          </w:tcPr>
          <w:p w14:paraId="7B9563B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41.45</w:t>
            </w:r>
          </w:p>
        </w:tc>
        <w:tc>
          <w:tcPr>
            <w:tcW w:w="1275" w:type="dxa"/>
            <w:gridSpan w:val="2"/>
            <w:tcBorders>
              <w:top w:val="single" w:sz="4" w:space="0" w:color="auto"/>
              <w:left w:val="nil"/>
              <w:bottom w:val="single" w:sz="4" w:space="0" w:color="auto"/>
              <w:right w:val="single" w:sz="4" w:space="0" w:color="000000"/>
            </w:tcBorders>
            <w:noWrap/>
            <w:vAlign w:val="center"/>
          </w:tcPr>
          <w:p w14:paraId="2D1E5D6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41.32</w:t>
            </w:r>
          </w:p>
        </w:tc>
        <w:tc>
          <w:tcPr>
            <w:tcW w:w="1134" w:type="dxa"/>
            <w:gridSpan w:val="2"/>
            <w:tcBorders>
              <w:top w:val="single" w:sz="4" w:space="0" w:color="auto"/>
              <w:left w:val="nil"/>
              <w:bottom w:val="single" w:sz="4" w:space="0" w:color="auto"/>
              <w:right w:val="single" w:sz="4" w:space="0" w:color="auto"/>
            </w:tcBorders>
            <w:vAlign w:val="center"/>
          </w:tcPr>
          <w:p w14:paraId="00F346F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FF62AD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99.69%</w:t>
            </w:r>
          </w:p>
        </w:tc>
        <w:tc>
          <w:tcPr>
            <w:tcW w:w="1275" w:type="dxa"/>
            <w:tcBorders>
              <w:top w:val="nil"/>
              <w:left w:val="nil"/>
              <w:bottom w:val="single" w:sz="4" w:space="0" w:color="auto"/>
              <w:right w:val="single" w:sz="4" w:space="0" w:color="auto"/>
            </w:tcBorders>
            <w:vAlign w:val="center"/>
          </w:tcPr>
          <w:p w14:paraId="71D5CA3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9.97分</w:t>
            </w:r>
          </w:p>
        </w:tc>
      </w:tr>
      <w:tr w:rsidR="00932236" w:rsidRPr="00EB08A3" w14:paraId="772136A9"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2D11908"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ABA08CA"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4DF0392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19.40</w:t>
            </w:r>
          </w:p>
        </w:tc>
        <w:tc>
          <w:tcPr>
            <w:tcW w:w="1125" w:type="dxa"/>
            <w:tcBorders>
              <w:top w:val="nil"/>
              <w:left w:val="nil"/>
              <w:bottom w:val="single" w:sz="4" w:space="0" w:color="auto"/>
              <w:right w:val="single" w:sz="4" w:space="0" w:color="auto"/>
            </w:tcBorders>
            <w:noWrap/>
            <w:vAlign w:val="center"/>
          </w:tcPr>
          <w:p w14:paraId="13CC515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41.45</w:t>
            </w:r>
          </w:p>
        </w:tc>
        <w:tc>
          <w:tcPr>
            <w:tcW w:w="1275" w:type="dxa"/>
            <w:gridSpan w:val="2"/>
            <w:tcBorders>
              <w:top w:val="single" w:sz="4" w:space="0" w:color="auto"/>
              <w:left w:val="nil"/>
              <w:bottom w:val="single" w:sz="4" w:space="0" w:color="auto"/>
              <w:right w:val="single" w:sz="4" w:space="0" w:color="000000"/>
            </w:tcBorders>
            <w:noWrap/>
            <w:vAlign w:val="center"/>
          </w:tcPr>
          <w:p w14:paraId="2058A8A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41.32</w:t>
            </w:r>
          </w:p>
        </w:tc>
        <w:tc>
          <w:tcPr>
            <w:tcW w:w="1134" w:type="dxa"/>
            <w:gridSpan w:val="2"/>
            <w:tcBorders>
              <w:top w:val="single" w:sz="4" w:space="0" w:color="auto"/>
              <w:left w:val="nil"/>
              <w:bottom w:val="single" w:sz="4" w:space="0" w:color="auto"/>
              <w:right w:val="single" w:sz="4" w:space="0" w:color="auto"/>
            </w:tcBorders>
            <w:vAlign w:val="center"/>
            <w:hideMark/>
          </w:tcPr>
          <w:p w14:paraId="044BF8A7"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718EBF2F"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0C4967D6"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5EFF56B7"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03ADAE5"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CEC5370"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1149DE2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6.72</w:t>
            </w:r>
          </w:p>
        </w:tc>
        <w:tc>
          <w:tcPr>
            <w:tcW w:w="1125" w:type="dxa"/>
            <w:tcBorders>
              <w:top w:val="nil"/>
              <w:left w:val="nil"/>
              <w:bottom w:val="single" w:sz="4" w:space="0" w:color="auto"/>
              <w:right w:val="single" w:sz="4" w:space="0" w:color="auto"/>
            </w:tcBorders>
            <w:noWrap/>
            <w:vAlign w:val="center"/>
          </w:tcPr>
          <w:p w14:paraId="59DB8E4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6EEF28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27DB9EC8"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2F6721CB"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228838FF"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0B3A4DDA"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04AEA0A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3A559E9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01B155EE"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932236" w:rsidRPr="00EB08A3" w14:paraId="67E2C64F"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6C95520" w14:textId="77777777" w:rsidR="00932236" w:rsidRPr="00EB08A3" w:rsidRDefault="00932236"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04D38E8D"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代课教师发放人数32人，完成同工同酬教师人数发放19人，保障资金发放准确性，项目完成时间为12个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sz="4" w:space="0" w:color="auto"/>
              <w:left w:val="nil"/>
              <w:bottom w:val="single" w:sz="4" w:space="0" w:color="auto"/>
              <w:right w:val="single" w:sz="4" w:space="0" w:color="000000"/>
            </w:tcBorders>
            <w:hideMark/>
          </w:tcPr>
          <w:p w14:paraId="43106AEC"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度自聘教师补助资金项目保障了代课教师12人，同工同酬教师14人的工资发放目标，保障了资金发放准确性，项目完成时间为12个月，保障学校各项正常教学工作的完成；同时也调动了代课教师的工作热情和积极性，提高教学质量提高教师的工作效率，提高受益对象的满意度。</w:t>
            </w:r>
          </w:p>
        </w:tc>
      </w:tr>
      <w:tr w:rsidR="00932236" w:rsidRPr="00EB08A3" w14:paraId="150B7B99"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01DEB818"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584919B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076BF5F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3C71071"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16CE9C7D"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0F562E4C"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83AC6A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1E361CA"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B2B3E8E"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932236" w:rsidRPr="00EB08A3" w14:paraId="62673887"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749154EA"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06739CBF" w14:textId="77777777" w:rsidR="00932236" w:rsidRPr="00EB08A3" w:rsidRDefault="00932236"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1C50ED55" w14:textId="77777777" w:rsidR="00932236" w:rsidRPr="00EB08A3" w:rsidRDefault="00932236"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7AD9438" w14:textId="77777777" w:rsidR="00932236" w:rsidRPr="00EB08A3" w:rsidRDefault="00932236"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091C06FB" w14:textId="77777777" w:rsidR="00932236" w:rsidRPr="00EB08A3" w:rsidRDefault="00932236"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13448E79" w14:textId="77777777" w:rsidR="00932236" w:rsidRPr="00EB08A3" w:rsidRDefault="00932236"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81A6FC7" w14:textId="77777777" w:rsidR="00932236" w:rsidRPr="00EB08A3" w:rsidRDefault="00932236"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93F0B7F" w14:textId="77777777" w:rsidR="00932236" w:rsidRPr="00EB08A3" w:rsidRDefault="00932236"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2A8D7AF" w14:textId="77777777" w:rsidR="00932236" w:rsidRPr="00EB08A3" w:rsidRDefault="00932236" w:rsidP="00186835">
            <w:pPr>
              <w:rPr>
                <w:rFonts w:ascii="宋体" w:eastAsia="宋体" w:hAnsi="宋体" w:cs="宋体" w:hint="eastAsia"/>
                <w:color w:val="000000"/>
                <w:sz w:val="18"/>
                <w:szCs w:val="18"/>
                <w:lang w:eastAsia="zh-CN"/>
              </w:rPr>
            </w:pPr>
          </w:p>
        </w:tc>
      </w:tr>
      <w:tr w:rsidR="00932236" w:rsidRPr="00EB08A3" w14:paraId="31A8B983"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2CF078B9"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0541758"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55103F0B"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B4F6C0D"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同工同酬教师发放人数</w:t>
            </w:r>
          </w:p>
        </w:tc>
        <w:tc>
          <w:tcPr>
            <w:tcW w:w="1125" w:type="dxa"/>
            <w:tcBorders>
              <w:top w:val="nil"/>
              <w:left w:val="nil"/>
              <w:bottom w:val="single" w:sz="4" w:space="0" w:color="auto"/>
              <w:right w:val="single" w:sz="4" w:space="0" w:color="auto"/>
            </w:tcBorders>
            <w:vAlign w:val="center"/>
          </w:tcPr>
          <w:p w14:paraId="60F10D8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=18人</w:t>
            </w:r>
          </w:p>
        </w:tc>
        <w:tc>
          <w:tcPr>
            <w:tcW w:w="1229" w:type="dxa"/>
            <w:tcBorders>
              <w:top w:val="nil"/>
              <w:left w:val="nil"/>
              <w:bottom w:val="single" w:sz="4" w:space="0" w:color="auto"/>
              <w:right w:val="single" w:sz="4" w:space="0" w:color="auto"/>
            </w:tcBorders>
            <w:vAlign w:val="center"/>
          </w:tcPr>
          <w:p w14:paraId="1AA0058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14人</w:t>
            </w:r>
          </w:p>
        </w:tc>
        <w:tc>
          <w:tcPr>
            <w:tcW w:w="755" w:type="dxa"/>
            <w:gridSpan w:val="2"/>
            <w:tcBorders>
              <w:top w:val="single" w:sz="4" w:space="0" w:color="auto"/>
              <w:left w:val="nil"/>
              <w:bottom w:val="single" w:sz="4" w:space="0" w:color="auto"/>
              <w:right w:val="single" w:sz="4" w:space="0" w:color="000000"/>
            </w:tcBorders>
            <w:vAlign w:val="center"/>
          </w:tcPr>
          <w:p w14:paraId="0800C29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035FDB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7.78</w:t>
            </w:r>
          </w:p>
        </w:tc>
        <w:tc>
          <w:tcPr>
            <w:tcW w:w="1984" w:type="dxa"/>
            <w:gridSpan w:val="2"/>
            <w:tcBorders>
              <w:top w:val="single" w:sz="4" w:space="0" w:color="auto"/>
              <w:left w:val="nil"/>
              <w:bottom w:val="single" w:sz="4" w:space="0" w:color="auto"/>
              <w:right w:val="single" w:sz="4" w:space="0" w:color="auto"/>
            </w:tcBorders>
            <w:vAlign w:val="center"/>
          </w:tcPr>
          <w:p w14:paraId="525212D1"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同工同酬教师人数减少</w:t>
            </w:r>
          </w:p>
        </w:tc>
      </w:tr>
      <w:tr w:rsidR="00932236" w:rsidRPr="00EB08A3" w14:paraId="0FC92668"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E1AB69"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5C79A64C"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41ED9291"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21CA02A"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代课教师人数</w:t>
            </w:r>
            <w:proofErr w:type="spellEnd"/>
          </w:p>
        </w:tc>
        <w:tc>
          <w:tcPr>
            <w:tcW w:w="1125" w:type="dxa"/>
            <w:tcBorders>
              <w:top w:val="nil"/>
              <w:left w:val="nil"/>
              <w:bottom w:val="single" w:sz="4" w:space="0" w:color="auto"/>
              <w:right w:val="single" w:sz="4" w:space="0" w:color="auto"/>
            </w:tcBorders>
            <w:vAlign w:val="center"/>
          </w:tcPr>
          <w:p w14:paraId="2F393CC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=14人</w:t>
            </w:r>
          </w:p>
        </w:tc>
        <w:tc>
          <w:tcPr>
            <w:tcW w:w="1229" w:type="dxa"/>
            <w:tcBorders>
              <w:top w:val="nil"/>
              <w:left w:val="nil"/>
              <w:bottom w:val="single" w:sz="4" w:space="0" w:color="auto"/>
              <w:right w:val="single" w:sz="4" w:space="0" w:color="auto"/>
            </w:tcBorders>
            <w:vAlign w:val="center"/>
          </w:tcPr>
          <w:p w14:paraId="41DD901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12人</w:t>
            </w:r>
          </w:p>
        </w:tc>
        <w:tc>
          <w:tcPr>
            <w:tcW w:w="755" w:type="dxa"/>
            <w:gridSpan w:val="2"/>
            <w:tcBorders>
              <w:top w:val="single" w:sz="4" w:space="0" w:color="auto"/>
              <w:left w:val="nil"/>
              <w:bottom w:val="single" w:sz="4" w:space="0" w:color="auto"/>
              <w:right w:val="single" w:sz="4" w:space="0" w:color="000000"/>
            </w:tcBorders>
            <w:vAlign w:val="center"/>
          </w:tcPr>
          <w:p w14:paraId="6BEE58A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1CB569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8.57</w:t>
            </w:r>
          </w:p>
        </w:tc>
        <w:tc>
          <w:tcPr>
            <w:tcW w:w="1984" w:type="dxa"/>
            <w:gridSpan w:val="2"/>
            <w:tcBorders>
              <w:top w:val="single" w:sz="4" w:space="0" w:color="auto"/>
              <w:left w:val="nil"/>
              <w:bottom w:val="single" w:sz="4" w:space="0" w:color="auto"/>
              <w:right w:val="single" w:sz="4" w:space="0" w:color="auto"/>
            </w:tcBorders>
            <w:vAlign w:val="center"/>
          </w:tcPr>
          <w:p w14:paraId="60C56539"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代课教师人数减少</w:t>
            </w:r>
            <w:proofErr w:type="spellEnd"/>
          </w:p>
        </w:tc>
      </w:tr>
      <w:tr w:rsidR="00932236" w:rsidRPr="00EB08A3" w14:paraId="3A93ACBE"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D3306F"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AF5E531" w14:textId="77777777" w:rsidR="00932236" w:rsidRPr="00EB08A3" w:rsidRDefault="00932236"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66684F4"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56078418"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资金发放准确性</w:t>
            </w:r>
            <w:proofErr w:type="spellEnd"/>
          </w:p>
        </w:tc>
        <w:tc>
          <w:tcPr>
            <w:tcW w:w="1125" w:type="dxa"/>
            <w:tcBorders>
              <w:top w:val="nil"/>
              <w:left w:val="nil"/>
              <w:bottom w:val="single" w:sz="4" w:space="0" w:color="auto"/>
              <w:right w:val="single" w:sz="4" w:space="0" w:color="auto"/>
            </w:tcBorders>
            <w:vAlign w:val="center"/>
          </w:tcPr>
          <w:p w14:paraId="7963658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53A0F6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F6EDBA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AEE91A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D55AB26"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1CC4A3B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56C9FE"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28FEE5C" w14:textId="77777777" w:rsidR="00932236" w:rsidRPr="00EB08A3" w:rsidRDefault="00932236"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6B83E81"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54290BD"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项目完成时间</w:t>
            </w:r>
            <w:proofErr w:type="spellEnd"/>
          </w:p>
        </w:tc>
        <w:tc>
          <w:tcPr>
            <w:tcW w:w="1125" w:type="dxa"/>
            <w:tcBorders>
              <w:top w:val="nil"/>
              <w:left w:val="nil"/>
              <w:bottom w:val="single" w:sz="4" w:space="0" w:color="auto"/>
              <w:right w:val="single" w:sz="4" w:space="0" w:color="auto"/>
            </w:tcBorders>
            <w:vAlign w:val="center"/>
          </w:tcPr>
          <w:p w14:paraId="55B76D2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1229" w:type="dxa"/>
            <w:tcBorders>
              <w:top w:val="nil"/>
              <w:left w:val="nil"/>
              <w:bottom w:val="single" w:sz="4" w:space="0" w:color="auto"/>
              <w:right w:val="single" w:sz="4" w:space="0" w:color="auto"/>
            </w:tcBorders>
            <w:vAlign w:val="center"/>
          </w:tcPr>
          <w:p w14:paraId="78E2C6A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755" w:type="dxa"/>
            <w:gridSpan w:val="2"/>
            <w:tcBorders>
              <w:top w:val="single" w:sz="4" w:space="0" w:color="auto"/>
              <w:left w:val="nil"/>
              <w:bottom w:val="single" w:sz="4" w:space="0" w:color="auto"/>
              <w:right w:val="single" w:sz="4" w:space="0" w:color="000000"/>
            </w:tcBorders>
            <w:vAlign w:val="center"/>
          </w:tcPr>
          <w:p w14:paraId="2EED01C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56A708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F6BFC8D"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720C4C1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C85128" w14:textId="77777777" w:rsidR="00932236" w:rsidRPr="00EB08A3" w:rsidRDefault="00932236"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5DE4A8B"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5BDE7642"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06BB1EC"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代课教师月工资</w:t>
            </w:r>
            <w:proofErr w:type="spellEnd"/>
          </w:p>
        </w:tc>
        <w:tc>
          <w:tcPr>
            <w:tcW w:w="1125" w:type="dxa"/>
            <w:tcBorders>
              <w:top w:val="nil"/>
              <w:left w:val="nil"/>
              <w:bottom w:val="single" w:sz="4" w:space="0" w:color="auto"/>
              <w:right w:val="single" w:sz="4" w:space="0" w:color="auto"/>
            </w:tcBorders>
            <w:vAlign w:val="center"/>
          </w:tcPr>
          <w:p w14:paraId="3E956C7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=4550元/月</w:t>
            </w:r>
          </w:p>
        </w:tc>
        <w:tc>
          <w:tcPr>
            <w:tcW w:w="1229" w:type="dxa"/>
            <w:tcBorders>
              <w:top w:val="nil"/>
              <w:left w:val="nil"/>
              <w:bottom w:val="single" w:sz="4" w:space="0" w:color="auto"/>
              <w:right w:val="single" w:sz="4" w:space="0" w:color="auto"/>
            </w:tcBorders>
            <w:vAlign w:val="center"/>
          </w:tcPr>
          <w:p w14:paraId="056E36B9"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4550元/月</w:t>
            </w:r>
          </w:p>
        </w:tc>
        <w:tc>
          <w:tcPr>
            <w:tcW w:w="755" w:type="dxa"/>
            <w:gridSpan w:val="2"/>
            <w:tcBorders>
              <w:top w:val="single" w:sz="4" w:space="0" w:color="auto"/>
              <w:left w:val="nil"/>
              <w:bottom w:val="single" w:sz="4" w:space="0" w:color="auto"/>
              <w:right w:val="single" w:sz="4" w:space="0" w:color="000000"/>
            </w:tcBorders>
            <w:vAlign w:val="center"/>
          </w:tcPr>
          <w:p w14:paraId="703605F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38F956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663143E"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6F909D78"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D0DA36"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3503630"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73BB0D8"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7FC2D67"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同工同酬教师月工资</w:t>
            </w:r>
            <w:proofErr w:type="spellEnd"/>
          </w:p>
        </w:tc>
        <w:tc>
          <w:tcPr>
            <w:tcW w:w="1125" w:type="dxa"/>
            <w:tcBorders>
              <w:top w:val="nil"/>
              <w:left w:val="nil"/>
              <w:bottom w:val="single" w:sz="4" w:space="0" w:color="auto"/>
              <w:right w:val="single" w:sz="4" w:space="0" w:color="auto"/>
            </w:tcBorders>
            <w:vAlign w:val="center"/>
          </w:tcPr>
          <w:p w14:paraId="0066A79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=6866元/月</w:t>
            </w:r>
          </w:p>
        </w:tc>
        <w:tc>
          <w:tcPr>
            <w:tcW w:w="1229" w:type="dxa"/>
            <w:tcBorders>
              <w:top w:val="nil"/>
              <w:left w:val="nil"/>
              <w:bottom w:val="single" w:sz="4" w:space="0" w:color="auto"/>
              <w:right w:val="single" w:sz="4" w:space="0" w:color="auto"/>
            </w:tcBorders>
            <w:vAlign w:val="center"/>
          </w:tcPr>
          <w:p w14:paraId="7D37A67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6960元/月</w:t>
            </w:r>
          </w:p>
        </w:tc>
        <w:tc>
          <w:tcPr>
            <w:tcW w:w="755" w:type="dxa"/>
            <w:gridSpan w:val="2"/>
            <w:tcBorders>
              <w:top w:val="single" w:sz="4" w:space="0" w:color="auto"/>
              <w:left w:val="nil"/>
              <w:bottom w:val="single" w:sz="4" w:space="0" w:color="auto"/>
              <w:right w:val="single" w:sz="4" w:space="0" w:color="000000"/>
            </w:tcBorders>
            <w:vAlign w:val="center"/>
          </w:tcPr>
          <w:p w14:paraId="5AFA0AE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58243A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316AF6F3"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同工同酬教师薪级工资增加</w:t>
            </w:r>
          </w:p>
        </w:tc>
      </w:tr>
      <w:tr w:rsidR="00932236" w:rsidRPr="00EB08A3" w14:paraId="1E38B4C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F5F297"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B685736"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3CE6699D"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E6E924F"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提高教学质量</w:t>
            </w:r>
            <w:proofErr w:type="spellEnd"/>
          </w:p>
        </w:tc>
        <w:tc>
          <w:tcPr>
            <w:tcW w:w="1125" w:type="dxa"/>
            <w:tcBorders>
              <w:top w:val="nil"/>
              <w:left w:val="nil"/>
              <w:bottom w:val="single" w:sz="4" w:space="0" w:color="auto"/>
              <w:right w:val="single" w:sz="4" w:space="0" w:color="auto"/>
            </w:tcBorders>
            <w:vAlign w:val="center"/>
          </w:tcPr>
          <w:p w14:paraId="22EFDE95"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1229" w:type="dxa"/>
            <w:tcBorders>
              <w:top w:val="nil"/>
              <w:left w:val="nil"/>
              <w:bottom w:val="single" w:sz="4" w:space="0" w:color="auto"/>
              <w:right w:val="single" w:sz="4" w:space="0" w:color="auto"/>
            </w:tcBorders>
            <w:vAlign w:val="center"/>
          </w:tcPr>
          <w:p w14:paraId="673AB399"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5208DAA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8B861D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48DC7DA"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64EBF12E"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7B6A05" w14:textId="77777777" w:rsidR="00932236" w:rsidRPr="00EB08A3" w:rsidRDefault="00932236"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99EF8BE"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02B949F9"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957963C"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教师满意度</w:t>
            </w:r>
            <w:proofErr w:type="spellEnd"/>
          </w:p>
        </w:tc>
        <w:tc>
          <w:tcPr>
            <w:tcW w:w="1125" w:type="dxa"/>
            <w:tcBorders>
              <w:top w:val="nil"/>
              <w:left w:val="nil"/>
              <w:bottom w:val="single" w:sz="4" w:space="0" w:color="auto"/>
              <w:right w:val="single" w:sz="4" w:space="0" w:color="auto"/>
            </w:tcBorders>
            <w:vAlign w:val="center"/>
          </w:tcPr>
          <w:p w14:paraId="502B438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6CB062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5B6B48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D38235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DAF9B77"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教师满意度为100%，大于预期90%。</w:t>
            </w:r>
          </w:p>
        </w:tc>
      </w:tr>
      <w:tr w:rsidR="00932236" w:rsidRPr="00EB08A3" w14:paraId="37F26FC3"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4A90607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1FD12DD1"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36D75F14"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86.32分</w:t>
            </w:r>
          </w:p>
        </w:tc>
        <w:tc>
          <w:tcPr>
            <w:tcW w:w="1984" w:type="dxa"/>
            <w:gridSpan w:val="2"/>
            <w:tcBorders>
              <w:top w:val="single" w:sz="4" w:space="0" w:color="auto"/>
              <w:left w:val="nil"/>
              <w:bottom w:val="single" w:sz="4" w:space="0" w:color="auto"/>
              <w:right w:val="single" w:sz="4" w:space="0" w:color="auto"/>
            </w:tcBorders>
            <w:vAlign w:val="center"/>
          </w:tcPr>
          <w:p w14:paraId="7F6745EC" w14:textId="77777777" w:rsidR="00932236" w:rsidRPr="00EB08A3" w:rsidRDefault="00932236" w:rsidP="00186835">
            <w:pPr>
              <w:jc w:val="center"/>
              <w:rPr>
                <w:rFonts w:ascii="宋体" w:eastAsia="宋体" w:hAnsi="宋体" w:cs="宋体" w:hint="eastAsia"/>
                <w:b/>
                <w:bCs/>
                <w:color w:val="000000"/>
                <w:sz w:val="18"/>
                <w:szCs w:val="18"/>
              </w:rPr>
            </w:pPr>
          </w:p>
        </w:tc>
      </w:tr>
    </w:tbl>
    <w:p w14:paraId="6AB65D96" w14:textId="77777777" w:rsidR="00932236" w:rsidRPr="00E12EB7" w:rsidRDefault="00932236" w:rsidP="00932236">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bookmarkEnd w:id="10"/>
      <w:proofErr w:type="spellStart"/>
      <w:r w:rsidRPr="00E12EB7">
        <w:rPr>
          <w:rFonts w:ascii="宋体" w:eastAsia="宋体" w:hAnsi="宋体" w:cs="宋体" w:hint="eastAsia"/>
          <w:b/>
          <w:bCs/>
          <w:sz w:val="28"/>
          <w:szCs w:val="28"/>
        </w:rPr>
        <w:lastRenderedPageBreak/>
        <w:t>项目支出绩效自评表</w:t>
      </w:r>
      <w:proofErr w:type="spellEnd"/>
    </w:p>
    <w:p w14:paraId="713123D9" w14:textId="77777777" w:rsidR="00932236" w:rsidRPr="00E12EB7" w:rsidRDefault="00932236" w:rsidP="00932236">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32236" w:rsidRPr="00EB08A3" w14:paraId="330E57C6"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05392C4E"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7D65522C" w14:textId="77777777" w:rsidR="00932236" w:rsidRPr="00EB08A3" w:rsidRDefault="00932236"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【2023】148号--提前下达2024年“三区”人才计划教师专项工作补助经费预算的通知</w:t>
            </w:r>
          </w:p>
        </w:tc>
      </w:tr>
      <w:tr w:rsidR="00932236" w:rsidRPr="00EB08A3" w14:paraId="4EE1C772"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484A0F1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5C3195C2"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754B1A5A" w14:textId="77777777" w:rsidR="00932236" w:rsidRPr="00EB08A3" w:rsidRDefault="00932236"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5D3ED79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乌鲁木齐市第116小学</w:t>
            </w:r>
          </w:p>
        </w:tc>
      </w:tr>
      <w:tr w:rsidR="00932236" w:rsidRPr="00EB08A3" w14:paraId="71872FB7"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6AD4977"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00E82709" w14:textId="77777777" w:rsidR="00932236" w:rsidRPr="00EB08A3" w:rsidRDefault="00932236"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652E3EB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3A28C008"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485BD822"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067F7968"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63613138"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22AA1227"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932236" w:rsidRPr="00EB08A3" w14:paraId="1E7AB359"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A3E7F9B"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AB24E8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257B562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125" w:type="dxa"/>
            <w:tcBorders>
              <w:top w:val="nil"/>
              <w:left w:val="nil"/>
              <w:bottom w:val="single" w:sz="4" w:space="0" w:color="auto"/>
              <w:right w:val="single" w:sz="4" w:space="0" w:color="auto"/>
            </w:tcBorders>
            <w:noWrap/>
            <w:vAlign w:val="center"/>
          </w:tcPr>
          <w:p w14:paraId="07A3F5C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4.00</w:t>
            </w:r>
          </w:p>
        </w:tc>
        <w:tc>
          <w:tcPr>
            <w:tcW w:w="1275" w:type="dxa"/>
            <w:gridSpan w:val="2"/>
            <w:tcBorders>
              <w:top w:val="single" w:sz="4" w:space="0" w:color="auto"/>
              <w:left w:val="nil"/>
              <w:bottom w:val="single" w:sz="4" w:space="0" w:color="auto"/>
              <w:right w:val="single" w:sz="4" w:space="0" w:color="000000"/>
            </w:tcBorders>
            <w:noWrap/>
            <w:vAlign w:val="center"/>
          </w:tcPr>
          <w:p w14:paraId="38177E59"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134" w:type="dxa"/>
            <w:gridSpan w:val="2"/>
            <w:tcBorders>
              <w:top w:val="single" w:sz="4" w:space="0" w:color="auto"/>
              <w:left w:val="nil"/>
              <w:bottom w:val="single" w:sz="4" w:space="0" w:color="auto"/>
              <w:right w:val="single" w:sz="4" w:space="0" w:color="auto"/>
            </w:tcBorders>
            <w:vAlign w:val="center"/>
          </w:tcPr>
          <w:p w14:paraId="7856EDA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9E7166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75.00%</w:t>
            </w:r>
          </w:p>
        </w:tc>
        <w:tc>
          <w:tcPr>
            <w:tcW w:w="1275" w:type="dxa"/>
            <w:tcBorders>
              <w:top w:val="nil"/>
              <w:left w:val="nil"/>
              <w:bottom w:val="single" w:sz="4" w:space="0" w:color="auto"/>
              <w:right w:val="single" w:sz="4" w:space="0" w:color="auto"/>
            </w:tcBorders>
            <w:vAlign w:val="center"/>
          </w:tcPr>
          <w:p w14:paraId="715329E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7.50分</w:t>
            </w:r>
          </w:p>
        </w:tc>
      </w:tr>
      <w:tr w:rsidR="00932236" w:rsidRPr="00EB08A3" w14:paraId="0BB8AC19"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3F14B4"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30A202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168014B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125" w:type="dxa"/>
            <w:tcBorders>
              <w:top w:val="nil"/>
              <w:left w:val="nil"/>
              <w:bottom w:val="single" w:sz="4" w:space="0" w:color="auto"/>
              <w:right w:val="single" w:sz="4" w:space="0" w:color="auto"/>
            </w:tcBorders>
            <w:noWrap/>
            <w:vAlign w:val="center"/>
          </w:tcPr>
          <w:p w14:paraId="4AA7923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275" w:type="dxa"/>
            <w:gridSpan w:val="2"/>
            <w:tcBorders>
              <w:top w:val="single" w:sz="4" w:space="0" w:color="auto"/>
              <w:left w:val="nil"/>
              <w:bottom w:val="single" w:sz="4" w:space="0" w:color="auto"/>
              <w:right w:val="single" w:sz="4" w:space="0" w:color="000000"/>
            </w:tcBorders>
            <w:noWrap/>
            <w:vAlign w:val="center"/>
          </w:tcPr>
          <w:p w14:paraId="19A00FE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34" w:type="dxa"/>
            <w:gridSpan w:val="2"/>
            <w:tcBorders>
              <w:top w:val="single" w:sz="4" w:space="0" w:color="auto"/>
              <w:left w:val="nil"/>
              <w:bottom w:val="single" w:sz="4" w:space="0" w:color="auto"/>
              <w:right w:val="single" w:sz="4" w:space="0" w:color="auto"/>
            </w:tcBorders>
            <w:vAlign w:val="center"/>
            <w:hideMark/>
          </w:tcPr>
          <w:p w14:paraId="2C8E1FC7"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6365E47E"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6FB8F63"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5DC12E36"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AEFA79"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41CBC10F"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40BA32C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125" w:type="dxa"/>
            <w:tcBorders>
              <w:top w:val="nil"/>
              <w:left w:val="nil"/>
              <w:bottom w:val="single" w:sz="4" w:space="0" w:color="auto"/>
              <w:right w:val="single" w:sz="4" w:space="0" w:color="auto"/>
            </w:tcBorders>
            <w:noWrap/>
            <w:vAlign w:val="center"/>
          </w:tcPr>
          <w:p w14:paraId="423A6CA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275" w:type="dxa"/>
            <w:gridSpan w:val="2"/>
            <w:tcBorders>
              <w:top w:val="single" w:sz="4" w:space="0" w:color="auto"/>
              <w:left w:val="nil"/>
              <w:bottom w:val="single" w:sz="4" w:space="0" w:color="auto"/>
              <w:right w:val="single" w:sz="4" w:space="0" w:color="000000"/>
            </w:tcBorders>
            <w:noWrap/>
            <w:vAlign w:val="center"/>
          </w:tcPr>
          <w:p w14:paraId="56665E1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134" w:type="dxa"/>
            <w:gridSpan w:val="2"/>
            <w:tcBorders>
              <w:top w:val="single" w:sz="4" w:space="0" w:color="auto"/>
              <w:left w:val="nil"/>
              <w:bottom w:val="single" w:sz="4" w:space="0" w:color="auto"/>
              <w:right w:val="single" w:sz="4" w:space="0" w:color="auto"/>
            </w:tcBorders>
            <w:vAlign w:val="center"/>
            <w:hideMark/>
          </w:tcPr>
          <w:p w14:paraId="30356184"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0AEADCC6"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6F2446E8"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20A7164F"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5716B83D"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1DA6E83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2727103F"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932236" w:rsidRPr="00EB08A3" w14:paraId="21B053C8"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50F8ADF" w14:textId="77777777" w:rsidR="00932236" w:rsidRPr="00EB08A3" w:rsidRDefault="00932236"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004F735E"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2015年至今我校一直保持1名人员在南疆支教，在和田和喀什地区条件艰苦，经费为教师生活和工作补助及往返车费。支教经费每年2万元用于教师补助及往返车费，以及上年未支付教师补助2万元。</w:t>
            </w:r>
          </w:p>
        </w:tc>
        <w:tc>
          <w:tcPr>
            <w:tcW w:w="4677" w:type="dxa"/>
            <w:gridSpan w:val="7"/>
            <w:tcBorders>
              <w:top w:val="single" w:sz="4" w:space="0" w:color="auto"/>
              <w:left w:val="nil"/>
              <w:bottom w:val="single" w:sz="4" w:space="0" w:color="auto"/>
              <w:right w:val="single" w:sz="4" w:space="0" w:color="000000"/>
            </w:tcBorders>
            <w:hideMark/>
          </w:tcPr>
          <w:p w14:paraId="03099546"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2024年完成上半年三区人才支教任务，下半年教育局未安排人员前往，指标完成比例为75%，达到预期目标，完成了优质教学输送任务。</w:t>
            </w:r>
          </w:p>
        </w:tc>
      </w:tr>
      <w:tr w:rsidR="00932236" w:rsidRPr="00EB08A3" w14:paraId="614A80A0"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048AEE19"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60DCEF7D"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16DC6BA9"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11AFB1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231EE91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73E0BB0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F739A58"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0F4C841"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9B35ED9"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932236" w:rsidRPr="00EB08A3" w14:paraId="7D970C5B"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02355325"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52C35DD3" w14:textId="77777777" w:rsidR="00932236" w:rsidRPr="00EB08A3" w:rsidRDefault="00932236"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2BF34804" w14:textId="77777777" w:rsidR="00932236" w:rsidRPr="00EB08A3" w:rsidRDefault="00932236"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F1E7C33" w14:textId="77777777" w:rsidR="00932236" w:rsidRPr="00EB08A3" w:rsidRDefault="00932236"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3F8F7397" w14:textId="77777777" w:rsidR="00932236" w:rsidRPr="00EB08A3" w:rsidRDefault="00932236"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7D523122" w14:textId="77777777" w:rsidR="00932236" w:rsidRPr="00EB08A3" w:rsidRDefault="00932236"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533D7EA" w14:textId="77777777" w:rsidR="00932236" w:rsidRPr="00EB08A3" w:rsidRDefault="00932236"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0EF21DF" w14:textId="77777777" w:rsidR="00932236" w:rsidRPr="00EB08A3" w:rsidRDefault="00932236"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30F33723" w14:textId="77777777" w:rsidR="00932236" w:rsidRPr="00EB08A3" w:rsidRDefault="00932236" w:rsidP="00186835">
            <w:pPr>
              <w:rPr>
                <w:rFonts w:ascii="宋体" w:eastAsia="宋体" w:hAnsi="宋体" w:cs="宋体" w:hint="eastAsia"/>
                <w:color w:val="000000"/>
                <w:sz w:val="18"/>
                <w:szCs w:val="18"/>
                <w:lang w:eastAsia="zh-CN"/>
              </w:rPr>
            </w:pPr>
          </w:p>
        </w:tc>
      </w:tr>
      <w:tr w:rsidR="00932236" w:rsidRPr="00EB08A3" w14:paraId="591C0564"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26C20CAD"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D6D0802"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5AD939A6"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5A857822"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支教人数</w:t>
            </w:r>
            <w:proofErr w:type="spellEnd"/>
          </w:p>
        </w:tc>
        <w:tc>
          <w:tcPr>
            <w:tcW w:w="1125" w:type="dxa"/>
            <w:tcBorders>
              <w:top w:val="nil"/>
              <w:left w:val="nil"/>
              <w:bottom w:val="single" w:sz="4" w:space="0" w:color="auto"/>
              <w:right w:val="single" w:sz="4" w:space="0" w:color="auto"/>
            </w:tcBorders>
            <w:vAlign w:val="center"/>
          </w:tcPr>
          <w:p w14:paraId="4D5EA09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1229" w:type="dxa"/>
            <w:tcBorders>
              <w:top w:val="nil"/>
              <w:left w:val="nil"/>
              <w:bottom w:val="single" w:sz="4" w:space="0" w:color="auto"/>
              <w:right w:val="single" w:sz="4" w:space="0" w:color="auto"/>
            </w:tcBorders>
            <w:vAlign w:val="center"/>
          </w:tcPr>
          <w:p w14:paraId="4243C4C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55" w:type="dxa"/>
            <w:gridSpan w:val="2"/>
            <w:tcBorders>
              <w:top w:val="single" w:sz="4" w:space="0" w:color="auto"/>
              <w:left w:val="nil"/>
              <w:bottom w:val="single" w:sz="4" w:space="0" w:color="auto"/>
              <w:right w:val="single" w:sz="4" w:space="0" w:color="000000"/>
            </w:tcBorders>
            <w:vAlign w:val="center"/>
          </w:tcPr>
          <w:p w14:paraId="3CE1E7A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180E32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8986309"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24EBF65C"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07C537"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C259A6E"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9A26ACB"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6E7B8E5"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补助发放月数</w:t>
            </w:r>
            <w:proofErr w:type="spellEnd"/>
          </w:p>
        </w:tc>
        <w:tc>
          <w:tcPr>
            <w:tcW w:w="1125" w:type="dxa"/>
            <w:tcBorders>
              <w:top w:val="nil"/>
              <w:left w:val="nil"/>
              <w:bottom w:val="single" w:sz="4" w:space="0" w:color="auto"/>
              <w:right w:val="single" w:sz="4" w:space="0" w:color="auto"/>
            </w:tcBorders>
            <w:vAlign w:val="center"/>
          </w:tcPr>
          <w:p w14:paraId="32AD308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1229" w:type="dxa"/>
            <w:tcBorders>
              <w:top w:val="nil"/>
              <w:left w:val="nil"/>
              <w:bottom w:val="single" w:sz="4" w:space="0" w:color="auto"/>
              <w:right w:val="single" w:sz="4" w:space="0" w:color="auto"/>
            </w:tcBorders>
            <w:vAlign w:val="center"/>
          </w:tcPr>
          <w:p w14:paraId="392AED3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8月</w:t>
            </w:r>
          </w:p>
        </w:tc>
        <w:tc>
          <w:tcPr>
            <w:tcW w:w="755" w:type="dxa"/>
            <w:gridSpan w:val="2"/>
            <w:tcBorders>
              <w:top w:val="single" w:sz="4" w:space="0" w:color="auto"/>
              <w:left w:val="nil"/>
              <w:bottom w:val="single" w:sz="4" w:space="0" w:color="auto"/>
              <w:right w:val="single" w:sz="4" w:space="0" w:color="000000"/>
            </w:tcBorders>
            <w:vAlign w:val="center"/>
          </w:tcPr>
          <w:p w14:paraId="3EDBA98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C03899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w:t>
            </w:r>
          </w:p>
        </w:tc>
        <w:tc>
          <w:tcPr>
            <w:tcW w:w="1984" w:type="dxa"/>
            <w:gridSpan w:val="2"/>
            <w:tcBorders>
              <w:top w:val="single" w:sz="4" w:space="0" w:color="auto"/>
              <w:left w:val="nil"/>
              <w:bottom w:val="single" w:sz="4" w:space="0" w:color="auto"/>
              <w:right w:val="single" w:sz="4" w:space="0" w:color="auto"/>
            </w:tcBorders>
            <w:vAlign w:val="center"/>
          </w:tcPr>
          <w:p w14:paraId="7EC3499D"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2024年秋未安排教师至三区，</w:t>
            </w:r>
            <w:proofErr w:type="gramStart"/>
            <w:r>
              <w:rPr>
                <w:rFonts w:ascii="宋体" w:eastAsia="宋体" w:hAnsi="宋体" w:cs="宋体" w:hint="eastAsia"/>
                <w:color w:val="000000"/>
                <w:sz w:val="18"/>
                <w:szCs w:val="18"/>
                <w:lang w:eastAsia="zh-CN"/>
              </w:rPr>
              <w:t>故经费</w:t>
            </w:r>
            <w:proofErr w:type="gramEnd"/>
            <w:r>
              <w:rPr>
                <w:rFonts w:ascii="宋体" w:eastAsia="宋体" w:hAnsi="宋体" w:cs="宋体" w:hint="eastAsia"/>
                <w:color w:val="000000"/>
                <w:sz w:val="18"/>
                <w:szCs w:val="18"/>
                <w:lang w:eastAsia="zh-CN"/>
              </w:rPr>
              <w:t>结余。</w:t>
            </w:r>
          </w:p>
        </w:tc>
      </w:tr>
      <w:tr w:rsidR="00932236" w:rsidRPr="00EB08A3" w14:paraId="4BDDC76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B56F7AC"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22684991"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5DB0F7A"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FED7FF5"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资金发放及时率</w:t>
            </w:r>
            <w:proofErr w:type="spellEnd"/>
          </w:p>
        </w:tc>
        <w:tc>
          <w:tcPr>
            <w:tcW w:w="1125" w:type="dxa"/>
            <w:tcBorders>
              <w:top w:val="nil"/>
              <w:left w:val="nil"/>
              <w:bottom w:val="single" w:sz="4" w:space="0" w:color="auto"/>
              <w:right w:val="single" w:sz="4" w:space="0" w:color="auto"/>
            </w:tcBorders>
            <w:vAlign w:val="center"/>
          </w:tcPr>
          <w:p w14:paraId="25529C2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&gt;=50%</w:t>
            </w:r>
          </w:p>
        </w:tc>
        <w:tc>
          <w:tcPr>
            <w:tcW w:w="1229" w:type="dxa"/>
            <w:tcBorders>
              <w:top w:val="nil"/>
              <w:left w:val="nil"/>
              <w:bottom w:val="single" w:sz="4" w:space="0" w:color="auto"/>
              <w:right w:val="single" w:sz="4" w:space="0" w:color="auto"/>
            </w:tcBorders>
            <w:vAlign w:val="center"/>
          </w:tcPr>
          <w:p w14:paraId="6D3DE00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9C7840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6207ED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7AE1162"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由于对目标设置的程度把握不到位，资金发放及时率为100%，高于预期50%</w:t>
            </w:r>
          </w:p>
        </w:tc>
      </w:tr>
      <w:tr w:rsidR="00932236" w:rsidRPr="00EB08A3" w14:paraId="242CF59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36817F"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412B3E3"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tcBorders>
              <w:top w:val="nil"/>
              <w:left w:val="nil"/>
              <w:bottom w:val="single" w:sz="4" w:space="0" w:color="auto"/>
              <w:right w:val="single" w:sz="4" w:space="0" w:color="auto"/>
            </w:tcBorders>
            <w:vAlign w:val="center"/>
          </w:tcPr>
          <w:p w14:paraId="1C8BE1A3"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D5BD958"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提高支教教师生活补助金额</w:t>
            </w:r>
          </w:p>
        </w:tc>
        <w:tc>
          <w:tcPr>
            <w:tcW w:w="1125" w:type="dxa"/>
            <w:tcBorders>
              <w:top w:val="nil"/>
              <w:left w:val="nil"/>
              <w:bottom w:val="single" w:sz="4" w:space="0" w:color="auto"/>
              <w:right w:val="single" w:sz="4" w:space="0" w:color="auto"/>
            </w:tcBorders>
            <w:vAlign w:val="center"/>
          </w:tcPr>
          <w:p w14:paraId="07ADE87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=2600元/月</w:t>
            </w:r>
          </w:p>
        </w:tc>
        <w:tc>
          <w:tcPr>
            <w:tcW w:w="1229" w:type="dxa"/>
            <w:tcBorders>
              <w:top w:val="nil"/>
              <w:left w:val="nil"/>
              <w:bottom w:val="single" w:sz="4" w:space="0" w:color="auto"/>
              <w:right w:val="single" w:sz="4" w:space="0" w:color="auto"/>
            </w:tcBorders>
            <w:vAlign w:val="center"/>
          </w:tcPr>
          <w:p w14:paraId="35BC4C3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2600元/月</w:t>
            </w:r>
          </w:p>
        </w:tc>
        <w:tc>
          <w:tcPr>
            <w:tcW w:w="755" w:type="dxa"/>
            <w:gridSpan w:val="2"/>
            <w:tcBorders>
              <w:top w:val="single" w:sz="4" w:space="0" w:color="auto"/>
              <w:left w:val="nil"/>
              <w:bottom w:val="single" w:sz="4" w:space="0" w:color="auto"/>
              <w:right w:val="single" w:sz="4" w:space="0" w:color="000000"/>
            </w:tcBorders>
            <w:vAlign w:val="center"/>
          </w:tcPr>
          <w:p w14:paraId="13C3AC4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4B5B7C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A59054B"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6889EF86"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BD5CE62" w14:textId="77777777" w:rsidR="00932236" w:rsidRPr="00EB08A3" w:rsidRDefault="00932236"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45B7878"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vMerge w:val="restart"/>
            <w:tcBorders>
              <w:top w:val="nil"/>
              <w:left w:val="nil"/>
              <w:right w:val="single" w:sz="4" w:space="0" w:color="auto"/>
            </w:tcBorders>
            <w:vAlign w:val="center"/>
          </w:tcPr>
          <w:p w14:paraId="4429589A"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138F0F4"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提高少数民族双语教学水平</w:t>
            </w:r>
          </w:p>
        </w:tc>
        <w:tc>
          <w:tcPr>
            <w:tcW w:w="1125" w:type="dxa"/>
            <w:tcBorders>
              <w:top w:val="nil"/>
              <w:left w:val="nil"/>
              <w:bottom w:val="single" w:sz="4" w:space="0" w:color="auto"/>
              <w:right w:val="single" w:sz="4" w:space="0" w:color="auto"/>
            </w:tcBorders>
            <w:vAlign w:val="center"/>
          </w:tcPr>
          <w:p w14:paraId="00806E6D"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有效提高</w:t>
            </w:r>
            <w:proofErr w:type="spellEnd"/>
          </w:p>
        </w:tc>
        <w:tc>
          <w:tcPr>
            <w:tcW w:w="1229" w:type="dxa"/>
            <w:tcBorders>
              <w:top w:val="nil"/>
              <w:left w:val="nil"/>
              <w:bottom w:val="single" w:sz="4" w:space="0" w:color="auto"/>
              <w:right w:val="single" w:sz="4" w:space="0" w:color="auto"/>
            </w:tcBorders>
            <w:vAlign w:val="center"/>
          </w:tcPr>
          <w:p w14:paraId="5A18FE66"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0BE47A3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73245F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EB2B300"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5194BD39"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B6D06F"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666E341"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428FF8C"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3E0438D"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推进民族地区汉语普及率提升</w:t>
            </w:r>
          </w:p>
        </w:tc>
        <w:tc>
          <w:tcPr>
            <w:tcW w:w="1125" w:type="dxa"/>
            <w:tcBorders>
              <w:top w:val="nil"/>
              <w:left w:val="nil"/>
              <w:bottom w:val="single" w:sz="4" w:space="0" w:color="auto"/>
              <w:right w:val="single" w:sz="4" w:space="0" w:color="auto"/>
            </w:tcBorders>
            <w:vAlign w:val="center"/>
          </w:tcPr>
          <w:p w14:paraId="3D8C39B6"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1229" w:type="dxa"/>
            <w:tcBorders>
              <w:top w:val="nil"/>
              <w:left w:val="nil"/>
              <w:bottom w:val="single" w:sz="4" w:space="0" w:color="auto"/>
              <w:right w:val="single" w:sz="4" w:space="0" w:color="auto"/>
            </w:tcBorders>
            <w:vAlign w:val="center"/>
          </w:tcPr>
          <w:p w14:paraId="478ECB84"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4C225CF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D55840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4B652D6"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563CC8A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22C199C" w14:textId="77777777" w:rsidR="00932236" w:rsidRPr="00EB08A3" w:rsidRDefault="00932236"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0DF50B7"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12282432"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9014FFC"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教师满意度</w:t>
            </w:r>
            <w:proofErr w:type="spellEnd"/>
          </w:p>
        </w:tc>
        <w:tc>
          <w:tcPr>
            <w:tcW w:w="1125" w:type="dxa"/>
            <w:tcBorders>
              <w:top w:val="nil"/>
              <w:left w:val="nil"/>
              <w:bottom w:val="single" w:sz="4" w:space="0" w:color="auto"/>
              <w:right w:val="single" w:sz="4" w:space="0" w:color="auto"/>
            </w:tcBorders>
            <w:vAlign w:val="center"/>
          </w:tcPr>
          <w:p w14:paraId="32662FE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15489FB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E23720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0D955A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CB71210"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由于对目标设置的程度把握不到位，教师满意度为100%，高于预期90%</w:t>
            </w:r>
          </w:p>
        </w:tc>
      </w:tr>
      <w:tr w:rsidR="00932236" w:rsidRPr="00EB08A3" w14:paraId="2109E2D4"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74EB7F0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0974CB6C"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0AC9139"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95.00分</w:t>
            </w:r>
          </w:p>
        </w:tc>
        <w:tc>
          <w:tcPr>
            <w:tcW w:w="1984" w:type="dxa"/>
            <w:gridSpan w:val="2"/>
            <w:tcBorders>
              <w:top w:val="single" w:sz="4" w:space="0" w:color="auto"/>
              <w:left w:val="nil"/>
              <w:bottom w:val="single" w:sz="4" w:space="0" w:color="auto"/>
              <w:right w:val="single" w:sz="4" w:space="0" w:color="auto"/>
            </w:tcBorders>
            <w:vAlign w:val="center"/>
          </w:tcPr>
          <w:p w14:paraId="574C313D" w14:textId="77777777" w:rsidR="00932236" w:rsidRPr="00EB08A3" w:rsidRDefault="00932236" w:rsidP="00186835">
            <w:pPr>
              <w:jc w:val="center"/>
              <w:rPr>
                <w:rFonts w:ascii="宋体" w:eastAsia="宋体" w:hAnsi="宋体" w:cs="宋体" w:hint="eastAsia"/>
                <w:b/>
                <w:bCs/>
                <w:color w:val="000000"/>
                <w:sz w:val="18"/>
                <w:szCs w:val="18"/>
              </w:rPr>
            </w:pPr>
          </w:p>
        </w:tc>
      </w:tr>
    </w:tbl>
    <w:p w14:paraId="134FA78D" w14:textId="77777777" w:rsidR="00932236" w:rsidRPr="00E12EB7" w:rsidRDefault="00932236" w:rsidP="00932236">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71DB791A" w14:textId="77777777" w:rsidR="00932236" w:rsidRPr="00E12EB7" w:rsidRDefault="00932236" w:rsidP="00932236">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32236" w:rsidRPr="00EB08A3" w14:paraId="0D8DBFFF"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0BC1D31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25CB9131" w14:textId="77777777" w:rsidR="00932236" w:rsidRPr="00EB08A3" w:rsidRDefault="00932236"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【2023】173号及167号关于提前下达2023年城乡义务教育保障机制公用经费</w:t>
            </w:r>
          </w:p>
        </w:tc>
      </w:tr>
      <w:tr w:rsidR="00932236" w:rsidRPr="00EB08A3" w14:paraId="654A9E19"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120B602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5974425B"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5C2291DF" w14:textId="77777777" w:rsidR="00932236" w:rsidRPr="00EB08A3" w:rsidRDefault="00932236"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3542F8A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乌鲁木齐市第116小学</w:t>
            </w:r>
          </w:p>
        </w:tc>
      </w:tr>
      <w:tr w:rsidR="00932236" w:rsidRPr="00EB08A3" w14:paraId="27B17DB4"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AA0071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683CC74F" w14:textId="77777777" w:rsidR="00932236" w:rsidRPr="00EB08A3" w:rsidRDefault="00932236"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7EB7065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4E7A9C2E"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50C67EA1"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69F4D23C"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70322947"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4F666EB2"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932236" w:rsidRPr="00EB08A3" w14:paraId="22BC7F59"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303077"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56C02969"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2501755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357.62</w:t>
            </w:r>
          </w:p>
        </w:tc>
        <w:tc>
          <w:tcPr>
            <w:tcW w:w="1125" w:type="dxa"/>
            <w:tcBorders>
              <w:top w:val="nil"/>
              <w:left w:val="nil"/>
              <w:bottom w:val="single" w:sz="4" w:space="0" w:color="auto"/>
              <w:right w:val="single" w:sz="4" w:space="0" w:color="auto"/>
            </w:tcBorders>
            <w:noWrap/>
            <w:vAlign w:val="center"/>
          </w:tcPr>
          <w:p w14:paraId="440050E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367.00</w:t>
            </w:r>
          </w:p>
        </w:tc>
        <w:tc>
          <w:tcPr>
            <w:tcW w:w="1275" w:type="dxa"/>
            <w:gridSpan w:val="2"/>
            <w:tcBorders>
              <w:top w:val="single" w:sz="4" w:space="0" w:color="auto"/>
              <w:left w:val="nil"/>
              <w:bottom w:val="single" w:sz="4" w:space="0" w:color="auto"/>
              <w:right w:val="single" w:sz="4" w:space="0" w:color="000000"/>
            </w:tcBorders>
            <w:noWrap/>
            <w:vAlign w:val="center"/>
          </w:tcPr>
          <w:p w14:paraId="5B2D22E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367.00</w:t>
            </w:r>
          </w:p>
        </w:tc>
        <w:tc>
          <w:tcPr>
            <w:tcW w:w="1134" w:type="dxa"/>
            <w:gridSpan w:val="2"/>
            <w:tcBorders>
              <w:top w:val="single" w:sz="4" w:space="0" w:color="auto"/>
              <w:left w:val="nil"/>
              <w:bottom w:val="single" w:sz="4" w:space="0" w:color="auto"/>
              <w:right w:val="single" w:sz="4" w:space="0" w:color="auto"/>
            </w:tcBorders>
            <w:vAlign w:val="center"/>
          </w:tcPr>
          <w:p w14:paraId="6DA2035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B6601C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135E465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32236" w:rsidRPr="00EB08A3" w14:paraId="40D5245D"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46E3EB7"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468D3F7"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44986A4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200.98</w:t>
            </w:r>
          </w:p>
        </w:tc>
        <w:tc>
          <w:tcPr>
            <w:tcW w:w="1125" w:type="dxa"/>
            <w:tcBorders>
              <w:top w:val="nil"/>
              <w:left w:val="nil"/>
              <w:bottom w:val="single" w:sz="4" w:space="0" w:color="auto"/>
              <w:right w:val="single" w:sz="4" w:space="0" w:color="auto"/>
            </w:tcBorders>
            <w:noWrap/>
            <w:vAlign w:val="center"/>
          </w:tcPr>
          <w:p w14:paraId="2631B41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367.00</w:t>
            </w:r>
          </w:p>
        </w:tc>
        <w:tc>
          <w:tcPr>
            <w:tcW w:w="1275" w:type="dxa"/>
            <w:gridSpan w:val="2"/>
            <w:tcBorders>
              <w:top w:val="single" w:sz="4" w:space="0" w:color="auto"/>
              <w:left w:val="nil"/>
              <w:bottom w:val="single" w:sz="4" w:space="0" w:color="auto"/>
              <w:right w:val="single" w:sz="4" w:space="0" w:color="000000"/>
            </w:tcBorders>
            <w:noWrap/>
            <w:vAlign w:val="center"/>
          </w:tcPr>
          <w:p w14:paraId="5BD73DE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367.00</w:t>
            </w:r>
          </w:p>
        </w:tc>
        <w:tc>
          <w:tcPr>
            <w:tcW w:w="1134" w:type="dxa"/>
            <w:gridSpan w:val="2"/>
            <w:tcBorders>
              <w:top w:val="single" w:sz="4" w:space="0" w:color="auto"/>
              <w:left w:val="nil"/>
              <w:bottom w:val="single" w:sz="4" w:space="0" w:color="auto"/>
              <w:right w:val="single" w:sz="4" w:space="0" w:color="auto"/>
            </w:tcBorders>
            <w:vAlign w:val="center"/>
            <w:hideMark/>
          </w:tcPr>
          <w:p w14:paraId="6B6DEB47"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72E7FD5F"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48F02C02"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73044519"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E0E33E"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D7AAB1A"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3602B54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156.64</w:t>
            </w:r>
          </w:p>
        </w:tc>
        <w:tc>
          <w:tcPr>
            <w:tcW w:w="1125" w:type="dxa"/>
            <w:tcBorders>
              <w:top w:val="nil"/>
              <w:left w:val="nil"/>
              <w:bottom w:val="single" w:sz="4" w:space="0" w:color="auto"/>
              <w:right w:val="single" w:sz="4" w:space="0" w:color="auto"/>
            </w:tcBorders>
            <w:noWrap/>
            <w:vAlign w:val="center"/>
          </w:tcPr>
          <w:p w14:paraId="20F20EE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133B70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38003C1D"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7C0EF874"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655E703A"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461B63E3"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05DBBCBB"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59E41418"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1DE3C579"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932236" w:rsidRPr="00EB08A3" w14:paraId="6EECFDC5"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3D3C665" w14:textId="77777777" w:rsidR="00932236" w:rsidRPr="00EB08A3" w:rsidRDefault="00932236"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0E6EDCBF"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该项目资金主要用于完成教学楼12867平方米的暖气费及学校日常维修，此项目的实施可有效保障学校教育教学工作的正常运转，有效提高社会服务发展能力，努力实现学生满意的教育教学目标计划。</w:t>
            </w:r>
          </w:p>
        </w:tc>
        <w:tc>
          <w:tcPr>
            <w:tcW w:w="4677" w:type="dxa"/>
            <w:gridSpan w:val="7"/>
            <w:tcBorders>
              <w:top w:val="single" w:sz="4" w:space="0" w:color="auto"/>
              <w:left w:val="nil"/>
              <w:bottom w:val="single" w:sz="4" w:space="0" w:color="auto"/>
              <w:right w:val="single" w:sz="4" w:space="0" w:color="000000"/>
            </w:tcBorders>
            <w:hideMark/>
          </w:tcPr>
          <w:p w14:paraId="4E174CE0"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该项目资金主要用于完成教学楼12867平方米的暖气费及学校日常维修，此项目的实施可有效保障学校教育教学工作的正常运转，有效提高社会服务发展能力，努力实现学生满意的教育教学目标计划。</w:t>
            </w:r>
          </w:p>
        </w:tc>
      </w:tr>
      <w:tr w:rsidR="00932236" w:rsidRPr="00EB08A3" w14:paraId="2816A6A0"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14D06AF3"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1AA3B3D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1536DE21"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F4531B"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5C2518B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1631D928"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164A19C"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C989B7C"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591DEA1"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932236" w:rsidRPr="00EB08A3" w14:paraId="2B3A40B7"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0802FD54"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75BD31A4" w14:textId="77777777" w:rsidR="00932236" w:rsidRPr="00EB08A3" w:rsidRDefault="00932236"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76264E45" w14:textId="77777777" w:rsidR="00932236" w:rsidRPr="00EB08A3" w:rsidRDefault="00932236"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695AA46" w14:textId="77777777" w:rsidR="00932236" w:rsidRPr="00EB08A3" w:rsidRDefault="00932236"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26B206FD" w14:textId="77777777" w:rsidR="00932236" w:rsidRPr="00EB08A3" w:rsidRDefault="00932236"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16C2DD4C" w14:textId="77777777" w:rsidR="00932236" w:rsidRPr="00EB08A3" w:rsidRDefault="00932236"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CB067BA" w14:textId="77777777" w:rsidR="00932236" w:rsidRPr="00EB08A3" w:rsidRDefault="00932236"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2688307A" w14:textId="77777777" w:rsidR="00932236" w:rsidRPr="00EB08A3" w:rsidRDefault="00932236"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51B86CFF" w14:textId="77777777" w:rsidR="00932236" w:rsidRPr="00EB08A3" w:rsidRDefault="00932236" w:rsidP="00186835">
            <w:pPr>
              <w:rPr>
                <w:rFonts w:ascii="宋体" w:eastAsia="宋体" w:hAnsi="宋体" w:cs="宋体" w:hint="eastAsia"/>
                <w:color w:val="000000"/>
                <w:sz w:val="18"/>
                <w:szCs w:val="18"/>
                <w:lang w:eastAsia="zh-CN"/>
              </w:rPr>
            </w:pPr>
          </w:p>
        </w:tc>
      </w:tr>
      <w:tr w:rsidR="00932236" w:rsidRPr="00EB08A3" w14:paraId="12E366BA"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74D16A4B"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0E7B9D5"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74D0DA25"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B4DBF5F"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学校供暖面积</w:t>
            </w:r>
            <w:proofErr w:type="spellEnd"/>
          </w:p>
        </w:tc>
        <w:tc>
          <w:tcPr>
            <w:tcW w:w="1125" w:type="dxa"/>
            <w:tcBorders>
              <w:top w:val="nil"/>
              <w:left w:val="nil"/>
              <w:bottom w:val="single" w:sz="4" w:space="0" w:color="auto"/>
              <w:right w:val="single" w:sz="4" w:space="0" w:color="auto"/>
            </w:tcBorders>
            <w:vAlign w:val="center"/>
          </w:tcPr>
          <w:p w14:paraId="40B351C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=13407.51平方米</w:t>
            </w:r>
          </w:p>
        </w:tc>
        <w:tc>
          <w:tcPr>
            <w:tcW w:w="1229" w:type="dxa"/>
            <w:tcBorders>
              <w:top w:val="nil"/>
              <w:left w:val="nil"/>
              <w:bottom w:val="single" w:sz="4" w:space="0" w:color="auto"/>
              <w:right w:val="single" w:sz="4" w:space="0" w:color="auto"/>
            </w:tcBorders>
            <w:vAlign w:val="center"/>
          </w:tcPr>
          <w:p w14:paraId="3A5587A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13407.51平方米</w:t>
            </w:r>
          </w:p>
        </w:tc>
        <w:tc>
          <w:tcPr>
            <w:tcW w:w="755" w:type="dxa"/>
            <w:gridSpan w:val="2"/>
            <w:tcBorders>
              <w:top w:val="single" w:sz="4" w:space="0" w:color="auto"/>
              <w:left w:val="nil"/>
              <w:bottom w:val="single" w:sz="4" w:space="0" w:color="auto"/>
              <w:right w:val="single" w:sz="4" w:space="0" w:color="000000"/>
            </w:tcBorders>
            <w:vAlign w:val="center"/>
          </w:tcPr>
          <w:p w14:paraId="7E41E04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0457F4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5316458"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52B6B879"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E8B07B"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1C74064"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3FE10C5"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4D64A9B"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学校校舍日常维修改造次数</w:t>
            </w:r>
          </w:p>
        </w:tc>
        <w:tc>
          <w:tcPr>
            <w:tcW w:w="1125" w:type="dxa"/>
            <w:tcBorders>
              <w:top w:val="nil"/>
              <w:left w:val="nil"/>
              <w:bottom w:val="single" w:sz="4" w:space="0" w:color="auto"/>
              <w:right w:val="single" w:sz="4" w:space="0" w:color="auto"/>
            </w:tcBorders>
            <w:vAlign w:val="center"/>
          </w:tcPr>
          <w:p w14:paraId="4BF8EB8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1229" w:type="dxa"/>
            <w:tcBorders>
              <w:top w:val="nil"/>
              <w:left w:val="nil"/>
              <w:bottom w:val="single" w:sz="4" w:space="0" w:color="auto"/>
              <w:right w:val="single" w:sz="4" w:space="0" w:color="auto"/>
            </w:tcBorders>
            <w:vAlign w:val="center"/>
          </w:tcPr>
          <w:p w14:paraId="276FB3D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8次</w:t>
            </w:r>
          </w:p>
        </w:tc>
        <w:tc>
          <w:tcPr>
            <w:tcW w:w="755" w:type="dxa"/>
            <w:gridSpan w:val="2"/>
            <w:tcBorders>
              <w:top w:val="single" w:sz="4" w:space="0" w:color="auto"/>
              <w:left w:val="nil"/>
              <w:bottom w:val="single" w:sz="4" w:space="0" w:color="auto"/>
              <w:right w:val="single" w:sz="4" w:space="0" w:color="000000"/>
            </w:tcBorders>
            <w:vAlign w:val="center"/>
          </w:tcPr>
          <w:p w14:paraId="0353223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7553D8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C271754"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指标设置不合理，导致此项偏差较大</w:t>
            </w:r>
          </w:p>
        </w:tc>
      </w:tr>
      <w:tr w:rsidR="00932236" w:rsidRPr="00EB08A3" w14:paraId="012076C4"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6CFD452"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2E1129E1"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14:paraId="63805947"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DEDF001"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学校校舍日常维修改造质量达标率</w:t>
            </w:r>
          </w:p>
        </w:tc>
        <w:tc>
          <w:tcPr>
            <w:tcW w:w="1125" w:type="dxa"/>
            <w:tcBorders>
              <w:top w:val="nil"/>
              <w:left w:val="nil"/>
              <w:bottom w:val="single" w:sz="4" w:space="0" w:color="auto"/>
              <w:right w:val="single" w:sz="4" w:space="0" w:color="auto"/>
            </w:tcBorders>
            <w:vAlign w:val="center"/>
          </w:tcPr>
          <w:p w14:paraId="3C1D2FD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6C0AD3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8C1B83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AC63B9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1E9604E"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由于对目标设置的程度把握不到位，造成实际和预期有偏差</w:t>
            </w:r>
          </w:p>
        </w:tc>
      </w:tr>
      <w:tr w:rsidR="00932236" w:rsidRPr="00EB08A3" w14:paraId="6380508F"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578FC4B"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1D73A0D7"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77EE2401"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5E83AA5"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学校教育教学工作正常运转率</w:t>
            </w:r>
          </w:p>
        </w:tc>
        <w:tc>
          <w:tcPr>
            <w:tcW w:w="1125" w:type="dxa"/>
            <w:tcBorders>
              <w:top w:val="nil"/>
              <w:left w:val="nil"/>
              <w:bottom w:val="single" w:sz="4" w:space="0" w:color="auto"/>
              <w:right w:val="single" w:sz="4" w:space="0" w:color="auto"/>
            </w:tcBorders>
            <w:vAlign w:val="center"/>
          </w:tcPr>
          <w:p w14:paraId="391E7E3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61DCFF9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646F8A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BBD4D7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850EC26"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由于对目标设置的程度把握不到位，造成实际和预期有偏差</w:t>
            </w:r>
          </w:p>
        </w:tc>
      </w:tr>
      <w:tr w:rsidR="00932236" w:rsidRPr="00EB08A3" w14:paraId="2618AC52"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C9F6739"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14:paraId="1A47D76B"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511FD1F4"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CC64C51"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每次校舍维修成本</w:t>
            </w:r>
            <w:proofErr w:type="spellEnd"/>
          </w:p>
        </w:tc>
        <w:tc>
          <w:tcPr>
            <w:tcW w:w="1125" w:type="dxa"/>
            <w:tcBorders>
              <w:top w:val="nil"/>
              <w:left w:val="nil"/>
              <w:bottom w:val="single" w:sz="4" w:space="0" w:color="auto"/>
              <w:right w:val="single" w:sz="4" w:space="0" w:color="auto"/>
            </w:tcBorders>
            <w:vAlign w:val="center"/>
          </w:tcPr>
          <w:p w14:paraId="6E6A8E9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1229" w:type="dxa"/>
            <w:tcBorders>
              <w:top w:val="nil"/>
              <w:left w:val="nil"/>
              <w:bottom w:val="single" w:sz="4" w:space="0" w:color="auto"/>
              <w:right w:val="single" w:sz="4" w:space="0" w:color="auto"/>
            </w:tcBorders>
            <w:vAlign w:val="center"/>
          </w:tcPr>
          <w:p w14:paraId="08EE69B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6991.37元</w:t>
            </w:r>
          </w:p>
        </w:tc>
        <w:tc>
          <w:tcPr>
            <w:tcW w:w="755" w:type="dxa"/>
            <w:gridSpan w:val="2"/>
            <w:tcBorders>
              <w:top w:val="single" w:sz="4" w:space="0" w:color="auto"/>
              <w:left w:val="nil"/>
              <w:bottom w:val="single" w:sz="4" w:space="0" w:color="auto"/>
              <w:right w:val="single" w:sz="4" w:space="0" w:color="000000"/>
            </w:tcBorders>
            <w:vAlign w:val="center"/>
          </w:tcPr>
          <w:p w14:paraId="3D5B5AC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4B6DD2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264E54D1"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指标设置不合理，导致此项不得分</w:t>
            </w:r>
          </w:p>
        </w:tc>
      </w:tr>
      <w:tr w:rsidR="00932236" w:rsidRPr="00EB08A3" w14:paraId="5C0CC025"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B9789D4"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1F8F3ACC"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54CF611A"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2CCF6BE"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学校集中供暖费用</w:t>
            </w:r>
            <w:proofErr w:type="spellEnd"/>
          </w:p>
        </w:tc>
        <w:tc>
          <w:tcPr>
            <w:tcW w:w="1125" w:type="dxa"/>
            <w:tcBorders>
              <w:top w:val="nil"/>
              <w:left w:val="nil"/>
              <w:bottom w:val="single" w:sz="4" w:space="0" w:color="auto"/>
              <w:right w:val="single" w:sz="4" w:space="0" w:color="auto"/>
            </w:tcBorders>
            <w:vAlign w:val="center"/>
          </w:tcPr>
          <w:p w14:paraId="7C2297C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=29.50万元</w:t>
            </w:r>
          </w:p>
        </w:tc>
        <w:tc>
          <w:tcPr>
            <w:tcW w:w="1229" w:type="dxa"/>
            <w:tcBorders>
              <w:top w:val="nil"/>
              <w:left w:val="nil"/>
              <w:bottom w:val="single" w:sz="4" w:space="0" w:color="auto"/>
              <w:right w:val="single" w:sz="4" w:space="0" w:color="auto"/>
            </w:tcBorders>
            <w:vAlign w:val="center"/>
          </w:tcPr>
          <w:p w14:paraId="5624EB4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41.56万元</w:t>
            </w:r>
          </w:p>
        </w:tc>
        <w:tc>
          <w:tcPr>
            <w:tcW w:w="755" w:type="dxa"/>
            <w:gridSpan w:val="2"/>
            <w:tcBorders>
              <w:top w:val="single" w:sz="4" w:space="0" w:color="auto"/>
              <w:left w:val="nil"/>
              <w:bottom w:val="single" w:sz="4" w:space="0" w:color="auto"/>
              <w:right w:val="single" w:sz="4" w:space="0" w:color="000000"/>
            </w:tcBorders>
            <w:vAlign w:val="center"/>
          </w:tcPr>
          <w:p w14:paraId="6163021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E5443D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71BC3366"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由于2024年热力公司调价，故此项指标偏差较大</w:t>
            </w:r>
          </w:p>
        </w:tc>
      </w:tr>
      <w:tr w:rsidR="00932236" w:rsidRPr="00EB08A3" w14:paraId="46C2F56F"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344173"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FBFDC34"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1E6F8172"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6C5C1FD"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保障教育教学工作正常开展</w:t>
            </w:r>
          </w:p>
        </w:tc>
        <w:tc>
          <w:tcPr>
            <w:tcW w:w="1125" w:type="dxa"/>
            <w:tcBorders>
              <w:top w:val="nil"/>
              <w:left w:val="nil"/>
              <w:bottom w:val="single" w:sz="4" w:space="0" w:color="auto"/>
              <w:right w:val="single" w:sz="4" w:space="0" w:color="auto"/>
            </w:tcBorders>
            <w:vAlign w:val="center"/>
          </w:tcPr>
          <w:p w14:paraId="5BAFDD00"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1229" w:type="dxa"/>
            <w:tcBorders>
              <w:top w:val="nil"/>
              <w:left w:val="nil"/>
              <w:bottom w:val="single" w:sz="4" w:space="0" w:color="auto"/>
              <w:right w:val="single" w:sz="4" w:space="0" w:color="auto"/>
            </w:tcBorders>
            <w:vAlign w:val="center"/>
          </w:tcPr>
          <w:p w14:paraId="04BE3DE4"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1159151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218AF53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AEDFAFF"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4099FDE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4E7346" w14:textId="77777777" w:rsidR="00932236" w:rsidRPr="00EB08A3" w:rsidRDefault="00932236"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CA91701"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1DE43B49"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57C322A7"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学生满意度</w:t>
            </w:r>
            <w:proofErr w:type="spellEnd"/>
          </w:p>
        </w:tc>
        <w:tc>
          <w:tcPr>
            <w:tcW w:w="1125" w:type="dxa"/>
            <w:tcBorders>
              <w:top w:val="nil"/>
              <w:left w:val="nil"/>
              <w:bottom w:val="single" w:sz="4" w:space="0" w:color="auto"/>
              <w:right w:val="single" w:sz="4" w:space="0" w:color="auto"/>
            </w:tcBorders>
            <w:vAlign w:val="center"/>
          </w:tcPr>
          <w:p w14:paraId="7415574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1C22D3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14E4D1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3F0FDD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F46222C"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由于对目标设置的程度把握不到位，学生满意度100%，较预期90%高</w:t>
            </w:r>
          </w:p>
        </w:tc>
      </w:tr>
      <w:tr w:rsidR="00932236" w:rsidRPr="00EB08A3" w14:paraId="07DADC00"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6EAD5902"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0B3C8B61"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2CBBC036"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80.00分</w:t>
            </w:r>
          </w:p>
        </w:tc>
        <w:tc>
          <w:tcPr>
            <w:tcW w:w="1984" w:type="dxa"/>
            <w:gridSpan w:val="2"/>
            <w:tcBorders>
              <w:top w:val="single" w:sz="4" w:space="0" w:color="auto"/>
              <w:left w:val="nil"/>
              <w:bottom w:val="single" w:sz="4" w:space="0" w:color="auto"/>
              <w:right w:val="single" w:sz="4" w:space="0" w:color="auto"/>
            </w:tcBorders>
            <w:vAlign w:val="center"/>
          </w:tcPr>
          <w:p w14:paraId="39C9A565" w14:textId="77777777" w:rsidR="00932236" w:rsidRPr="00EB08A3" w:rsidRDefault="00932236" w:rsidP="00186835">
            <w:pPr>
              <w:jc w:val="center"/>
              <w:rPr>
                <w:rFonts w:ascii="宋体" w:eastAsia="宋体" w:hAnsi="宋体" w:cs="宋体" w:hint="eastAsia"/>
                <w:b/>
                <w:bCs/>
                <w:color w:val="000000"/>
                <w:sz w:val="18"/>
                <w:szCs w:val="18"/>
              </w:rPr>
            </w:pPr>
          </w:p>
        </w:tc>
      </w:tr>
    </w:tbl>
    <w:p w14:paraId="7236AA56" w14:textId="77777777" w:rsidR="00932236" w:rsidRPr="00E12EB7" w:rsidRDefault="00932236" w:rsidP="00932236">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3631AA3E" w14:textId="77777777" w:rsidR="00932236" w:rsidRPr="00E12EB7" w:rsidRDefault="00932236" w:rsidP="00932236">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32236" w:rsidRPr="00EB08A3" w14:paraId="24B6FDB2"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2A5CCFE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459FF641" w14:textId="77777777" w:rsidR="00932236" w:rsidRPr="00EB08A3" w:rsidRDefault="00932236"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【2023】173号，167号-关于提前下达2022年城乡义务教育项目直达资金的通知-生活补助</w:t>
            </w:r>
          </w:p>
        </w:tc>
      </w:tr>
      <w:tr w:rsidR="00932236" w:rsidRPr="00EB08A3" w14:paraId="1BC7211B"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1B2F6697"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047F68EE"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26E91D2C" w14:textId="77777777" w:rsidR="00932236" w:rsidRPr="00EB08A3" w:rsidRDefault="00932236"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5810E8F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乌鲁木齐市第116小学</w:t>
            </w:r>
          </w:p>
        </w:tc>
      </w:tr>
      <w:tr w:rsidR="00932236" w:rsidRPr="00EB08A3" w14:paraId="6A3BB4EA"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14DD190"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616D6976" w14:textId="77777777" w:rsidR="00932236" w:rsidRPr="00EB08A3" w:rsidRDefault="00932236"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3D73C02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1C9EEA9D"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179B5218"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3CA91A0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3E57E73E"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4D4EFC8E"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932236" w:rsidRPr="00EB08A3" w14:paraId="48859A84"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F987357"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68D8D8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5F7B1B0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10.14</w:t>
            </w:r>
          </w:p>
        </w:tc>
        <w:tc>
          <w:tcPr>
            <w:tcW w:w="1125" w:type="dxa"/>
            <w:tcBorders>
              <w:top w:val="nil"/>
              <w:left w:val="nil"/>
              <w:bottom w:val="single" w:sz="4" w:space="0" w:color="auto"/>
              <w:right w:val="single" w:sz="4" w:space="0" w:color="auto"/>
            </w:tcBorders>
            <w:noWrap/>
            <w:vAlign w:val="center"/>
          </w:tcPr>
          <w:p w14:paraId="10C7E09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6.28</w:t>
            </w:r>
          </w:p>
        </w:tc>
        <w:tc>
          <w:tcPr>
            <w:tcW w:w="1275" w:type="dxa"/>
            <w:gridSpan w:val="2"/>
            <w:tcBorders>
              <w:top w:val="single" w:sz="4" w:space="0" w:color="auto"/>
              <w:left w:val="nil"/>
              <w:bottom w:val="single" w:sz="4" w:space="0" w:color="auto"/>
              <w:right w:val="single" w:sz="4" w:space="0" w:color="000000"/>
            </w:tcBorders>
            <w:noWrap/>
            <w:vAlign w:val="center"/>
          </w:tcPr>
          <w:p w14:paraId="5EFFB18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3.53</w:t>
            </w:r>
          </w:p>
        </w:tc>
        <w:tc>
          <w:tcPr>
            <w:tcW w:w="1134" w:type="dxa"/>
            <w:gridSpan w:val="2"/>
            <w:tcBorders>
              <w:top w:val="single" w:sz="4" w:space="0" w:color="auto"/>
              <w:left w:val="nil"/>
              <w:bottom w:val="single" w:sz="4" w:space="0" w:color="auto"/>
              <w:right w:val="single" w:sz="4" w:space="0" w:color="auto"/>
            </w:tcBorders>
            <w:vAlign w:val="center"/>
          </w:tcPr>
          <w:p w14:paraId="124B975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8F996A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56.21%</w:t>
            </w:r>
          </w:p>
        </w:tc>
        <w:tc>
          <w:tcPr>
            <w:tcW w:w="1275" w:type="dxa"/>
            <w:tcBorders>
              <w:top w:val="nil"/>
              <w:left w:val="nil"/>
              <w:bottom w:val="single" w:sz="4" w:space="0" w:color="auto"/>
              <w:right w:val="single" w:sz="4" w:space="0" w:color="auto"/>
            </w:tcBorders>
            <w:vAlign w:val="center"/>
          </w:tcPr>
          <w:p w14:paraId="1A1591C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5.62分</w:t>
            </w:r>
          </w:p>
        </w:tc>
      </w:tr>
      <w:tr w:rsidR="00932236" w:rsidRPr="00EB08A3" w14:paraId="4AFAE834"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8858807"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45C058B9"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7F18856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4.83</w:t>
            </w:r>
          </w:p>
        </w:tc>
        <w:tc>
          <w:tcPr>
            <w:tcW w:w="1125" w:type="dxa"/>
            <w:tcBorders>
              <w:top w:val="nil"/>
              <w:left w:val="nil"/>
              <w:bottom w:val="single" w:sz="4" w:space="0" w:color="auto"/>
              <w:right w:val="single" w:sz="4" w:space="0" w:color="auto"/>
            </w:tcBorders>
            <w:noWrap/>
            <w:vAlign w:val="center"/>
          </w:tcPr>
          <w:p w14:paraId="6AC386B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6.28</w:t>
            </w:r>
          </w:p>
        </w:tc>
        <w:tc>
          <w:tcPr>
            <w:tcW w:w="1275" w:type="dxa"/>
            <w:gridSpan w:val="2"/>
            <w:tcBorders>
              <w:top w:val="single" w:sz="4" w:space="0" w:color="auto"/>
              <w:left w:val="nil"/>
              <w:bottom w:val="single" w:sz="4" w:space="0" w:color="auto"/>
              <w:right w:val="single" w:sz="4" w:space="0" w:color="000000"/>
            </w:tcBorders>
            <w:noWrap/>
            <w:vAlign w:val="center"/>
          </w:tcPr>
          <w:p w14:paraId="6A148F9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3.53</w:t>
            </w:r>
          </w:p>
        </w:tc>
        <w:tc>
          <w:tcPr>
            <w:tcW w:w="1134" w:type="dxa"/>
            <w:gridSpan w:val="2"/>
            <w:tcBorders>
              <w:top w:val="single" w:sz="4" w:space="0" w:color="auto"/>
              <w:left w:val="nil"/>
              <w:bottom w:val="single" w:sz="4" w:space="0" w:color="auto"/>
              <w:right w:val="single" w:sz="4" w:space="0" w:color="auto"/>
            </w:tcBorders>
            <w:vAlign w:val="center"/>
            <w:hideMark/>
          </w:tcPr>
          <w:p w14:paraId="31D4B380"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47F6F8B6"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68B03555"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127AA21D"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AAE311"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4D5C44A"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07D81EC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5.31</w:t>
            </w:r>
          </w:p>
        </w:tc>
        <w:tc>
          <w:tcPr>
            <w:tcW w:w="1125" w:type="dxa"/>
            <w:tcBorders>
              <w:top w:val="nil"/>
              <w:left w:val="nil"/>
              <w:bottom w:val="single" w:sz="4" w:space="0" w:color="auto"/>
              <w:right w:val="single" w:sz="4" w:space="0" w:color="auto"/>
            </w:tcBorders>
            <w:noWrap/>
            <w:vAlign w:val="center"/>
          </w:tcPr>
          <w:p w14:paraId="09228919"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CF249C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4604BB32"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3E8E4295"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729D2AAA"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39BE1EA3"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05A9EACF"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62A1CA7C"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73E1D53B"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932236" w:rsidRPr="00EB08A3" w14:paraId="7F4633BA"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DAA23C3" w14:textId="77777777" w:rsidR="00932236" w:rsidRPr="00EB08A3" w:rsidRDefault="00932236"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132AD3CC"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义务教育经费保障机制-非寄宿生生活补助，为保障贫困生平等的享受合理的餐费补助，减轻贫困家庭负担。根据我校2023年秋季实际发放人数测算，预计2024年的发放60人，非寄宿生家庭困难生活补助小学312.5/元/学期。分为春秋两个学期发放，解决非寄宿生困难，促进贫困生平等享受教育资源，家长满意。</w:t>
            </w:r>
          </w:p>
        </w:tc>
        <w:tc>
          <w:tcPr>
            <w:tcW w:w="4677" w:type="dxa"/>
            <w:gridSpan w:val="7"/>
            <w:tcBorders>
              <w:top w:val="single" w:sz="4" w:space="0" w:color="auto"/>
              <w:left w:val="nil"/>
              <w:bottom w:val="single" w:sz="4" w:space="0" w:color="auto"/>
              <w:right w:val="single" w:sz="4" w:space="0" w:color="000000"/>
            </w:tcBorders>
            <w:hideMark/>
          </w:tcPr>
          <w:p w14:paraId="6D0BF86C"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义务教育经费保障机制-非寄宿生生活补助项目为保障贫困生平等入学，减轻贫困家庭负担。我校2024年实际发放累计人数113人，非寄宿生家庭困难生活补助小学312.5/元/学期，分为春秋两个学期发放，解决了家庭经济困难学生生活困难，促进了贫困生平等享受教育资源，家长满意。</w:t>
            </w:r>
          </w:p>
        </w:tc>
      </w:tr>
      <w:tr w:rsidR="00932236" w:rsidRPr="00EB08A3" w14:paraId="5BC89FDD"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433B675F"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58F98AA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78489B5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7BD8FC"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6E3FEB9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253D50CD"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C519F9D"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652D6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E8B29A0"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932236" w:rsidRPr="00EB08A3" w14:paraId="2798C47F"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3AA9B8BA"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1C209070" w14:textId="77777777" w:rsidR="00932236" w:rsidRPr="00EB08A3" w:rsidRDefault="00932236"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2851DC80" w14:textId="77777777" w:rsidR="00932236" w:rsidRPr="00EB08A3" w:rsidRDefault="00932236"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784DCBC" w14:textId="77777777" w:rsidR="00932236" w:rsidRPr="00EB08A3" w:rsidRDefault="00932236"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6F150803" w14:textId="77777777" w:rsidR="00932236" w:rsidRPr="00EB08A3" w:rsidRDefault="00932236"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14E154A0" w14:textId="77777777" w:rsidR="00932236" w:rsidRPr="00EB08A3" w:rsidRDefault="00932236"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3784994" w14:textId="77777777" w:rsidR="00932236" w:rsidRPr="00EB08A3" w:rsidRDefault="00932236"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AB893B" w14:textId="77777777" w:rsidR="00932236" w:rsidRPr="00EB08A3" w:rsidRDefault="00932236"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7BC8DCD" w14:textId="77777777" w:rsidR="00932236" w:rsidRPr="00EB08A3" w:rsidRDefault="00932236" w:rsidP="00186835">
            <w:pPr>
              <w:rPr>
                <w:rFonts w:ascii="宋体" w:eastAsia="宋体" w:hAnsi="宋体" w:cs="宋体" w:hint="eastAsia"/>
                <w:color w:val="000000"/>
                <w:sz w:val="18"/>
                <w:szCs w:val="18"/>
                <w:lang w:eastAsia="zh-CN"/>
              </w:rPr>
            </w:pPr>
          </w:p>
        </w:tc>
      </w:tr>
      <w:tr w:rsidR="00932236" w:rsidRPr="00EB08A3" w14:paraId="22239B93"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2AB6F981"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488E9AA3"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tcBorders>
              <w:top w:val="nil"/>
              <w:left w:val="nil"/>
              <w:bottom w:val="single" w:sz="4" w:space="0" w:color="auto"/>
              <w:right w:val="single" w:sz="4" w:space="0" w:color="auto"/>
            </w:tcBorders>
            <w:vAlign w:val="center"/>
          </w:tcPr>
          <w:p w14:paraId="21CF31B7"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4B2EC6F"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发放贫困补助学生人数</w:t>
            </w:r>
          </w:p>
        </w:tc>
        <w:tc>
          <w:tcPr>
            <w:tcW w:w="1125" w:type="dxa"/>
            <w:tcBorders>
              <w:top w:val="nil"/>
              <w:left w:val="nil"/>
              <w:bottom w:val="single" w:sz="4" w:space="0" w:color="auto"/>
              <w:right w:val="single" w:sz="4" w:space="0" w:color="auto"/>
            </w:tcBorders>
            <w:vAlign w:val="center"/>
          </w:tcPr>
          <w:p w14:paraId="7F25259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&gt;=60人</w:t>
            </w:r>
          </w:p>
        </w:tc>
        <w:tc>
          <w:tcPr>
            <w:tcW w:w="1229" w:type="dxa"/>
            <w:tcBorders>
              <w:top w:val="nil"/>
              <w:left w:val="nil"/>
              <w:bottom w:val="single" w:sz="4" w:space="0" w:color="auto"/>
              <w:right w:val="single" w:sz="4" w:space="0" w:color="auto"/>
            </w:tcBorders>
            <w:vAlign w:val="center"/>
          </w:tcPr>
          <w:p w14:paraId="4F1F950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113人</w:t>
            </w:r>
          </w:p>
        </w:tc>
        <w:tc>
          <w:tcPr>
            <w:tcW w:w="755" w:type="dxa"/>
            <w:gridSpan w:val="2"/>
            <w:tcBorders>
              <w:top w:val="single" w:sz="4" w:space="0" w:color="auto"/>
              <w:left w:val="nil"/>
              <w:bottom w:val="single" w:sz="4" w:space="0" w:color="auto"/>
              <w:right w:val="single" w:sz="4" w:space="0" w:color="000000"/>
            </w:tcBorders>
            <w:vAlign w:val="center"/>
          </w:tcPr>
          <w:p w14:paraId="09A4131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67E31D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24C3F41"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2024年学生分春秋两季发放补助，学生人数略增</w:t>
            </w:r>
          </w:p>
        </w:tc>
      </w:tr>
      <w:tr w:rsidR="00932236" w:rsidRPr="00EB08A3" w14:paraId="59F458A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140CA6"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5B3629A0"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14:paraId="47E7B97D"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FC3CC80"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非寄宿贫困学生覆盖率</w:t>
            </w:r>
          </w:p>
        </w:tc>
        <w:tc>
          <w:tcPr>
            <w:tcW w:w="1125" w:type="dxa"/>
            <w:tcBorders>
              <w:top w:val="nil"/>
              <w:left w:val="nil"/>
              <w:bottom w:val="single" w:sz="4" w:space="0" w:color="auto"/>
              <w:right w:val="single" w:sz="4" w:space="0" w:color="auto"/>
            </w:tcBorders>
            <w:vAlign w:val="center"/>
          </w:tcPr>
          <w:p w14:paraId="3589070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4E001D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0B394F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4656A0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1A10973"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38ED8385"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F8D688"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E4AE22B"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9D35F64"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CFF5C03"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资助标准达标率</w:t>
            </w:r>
            <w:proofErr w:type="spellEnd"/>
          </w:p>
        </w:tc>
        <w:tc>
          <w:tcPr>
            <w:tcW w:w="1125" w:type="dxa"/>
            <w:tcBorders>
              <w:top w:val="nil"/>
              <w:left w:val="nil"/>
              <w:bottom w:val="single" w:sz="4" w:space="0" w:color="auto"/>
              <w:right w:val="single" w:sz="4" w:space="0" w:color="auto"/>
            </w:tcBorders>
            <w:vAlign w:val="center"/>
          </w:tcPr>
          <w:p w14:paraId="6B79D36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BAF067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498793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86F3FB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EEB6E26"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6918C7AA"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ADB4562"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9017FB2" w14:textId="77777777" w:rsidR="00932236" w:rsidRPr="00EB08A3" w:rsidRDefault="00932236"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98C80E4"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E3991A1"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发放及时率</w:t>
            </w:r>
            <w:proofErr w:type="spellEnd"/>
          </w:p>
        </w:tc>
        <w:tc>
          <w:tcPr>
            <w:tcW w:w="1125" w:type="dxa"/>
            <w:tcBorders>
              <w:top w:val="nil"/>
              <w:left w:val="nil"/>
              <w:bottom w:val="single" w:sz="4" w:space="0" w:color="auto"/>
              <w:right w:val="single" w:sz="4" w:space="0" w:color="auto"/>
            </w:tcBorders>
            <w:vAlign w:val="center"/>
          </w:tcPr>
          <w:p w14:paraId="1194AF6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101A8539"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4759E0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F3BF62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A5E9222"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16D744C9"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B0B021" w14:textId="77777777" w:rsidR="00932236" w:rsidRPr="00EB08A3" w:rsidRDefault="00932236"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361C6FD"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tcBorders>
              <w:top w:val="nil"/>
              <w:left w:val="nil"/>
              <w:bottom w:val="single" w:sz="4" w:space="0" w:color="auto"/>
              <w:right w:val="single" w:sz="4" w:space="0" w:color="auto"/>
            </w:tcBorders>
            <w:vAlign w:val="center"/>
          </w:tcPr>
          <w:p w14:paraId="091BD26C"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B642C1D"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享受补助标准小学</w:t>
            </w:r>
            <w:proofErr w:type="spellEnd"/>
          </w:p>
        </w:tc>
        <w:tc>
          <w:tcPr>
            <w:tcW w:w="1125" w:type="dxa"/>
            <w:tcBorders>
              <w:top w:val="nil"/>
              <w:left w:val="nil"/>
              <w:bottom w:val="single" w:sz="4" w:space="0" w:color="auto"/>
              <w:right w:val="single" w:sz="4" w:space="0" w:color="auto"/>
            </w:tcBorders>
            <w:vAlign w:val="center"/>
          </w:tcPr>
          <w:p w14:paraId="1CFD14D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=312.50元/人/</w:t>
            </w:r>
            <w:proofErr w:type="spellStart"/>
            <w:r>
              <w:rPr>
                <w:rFonts w:ascii="宋体" w:eastAsia="宋体" w:hAnsi="宋体" w:cs="宋体" w:hint="eastAsia"/>
                <w:color w:val="000000"/>
                <w:sz w:val="18"/>
                <w:szCs w:val="18"/>
              </w:rPr>
              <w:t>学期</w:t>
            </w:r>
            <w:proofErr w:type="spellEnd"/>
          </w:p>
        </w:tc>
        <w:tc>
          <w:tcPr>
            <w:tcW w:w="1229" w:type="dxa"/>
            <w:tcBorders>
              <w:top w:val="nil"/>
              <w:left w:val="nil"/>
              <w:bottom w:val="single" w:sz="4" w:space="0" w:color="auto"/>
              <w:right w:val="single" w:sz="4" w:space="0" w:color="auto"/>
            </w:tcBorders>
            <w:vAlign w:val="center"/>
          </w:tcPr>
          <w:p w14:paraId="3414B6A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312.5元/人/</w:t>
            </w:r>
            <w:proofErr w:type="spellStart"/>
            <w:r>
              <w:rPr>
                <w:rFonts w:ascii="宋体" w:eastAsia="宋体" w:hAnsi="宋体" w:cs="宋体" w:hint="eastAsia"/>
                <w:color w:val="000000"/>
                <w:sz w:val="18"/>
                <w:szCs w:val="18"/>
              </w:rPr>
              <w:t>学期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19AFC989"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7D34E5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070EA3F"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581CF6C8"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B769AF3" w14:textId="77777777" w:rsidR="00932236" w:rsidRPr="00EB08A3" w:rsidRDefault="00932236"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70234480"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vMerge w:val="restart"/>
            <w:tcBorders>
              <w:top w:val="nil"/>
              <w:left w:val="nil"/>
              <w:right w:val="single" w:sz="4" w:space="0" w:color="auto"/>
            </w:tcBorders>
            <w:vAlign w:val="center"/>
          </w:tcPr>
          <w:p w14:paraId="1407D5BE"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B9F9B97"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解决非寄宿贫困学生困难</w:t>
            </w:r>
          </w:p>
        </w:tc>
        <w:tc>
          <w:tcPr>
            <w:tcW w:w="1125" w:type="dxa"/>
            <w:tcBorders>
              <w:top w:val="nil"/>
              <w:left w:val="nil"/>
              <w:bottom w:val="single" w:sz="4" w:space="0" w:color="auto"/>
              <w:right w:val="single" w:sz="4" w:space="0" w:color="auto"/>
            </w:tcBorders>
            <w:vAlign w:val="center"/>
          </w:tcPr>
          <w:p w14:paraId="0520A0DD"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有效解决</w:t>
            </w:r>
            <w:proofErr w:type="spellEnd"/>
          </w:p>
        </w:tc>
        <w:tc>
          <w:tcPr>
            <w:tcW w:w="1229" w:type="dxa"/>
            <w:tcBorders>
              <w:top w:val="nil"/>
              <w:left w:val="nil"/>
              <w:bottom w:val="single" w:sz="4" w:space="0" w:color="auto"/>
              <w:right w:val="single" w:sz="4" w:space="0" w:color="auto"/>
            </w:tcBorders>
            <w:vAlign w:val="center"/>
          </w:tcPr>
          <w:p w14:paraId="4FC7E9D1"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4361E53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DA37D9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41516EB"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42D4F24B"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344672"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27F83EA"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0F4958E"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21A31A4"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促进贫困生平等享受教育资源</w:t>
            </w:r>
          </w:p>
        </w:tc>
        <w:tc>
          <w:tcPr>
            <w:tcW w:w="1125" w:type="dxa"/>
            <w:tcBorders>
              <w:top w:val="nil"/>
              <w:left w:val="nil"/>
              <w:bottom w:val="single" w:sz="4" w:space="0" w:color="auto"/>
              <w:right w:val="single" w:sz="4" w:space="0" w:color="auto"/>
            </w:tcBorders>
            <w:vAlign w:val="center"/>
          </w:tcPr>
          <w:p w14:paraId="21EF3E3E"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有效促进</w:t>
            </w:r>
            <w:proofErr w:type="spellEnd"/>
          </w:p>
        </w:tc>
        <w:tc>
          <w:tcPr>
            <w:tcW w:w="1229" w:type="dxa"/>
            <w:tcBorders>
              <w:top w:val="nil"/>
              <w:left w:val="nil"/>
              <w:bottom w:val="single" w:sz="4" w:space="0" w:color="auto"/>
              <w:right w:val="single" w:sz="4" w:space="0" w:color="auto"/>
            </w:tcBorders>
            <w:vAlign w:val="center"/>
          </w:tcPr>
          <w:p w14:paraId="723385F2"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3DA6824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7E1F20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20EF4DF"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658F557F"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5FF4A5" w14:textId="77777777" w:rsidR="00932236" w:rsidRPr="00EB08A3" w:rsidRDefault="00932236"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2395022"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2BC3FB4C"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88C6F60"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学生满意度</w:t>
            </w:r>
            <w:proofErr w:type="spellEnd"/>
          </w:p>
        </w:tc>
        <w:tc>
          <w:tcPr>
            <w:tcW w:w="1125" w:type="dxa"/>
            <w:tcBorders>
              <w:top w:val="nil"/>
              <w:left w:val="nil"/>
              <w:bottom w:val="single" w:sz="4" w:space="0" w:color="auto"/>
              <w:right w:val="single" w:sz="4" w:space="0" w:color="auto"/>
            </w:tcBorders>
            <w:vAlign w:val="center"/>
          </w:tcPr>
          <w:p w14:paraId="5E99646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DADBBE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D0E69C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CFBECF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7BF00D3"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学生满意度计算结果为100%，高于预期90%</w:t>
            </w:r>
          </w:p>
        </w:tc>
      </w:tr>
      <w:tr w:rsidR="00932236" w:rsidRPr="00EB08A3" w14:paraId="10C2FC59"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46CFE7D7"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30FE02DD"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BC0B75F"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95.62分</w:t>
            </w:r>
          </w:p>
        </w:tc>
        <w:tc>
          <w:tcPr>
            <w:tcW w:w="1984" w:type="dxa"/>
            <w:gridSpan w:val="2"/>
            <w:tcBorders>
              <w:top w:val="single" w:sz="4" w:space="0" w:color="auto"/>
              <w:left w:val="nil"/>
              <w:bottom w:val="single" w:sz="4" w:space="0" w:color="auto"/>
              <w:right w:val="single" w:sz="4" w:space="0" w:color="auto"/>
            </w:tcBorders>
            <w:vAlign w:val="center"/>
          </w:tcPr>
          <w:p w14:paraId="4B477E3E" w14:textId="77777777" w:rsidR="00932236" w:rsidRPr="00EB08A3" w:rsidRDefault="00932236" w:rsidP="00186835">
            <w:pPr>
              <w:jc w:val="center"/>
              <w:rPr>
                <w:rFonts w:ascii="宋体" w:eastAsia="宋体" w:hAnsi="宋体" w:cs="宋体" w:hint="eastAsia"/>
                <w:b/>
                <w:bCs/>
                <w:color w:val="000000"/>
                <w:sz w:val="18"/>
                <w:szCs w:val="18"/>
              </w:rPr>
            </w:pPr>
          </w:p>
        </w:tc>
      </w:tr>
    </w:tbl>
    <w:p w14:paraId="2357A46C" w14:textId="77777777" w:rsidR="00932236" w:rsidRPr="00E12EB7" w:rsidRDefault="00932236" w:rsidP="00932236">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744B7EA6" w14:textId="77777777" w:rsidR="00932236" w:rsidRPr="00E12EB7" w:rsidRDefault="00932236" w:rsidP="00932236">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32236" w:rsidRPr="00EB08A3" w14:paraId="4DFFF2A6"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0F46A81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24AAF82F" w14:textId="77777777" w:rsidR="00932236" w:rsidRPr="00EB08A3" w:rsidRDefault="00932236"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（2024）39号关于下达2024年城乡义务教育补助经费预算[第二批]中央直达资金特教-小学</w:t>
            </w:r>
          </w:p>
        </w:tc>
      </w:tr>
      <w:tr w:rsidR="00932236" w:rsidRPr="00EB08A3" w14:paraId="23672376"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6F0CA06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52723794"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02CB1065" w14:textId="77777777" w:rsidR="00932236" w:rsidRPr="00EB08A3" w:rsidRDefault="00932236"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4340AE2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乌鲁木齐市第116小学</w:t>
            </w:r>
          </w:p>
        </w:tc>
      </w:tr>
      <w:tr w:rsidR="00932236" w:rsidRPr="00EB08A3" w14:paraId="504AEAEF"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6C81CF0"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060B1070" w14:textId="77777777" w:rsidR="00932236" w:rsidRPr="00EB08A3" w:rsidRDefault="00932236"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718245B7"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2DB9840E"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410BC941"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7C3496FB"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08910942"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3F1CD602"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932236" w:rsidRPr="00EB08A3" w14:paraId="4DA83C2A"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523B55A"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5F1386E"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320E9BA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125" w:type="dxa"/>
            <w:tcBorders>
              <w:top w:val="nil"/>
              <w:left w:val="nil"/>
              <w:bottom w:val="single" w:sz="4" w:space="0" w:color="auto"/>
              <w:right w:val="single" w:sz="4" w:space="0" w:color="auto"/>
            </w:tcBorders>
            <w:noWrap/>
            <w:vAlign w:val="center"/>
          </w:tcPr>
          <w:p w14:paraId="7576C27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275" w:type="dxa"/>
            <w:gridSpan w:val="2"/>
            <w:tcBorders>
              <w:top w:val="single" w:sz="4" w:space="0" w:color="auto"/>
              <w:left w:val="nil"/>
              <w:bottom w:val="single" w:sz="4" w:space="0" w:color="auto"/>
              <w:right w:val="single" w:sz="4" w:space="0" w:color="000000"/>
            </w:tcBorders>
            <w:noWrap/>
            <w:vAlign w:val="center"/>
          </w:tcPr>
          <w:p w14:paraId="680E424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134" w:type="dxa"/>
            <w:gridSpan w:val="2"/>
            <w:tcBorders>
              <w:top w:val="single" w:sz="4" w:space="0" w:color="auto"/>
              <w:left w:val="nil"/>
              <w:bottom w:val="single" w:sz="4" w:space="0" w:color="auto"/>
              <w:right w:val="single" w:sz="4" w:space="0" w:color="auto"/>
            </w:tcBorders>
            <w:vAlign w:val="center"/>
          </w:tcPr>
          <w:p w14:paraId="0611F79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A54F6A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2886925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932236" w:rsidRPr="00EB08A3" w14:paraId="28902885"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18F212"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A0B7C1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65A3AF1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125" w:type="dxa"/>
            <w:tcBorders>
              <w:top w:val="nil"/>
              <w:left w:val="nil"/>
              <w:bottom w:val="single" w:sz="4" w:space="0" w:color="auto"/>
              <w:right w:val="single" w:sz="4" w:space="0" w:color="auto"/>
            </w:tcBorders>
            <w:noWrap/>
            <w:vAlign w:val="center"/>
          </w:tcPr>
          <w:p w14:paraId="53808BB9"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275" w:type="dxa"/>
            <w:gridSpan w:val="2"/>
            <w:tcBorders>
              <w:top w:val="single" w:sz="4" w:space="0" w:color="auto"/>
              <w:left w:val="nil"/>
              <w:bottom w:val="single" w:sz="4" w:space="0" w:color="auto"/>
              <w:right w:val="single" w:sz="4" w:space="0" w:color="000000"/>
            </w:tcBorders>
            <w:noWrap/>
            <w:vAlign w:val="center"/>
          </w:tcPr>
          <w:p w14:paraId="057D22E9"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0.09</w:t>
            </w:r>
          </w:p>
        </w:tc>
        <w:tc>
          <w:tcPr>
            <w:tcW w:w="1134" w:type="dxa"/>
            <w:gridSpan w:val="2"/>
            <w:tcBorders>
              <w:top w:val="single" w:sz="4" w:space="0" w:color="auto"/>
              <w:left w:val="nil"/>
              <w:bottom w:val="single" w:sz="4" w:space="0" w:color="auto"/>
              <w:right w:val="single" w:sz="4" w:space="0" w:color="auto"/>
            </w:tcBorders>
            <w:vAlign w:val="center"/>
            <w:hideMark/>
          </w:tcPr>
          <w:p w14:paraId="2CB0EAEF"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1A31A5B3"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7DAE7374"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33CB5553"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6F4810"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12C6E2B"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508B581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0CBF369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E9CDB6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0298BA09"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38259BAD"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15D1FC5E"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224538D9"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1A952D51"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67F83FEF"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39B9A6EA"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932236" w:rsidRPr="00EB08A3" w14:paraId="545706DC"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4A2AE81" w14:textId="77777777" w:rsidR="00932236" w:rsidRPr="00EB08A3" w:rsidRDefault="00932236"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000D6442"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此项目的实施可有效保障特殊学生在学校的正常教育教学，有效提高社会服务发展能力，努力实现特殊学生满意的教育。</w:t>
            </w:r>
          </w:p>
        </w:tc>
        <w:tc>
          <w:tcPr>
            <w:tcW w:w="4677" w:type="dxa"/>
            <w:gridSpan w:val="7"/>
            <w:tcBorders>
              <w:top w:val="single" w:sz="4" w:space="0" w:color="auto"/>
              <w:left w:val="nil"/>
              <w:bottom w:val="single" w:sz="4" w:space="0" w:color="auto"/>
              <w:right w:val="single" w:sz="4" w:space="0" w:color="000000"/>
            </w:tcBorders>
            <w:hideMark/>
          </w:tcPr>
          <w:p w14:paraId="1CCBDFD7"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通过特教经费的投入，达到了改善特教学生便利度，弥补了学校公用经费不足的目的，有效提高了社会服务发展能力，</w:t>
            </w:r>
            <w:proofErr w:type="gramStart"/>
            <w:r>
              <w:rPr>
                <w:rFonts w:ascii="宋体" w:eastAsia="宋体" w:hAnsi="宋体" w:cs="宋体" w:hint="eastAsia"/>
                <w:color w:val="000000"/>
                <w:sz w:val="18"/>
                <w:szCs w:val="18"/>
                <w:lang w:eastAsia="zh-CN"/>
              </w:rPr>
              <w:t>办特殊</w:t>
            </w:r>
            <w:proofErr w:type="gramEnd"/>
            <w:r>
              <w:rPr>
                <w:rFonts w:ascii="宋体" w:eastAsia="宋体" w:hAnsi="宋体" w:cs="宋体" w:hint="eastAsia"/>
                <w:color w:val="000000"/>
                <w:sz w:val="18"/>
                <w:szCs w:val="18"/>
                <w:lang w:eastAsia="zh-CN"/>
              </w:rPr>
              <w:t>学生满意的教育。</w:t>
            </w:r>
          </w:p>
        </w:tc>
      </w:tr>
      <w:tr w:rsidR="00932236" w:rsidRPr="00EB08A3" w14:paraId="1C076D40"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29AEFF8A"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398E0DE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19B8164F"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63CA1CD"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1F180BCB"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788927CF"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0C931D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1894EC9"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BA0346A"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932236" w:rsidRPr="00EB08A3" w14:paraId="16BAA3E0"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63F6EBB4"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12BD4A79" w14:textId="77777777" w:rsidR="00932236" w:rsidRPr="00EB08A3" w:rsidRDefault="00932236"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02DEB94F" w14:textId="77777777" w:rsidR="00932236" w:rsidRPr="00EB08A3" w:rsidRDefault="00932236"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577CBC4" w14:textId="77777777" w:rsidR="00932236" w:rsidRPr="00EB08A3" w:rsidRDefault="00932236"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4FD0DD4B" w14:textId="77777777" w:rsidR="00932236" w:rsidRPr="00EB08A3" w:rsidRDefault="00932236"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1AC674D8" w14:textId="77777777" w:rsidR="00932236" w:rsidRPr="00EB08A3" w:rsidRDefault="00932236"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A7D39D7" w14:textId="77777777" w:rsidR="00932236" w:rsidRPr="00EB08A3" w:rsidRDefault="00932236"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120CFDC" w14:textId="77777777" w:rsidR="00932236" w:rsidRPr="00EB08A3" w:rsidRDefault="00932236"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22D31433" w14:textId="77777777" w:rsidR="00932236" w:rsidRPr="00EB08A3" w:rsidRDefault="00932236" w:rsidP="00186835">
            <w:pPr>
              <w:rPr>
                <w:rFonts w:ascii="宋体" w:eastAsia="宋体" w:hAnsi="宋体" w:cs="宋体" w:hint="eastAsia"/>
                <w:color w:val="000000"/>
                <w:sz w:val="18"/>
                <w:szCs w:val="18"/>
                <w:lang w:eastAsia="zh-CN"/>
              </w:rPr>
            </w:pPr>
          </w:p>
        </w:tc>
      </w:tr>
      <w:tr w:rsidR="00932236" w:rsidRPr="00EB08A3" w14:paraId="43825C4C"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112D7676"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826352E"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0CD2F4EA"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40A6843"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特殊学生人数</w:t>
            </w:r>
            <w:proofErr w:type="spellEnd"/>
          </w:p>
        </w:tc>
        <w:tc>
          <w:tcPr>
            <w:tcW w:w="1125" w:type="dxa"/>
            <w:tcBorders>
              <w:top w:val="nil"/>
              <w:left w:val="nil"/>
              <w:bottom w:val="single" w:sz="4" w:space="0" w:color="auto"/>
              <w:right w:val="single" w:sz="4" w:space="0" w:color="auto"/>
            </w:tcBorders>
            <w:vAlign w:val="center"/>
          </w:tcPr>
          <w:p w14:paraId="6E4E8F1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1229" w:type="dxa"/>
            <w:tcBorders>
              <w:top w:val="nil"/>
              <w:left w:val="nil"/>
              <w:bottom w:val="single" w:sz="4" w:space="0" w:color="auto"/>
              <w:right w:val="single" w:sz="4" w:space="0" w:color="auto"/>
            </w:tcBorders>
            <w:vAlign w:val="center"/>
          </w:tcPr>
          <w:p w14:paraId="56D4E48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755" w:type="dxa"/>
            <w:gridSpan w:val="2"/>
            <w:tcBorders>
              <w:top w:val="single" w:sz="4" w:space="0" w:color="auto"/>
              <w:left w:val="nil"/>
              <w:bottom w:val="single" w:sz="4" w:space="0" w:color="auto"/>
              <w:right w:val="single" w:sz="4" w:space="0" w:color="000000"/>
            </w:tcBorders>
            <w:vAlign w:val="center"/>
          </w:tcPr>
          <w:p w14:paraId="4051359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680B99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35BCADE"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2DABD14B"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1BAB8B"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F90EED3"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6271442"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440E857"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特教经费使用年限</w:t>
            </w:r>
            <w:proofErr w:type="spellEnd"/>
          </w:p>
        </w:tc>
        <w:tc>
          <w:tcPr>
            <w:tcW w:w="1125" w:type="dxa"/>
            <w:tcBorders>
              <w:top w:val="nil"/>
              <w:left w:val="nil"/>
              <w:bottom w:val="single" w:sz="4" w:space="0" w:color="auto"/>
              <w:right w:val="single" w:sz="4" w:space="0" w:color="auto"/>
            </w:tcBorders>
            <w:vAlign w:val="center"/>
          </w:tcPr>
          <w:p w14:paraId="091E2C9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1229" w:type="dxa"/>
            <w:tcBorders>
              <w:top w:val="nil"/>
              <w:left w:val="nil"/>
              <w:bottom w:val="single" w:sz="4" w:space="0" w:color="auto"/>
              <w:right w:val="single" w:sz="4" w:space="0" w:color="auto"/>
            </w:tcBorders>
            <w:vAlign w:val="center"/>
          </w:tcPr>
          <w:p w14:paraId="65A0A42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755" w:type="dxa"/>
            <w:gridSpan w:val="2"/>
            <w:tcBorders>
              <w:top w:val="single" w:sz="4" w:space="0" w:color="auto"/>
              <w:left w:val="nil"/>
              <w:bottom w:val="single" w:sz="4" w:space="0" w:color="auto"/>
              <w:right w:val="single" w:sz="4" w:space="0" w:color="000000"/>
            </w:tcBorders>
            <w:vAlign w:val="center"/>
          </w:tcPr>
          <w:p w14:paraId="5EC607B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E23D7D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01D434D"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3834DE5C"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388E883"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64CC142"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699EC862"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B7A356A"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特殊学生辍学率</w:t>
            </w:r>
            <w:proofErr w:type="spellEnd"/>
          </w:p>
        </w:tc>
        <w:tc>
          <w:tcPr>
            <w:tcW w:w="1125" w:type="dxa"/>
            <w:tcBorders>
              <w:top w:val="nil"/>
              <w:left w:val="nil"/>
              <w:bottom w:val="single" w:sz="4" w:space="0" w:color="auto"/>
              <w:right w:val="single" w:sz="4" w:space="0" w:color="auto"/>
            </w:tcBorders>
            <w:vAlign w:val="center"/>
          </w:tcPr>
          <w:p w14:paraId="6A5FE6D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229" w:type="dxa"/>
            <w:tcBorders>
              <w:top w:val="nil"/>
              <w:left w:val="nil"/>
              <w:bottom w:val="single" w:sz="4" w:space="0" w:color="auto"/>
              <w:right w:val="single" w:sz="4" w:space="0" w:color="auto"/>
            </w:tcBorders>
            <w:vAlign w:val="center"/>
          </w:tcPr>
          <w:p w14:paraId="7C28B7C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55" w:type="dxa"/>
            <w:gridSpan w:val="2"/>
            <w:tcBorders>
              <w:top w:val="single" w:sz="4" w:space="0" w:color="auto"/>
              <w:left w:val="nil"/>
              <w:bottom w:val="single" w:sz="4" w:space="0" w:color="auto"/>
              <w:right w:val="single" w:sz="4" w:space="0" w:color="000000"/>
            </w:tcBorders>
            <w:vAlign w:val="center"/>
          </w:tcPr>
          <w:p w14:paraId="4120158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6E7B99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2C77089"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545981C5"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4337CE"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0C0B626"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6C18A140"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7EEFF1A"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特殊学生基础设施项目达标率</w:t>
            </w:r>
          </w:p>
        </w:tc>
        <w:tc>
          <w:tcPr>
            <w:tcW w:w="1125" w:type="dxa"/>
            <w:tcBorders>
              <w:top w:val="nil"/>
              <w:left w:val="nil"/>
              <w:bottom w:val="single" w:sz="4" w:space="0" w:color="auto"/>
              <w:right w:val="single" w:sz="4" w:space="0" w:color="auto"/>
            </w:tcBorders>
            <w:vAlign w:val="center"/>
          </w:tcPr>
          <w:p w14:paraId="76BD3CD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4D31CD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206CC02"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9CD496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3851A93"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1C47923B"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D452E3"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47C8CA8"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92CD9BB"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8A9A676"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验收达标率</w:t>
            </w:r>
            <w:proofErr w:type="spellEnd"/>
          </w:p>
        </w:tc>
        <w:tc>
          <w:tcPr>
            <w:tcW w:w="1125" w:type="dxa"/>
            <w:tcBorders>
              <w:top w:val="nil"/>
              <w:left w:val="nil"/>
              <w:bottom w:val="single" w:sz="4" w:space="0" w:color="auto"/>
              <w:right w:val="single" w:sz="4" w:space="0" w:color="auto"/>
            </w:tcBorders>
            <w:vAlign w:val="center"/>
          </w:tcPr>
          <w:p w14:paraId="7F63DA4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4BAA93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7FA9CE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64619E9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100EA11D"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22A072F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C199DC"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E3837C9" w14:textId="77777777" w:rsidR="00932236" w:rsidRPr="00EB08A3" w:rsidRDefault="00932236"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DC0C999"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802E50A"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特殊学生资金支付及时率</w:t>
            </w:r>
          </w:p>
        </w:tc>
        <w:tc>
          <w:tcPr>
            <w:tcW w:w="1125" w:type="dxa"/>
            <w:tcBorders>
              <w:top w:val="nil"/>
              <w:left w:val="nil"/>
              <w:bottom w:val="single" w:sz="4" w:space="0" w:color="auto"/>
              <w:right w:val="single" w:sz="4" w:space="0" w:color="auto"/>
            </w:tcBorders>
            <w:vAlign w:val="center"/>
          </w:tcPr>
          <w:p w14:paraId="4219627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2E31AB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D83B94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01672BB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6E03CB70"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由于对目标设置的程度把握不到位，导致资金支付及时率为100%，高于预期90%</w:t>
            </w:r>
          </w:p>
        </w:tc>
      </w:tr>
      <w:tr w:rsidR="00932236" w:rsidRPr="00EB08A3" w14:paraId="45AB9182"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681720"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44BD77B"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5C964DA5"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D2D9181"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保障特殊学生正常教育教学</w:t>
            </w:r>
          </w:p>
        </w:tc>
        <w:tc>
          <w:tcPr>
            <w:tcW w:w="1125" w:type="dxa"/>
            <w:tcBorders>
              <w:top w:val="nil"/>
              <w:left w:val="nil"/>
              <w:bottom w:val="single" w:sz="4" w:space="0" w:color="auto"/>
              <w:right w:val="single" w:sz="4" w:space="0" w:color="auto"/>
            </w:tcBorders>
            <w:vAlign w:val="center"/>
          </w:tcPr>
          <w:p w14:paraId="2833BE2F"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1229" w:type="dxa"/>
            <w:tcBorders>
              <w:top w:val="nil"/>
              <w:left w:val="nil"/>
              <w:bottom w:val="single" w:sz="4" w:space="0" w:color="auto"/>
              <w:right w:val="single" w:sz="4" w:space="0" w:color="auto"/>
            </w:tcBorders>
            <w:vAlign w:val="center"/>
          </w:tcPr>
          <w:p w14:paraId="6413CD04"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达到预期目标</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66ACF84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14BDB63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4D04A144"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65227B8E"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1F9FFF7" w14:textId="77777777" w:rsidR="00932236" w:rsidRPr="00EB08A3" w:rsidRDefault="00932236"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EDD9B78"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26A22449"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556C841"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特殊学生满意度</w:t>
            </w:r>
            <w:proofErr w:type="spellEnd"/>
          </w:p>
        </w:tc>
        <w:tc>
          <w:tcPr>
            <w:tcW w:w="1125" w:type="dxa"/>
            <w:tcBorders>
              <w:top w:val="nil"/>
              <w:left w:val="nil"/>
              <w:bottom w:val="single" w:sz="4" w:space="0" w:color="auto"/>
              <w:right w:val="single" w:sz="4" w:space="0" w:color="auto"/>
            </w:tcBorders>
            <w:vAlign w:val="center"/>
          </w:tcPr>
          <w:p w14:paraId="5D4D473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8B3095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77B079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5DEAE0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AC726A6"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由于对目标设置的程度把握不到位，特教学</w:t>
            </w:r>
            <w:proofErr w:type="gramStart"/>
            <w:r>
              <w:rPr>
                <w:rFonts w:ascii="宋体" w:eastAsia="宋体" w:hAnsi="宋体" w:cs="宋体" w:hint="eastAsia"/>
                <w:color w:val="000000"/>
                <w:sz w:val="18"/>
                <w:szCs w:val="18"/>
                <w:lang w:eastAsia="zh-CN"/>
              </w:rPr>
              <w:t>生满意</w:t>
            </w:r>
            <w:proofErr w:type="gramEnd"/>
            <w:r>
              <w:rPr>
                <w:rFonts w:ascii="宋体" w:eastAsia="宋体" w:hAnsi="宋体" w:cs="宋体" w:hint="eastAsia"/>
                <w:color w:val="000000"/>
                <w:sz w:val="18"/>
                <w:szCs w:val="18"/>
                <w:lang w:eastAsia="zh-CN"/>
              </w:rPr>
              <w:t>度为100%，高于预期90%</w:t>
            </w:r>
          </w:p>
        </w:tc>
      </w:tr>
      <w:tr w:rsidR="00932236" w:rsidRPr="00EB08A3" w14:paraId="339FACDE"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76EADAD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2ADA454B"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2A12A56"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4BE1E1C9" w14:textId="77777777" w:rsidR="00932236" w:rsidRPr="00EB08A3" w:rsidRDefault="00932236" w:rsidP="00186835">
            <w:pPr>
              <w:jc w:val="center"/>
              <w:rPr>
                <w:rFonts w:ascii="宋体" w:eastAsia="宋体" w:hAnsi="宋体" w:cs="宋体" w:hint="eastAsia"/>
                <w:b/>
                <w:bCs/>
                <w:color w:val="000000"/>
                <w:sz w:val="18"/>
                <w:szCs w:val="18"/>
              </w:rPr>
            </w:pPr>
          </w:p>
        </w:tc>
      </w:tr>
    </w:tbl>
    <w:p w14:paraId="0FB79A1E" w14:textId="77777777" w:rsidR="00932236" w:rsidRPr="00E12EB7" w:rsidRDefault="00932236" w:rsidP="00932236">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11A01FBB" w14:textId="77777777" w:rsidR="00932236" w:rsidRPr="00E12EB7" w:rsidRDefault="00932236" w:rsidP="00932236">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932236" w:rsidRPr="00EB08A3" w14:paraId="795D84E7"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46EE1091"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35FE5707" w14:textId="77777777" w:rsidR="00932236" w:rsidRPr="00EB08A3" w:rsidRDefault="00932236"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（2024）51号义务教育农村（校舍安全）保障项目</w:t>
            </w:r>
          </w:p>
        </w:tc>
      </w:tr>
      <w:tr w:rsidR="00932236" w:rsidRPr="00EB08A3" w14:paraId="049F4D8A"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13C07833"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59CFEDC1"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18E0EBEB" w14:textId="77777777" w:rsidR="00932236" w:rsidRPr="00EB08A3" w:rsidRDefault="00932236"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07C751F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乌鲁木齐市第116小学</w:t>
            </w:r>
          </w:p>
        </w:tc>
      </w:tr>
      <w:tr w:rsidR="00932236" w:rsidRPr="00EB08A3" w14:paraId="473CCB3E"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E6E6971"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1CD00ABD" w14:textId="77777777" w:rsidR="00932236" w:rsidRPr="00EB08A3" w:rsidRDefault="00932236"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7438C3B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40B8E8CC"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10C79F45"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5535E6A4"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0FDE13D9"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55AC1F62"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932236" w:rsidRPr="00EB08A3" w14:paraId="0BAC6887"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24DDECC"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068E05A"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52737E90"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21.50</w:t>
            </w:r>
          </w:p>
        </w:tc>
        <w:tc>
          <w:tcPr>
            <w:tcW w:w="1125" w:type="dxa"/>
            <w:tcBorders>
              <w:top w:val="nil"/>
              <w:left w:val="nil"/>
              <w:bottom w:val="single" w:sz="4" w:space="0" w:color="auto"/>
              <w:right w:val="single" w:sz="4" w:space="0" w:color="auto"/>
            </w:tcBorders>
            <w:noWrap/>
            <w:vAlign w:val="center"/>
          </w:tcPr>
          <w:p w14:paraId="33CB4F0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21.50</w:t>
            </w:r>
          </w:p>
        </w:tc>
        <w:tc>
          <w:tcPr>
            <w:tcW w:w="1275" w:type="dxa"/>
            <w:gridSpan w:val="2"/>
            <w:tcBorders>
              <w:top w:val="single" w:sz="4" w:space="0" w:color="auto"/>
              <w:left w:val="nil"/>
              <w:bottom w:val="single" w:sz="4" w:space="0" w:color="auto"/>
              <w:right w:val="single" w:sz="4" w:space="0" w:color="000000"/>
            </w:tcBorders>
            <w:noWrap/>
            <w:vAlign w:val="center"/>
          </w:tcPr>
          <w:p w14:paraId="19A448CB"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21.21</w:t>
            </w:r>
          </w:p>
        </w:tc>
        <w:tc>
          <w:tcPr>
            <w:tcW w:w="1134" w:type="dxa"/>
            <w:gridSpan w:val="2"/>
            <w:tcBorders>
              <w:top w:val="single" w:sz="4" w:space="0" w:color="auto"/>
              <w:left w:val="nil"/>
              <w:bottom w:val="single" w:sz="4" w:space="0" w:color="auto"/>
              <w:right w:val="single" w:sz="4" w:space="0" w:color="auto"/>
            </w:tcBorders>
            <w:vAlign w:val="center"/>
          </w:tcPr>
          <w:p w14:paraId="4E89478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389A6D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98.65%</w:t>
            </w:r>
          </w:p>
        </w:tc>
        <w:tc>
          <w:tcPr>
            <w:tcW w:w="1275" w:type="dxa"/>
            <w:tcBorders>
              <w:top w:val="nil"/>
              <w:left w:val="nil"/>
              <w:bottom w:val="single" w:sz="4" w:space="0" w:color="auto"/>
              <w:right w:val="single" w:sz="4" w:space="0" w:color="auto"/>
            </w:tcBorders>
            <w:vAlign w:val="center"/>
          </w:tcPr>
          <w:p w14:paraId="52D3353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9.87分</w:t>
            </w:r>
          </w:p>
        </w:tc>
      </w:tr>
      <w:tr w:rsidR="00932236" w:rsidRPr="00EB08A3" w14:paraId="3EB05AE2"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032C0B5"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617CC66"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3A094D9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21.50</w:t>
            </w:r>
          </w:p>
        </w:tc>
        <w:tc>
          <w:tcPr>
            <w:tcW w:w="1125" w:type="dxa"/>
            <w:tcBorders>
              <w:top w:val="nil"/>
              <w:left w:val="nil"/>
              <w:bottom w:val="single" w:sz="4" w:space="0" w:color="auto"/>
              <w:right w:val="single" w:sz="4" w:space="0" w:color="auto"/>
            </w:tcBorders>
            <w:noWrap/>
            <w:vAlign w:val="center"/>
          </w:tcPr>
          <w:p w14:paraId="11F20F8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21.50</w:t>
            </w:r>
          </w:p>
        </w:tc>
        <w:tc>
          <w:tcPr>
            <w:tcW w:w="1275" w:type="dxa"/>
            <w:gridSpan w:val="2"/>
            <w:tcBorders>
              <w:top w:val="single" w:sz="4" w:space="0" w:color="auto"/>
              <w:left w:val="nil"/>
              <w:bottom w:val="single" w:sz="4" w:space="0" w:color="auto"/>
              <w:right w:val="single" w:sz="4" w:space="0" w:color="000000"/>
            </w:tcBorders>
            <w:noWrap/>
            <w:vAlign w:val="center"/>
          </w:tcPr>
          <w:p w14:paraId="0E4A123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21.21</w:t>
            </w:r>
          </w:p>
        </w:tc>
        <w:tc>
          <w:tcPr>
            <w:tcW w:w="1134" w:type="dxa"/>
            <w:gridSpan w:val="2"/>
            <w:tcBorders>
              <w:top w:val="single" w:sz="4" w:space="0" w:color="auto"/>
              <w:left w:val="nil"/>
              <w:bottom w:val="single" w:sz="4" w:space="0" w:color="auto"/>
              <w:right w:val="single" w:sz="4" w:space="0" w:color="auto"/>
            </w:tcBorders>
            <w:vAlign w:val="center"/>
            <w:hideMark/>
          </w:tcPr>
          <w:p w14:paraId="4AAAC5D1"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1473AEFB"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350C94AC"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7FD81B97"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E9B661F" w14:textId="77777777" w:rsidR="00932236" w:rsidRPr="00EB08A3" w:rsidRDefault="00932236"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AA97AD1"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52D98FAC"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7F699B1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1709B6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280584D3"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76C5490C"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09904C9F" w14:textId="77777777" w:rsidR="00932236" w:rsidRPr="00EB08A3" w:rsidRDefault="00932236"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932236" w:rsidRPr="00EB08A3" w14:paraId="1000CEDD"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20A77A07"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54010FEB"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47CC9F1C"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932236" w:rsidRPr="00EB08A3" w14:paraId="20E5D669"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A0CB806" w14:textId="77777777" w:rsidR="00932236" w:rsidRPr="00EB08A3" w:rsidRDefault="00932236"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24FC7973"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2024年通过校舍安全改造资金的投入，教育局护眼</w:t>
            </w:r>
            <w:proofErr w:type="gramStart"/>
            <w:r>
              <w:rPr>
                <w:rFonts w:ascii="宋体" w:eastAsia="宋体" w:hAnsi="宋体" w:cs="宋体" w:hint="eastAsia"/>
                <w:color w:val="000000"/>
                <w:sz w:val="18"/>
                <w:szCs w:val="18"/>
                <w:lang w:eastAsia="zh-CN"/>
              </w:rPr>
              <w:t>灯项目</w:t>
            </w:r>
            <w:proofErr w:type="gramEnd"/>
            <w:r>
              <w:rPr>
                <w:rFonts w:ascii="宋体" w:eastAsia="宋体" w:hAnsi="宋体" w:cs="宋体" w:hint="eastAsia"/>
                <w:color w:val="000000"/>
                <w:sz w:val="18"/>
                <w:szCs w:val="18"/>
                <w:lang w:eastAsia="zh-CN"/>
              </w:rPr>
              <w:t>的投入，达到改善学生用眼环境，保护学生身心健康的目标。</w:t>
            </w:r>
          </w:p>
        </w:tc>
        <w:tc>
          <w:tcPr>
            <w:tcW w:w="4677" w:type="dxa"/>
            <w:gridSpan w:val="7"/>
            <w:tcBorders>
              <w:top w:val="single" w:sz="4" w:space="0" w:color="auto"/>
              <w:left w:val="nil"/>
              <w:bottom w:val="single" w:sz="4" w:space="0" w:color="auto"/>
              <w:right w:val="single" w:sz="4" w:space="0" w:color="000000"/>
            </w:tcBorders>
            <w:hideMark/>
          </w:tcPr>
          <w:p w14:paraId="04CBFE42"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2024年校舍安全改造资金的投入，米东区教育局通过护眼</w:t>
            </w:r>
            <w:proofErr w:type="gramStart"/>
            <w:r>
              <w:rPr>
                <w:rFonts w:ascii="宋体" w:eastAsia="宋体" w:hAnsi="宋体" w:cs="宋体" w:hint="eastAsia"/>
                <w:color w:val="000000"/>
                <w:sz w:val="18"/>
                <w:szCs w:val="18"/>
                <w:lang w:eastAsia="zh-CN"/>
              </w:rPr>
              <w:t>灯项目</w:t>
            </w:r>
            <w:proofErr w:type="gramEnd"/>
            <w:r>
              <w:rPr>
                <w:rFonts w:ascii="宋体" w:eastAsia="宋体" w:hAnsi="宋体" w:cs="宋体" w:hint="eastAsia"/>
                <w:color w:val="000000"/>
                <w:sz w:val="18"/>
                <w:szCs w:val="18"/>
                <w:lang w:eastAsia="zh-CN"/>
              </w:rPr>
              <w:t>招投标确定供应商，施工，到最终改善了学生学习环境，达到了保护学生身心健康，弥补了学校公用经费不足的目的。</w:t>
            </w:r>
          </w:p>
        </w:tc>
      </w:tr>
      <w:tr w:rsidR="00932236" w:rsidRPr="00EB08A3" w14:paraId="6CB2609E"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2C5F48F8"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5E7F2F3A"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5043BBCE"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188B1B7"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04169832"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71D95A0D"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A60A527"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8AC8988"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E25015E"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932236" w:rsidRPr="00EB08A3" w14:paraId="1CD6CF7E"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123175C7"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0E8007D2" w14:textId="77777777" w:rsidR="00932236" w:rsidRPr="00EB08A3" w:rsidRDefault="00932236"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60B8C36D" w14:textId="77777777" w:rsidR="00932236" w:rsidRPr="00EB08A3" w:rsidRDefault="00932236"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B2E1905" w14:textId="77777777" w:rsidR="00932236" w:rsidRPr="00EB08A3" w:rsidRDefault="00932236"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2282A84A" w14:textId="77777777" w:rsidR="00932236" w:rsidRPr="00EB08A3" w:rsidRDefault="00932236"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097EDFB3" w14:textId="77777777" w:rsidR="00932236" w:rsidRPr="00EB08A3" w:rsidRDefault="00932236"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3588E12" w14:textId="77777777" w:rsidR="00932236" w:rsidRPr="00EB08A3" w:rsidRDefault="00932236"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74F43A5" w14:textId="77777777" w:rsidR="00932236" w:rsidRPr="00EB08A3" w:rsidRDefault="00932236"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6E2FB7E" w14:textId="77777777" w:rsidR="00932236" w:rsidRPr="00EB08A3" w:rsidRDefault="00932236" w:rsidP="00186835">
            <w:pPr>
              <w:rPr>
                <w:rFonts w:ascii="宋体" w:eastAsia="宋体" w:hAnsi="宋体" w:cs="宋体" w:hint="eastAsia"/>
                <w:color w:val="000000"/>
                <w:sz w:val="18"/>
                <w:szCs w:val="18"/>
                <w:lang w:eastAsia="zh-CN"/>
              </w:rPr>
            </w:pPr>
          </w:p>
        </w:tc>
      </w:tr>
      <w:tr w:rsidR="00932236" w:rsidRPr="00EB08A3" w14:paraId="16285CEF"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77E2C985" w14:textId="77777777" w:rsidR="00932236" w:rsidRPr="00EB08A3" w:rsidRDefault="00932236"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259EEB9"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5F280F57"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EE1582C"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改造教室数量</w:t>
            </w:r>
            <w:proofErr w:type="spellEnd"/>
          </w:p>
        </w:tc>
        <w:tc>
          <w:tcPr>
            <w:tcW w:w="1125" w:type="dxa"/>
            <w:tcBorders>
              <w:top w:val="nil"/>
              <w:left w:val="nil"/>
              <w:bottom w:val="single" w:sz="4" w:space="0" w:color="auto"/>
              <w:right w:val="single" w:sz="4" w:space="0" w:color="auto"/>
            </w:tcBorders>
            <w:vAlign w:val="center"/>
          </w:tcPr>
          <w:p w14:paraId="4600421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&gt;=43间</w:t>
            </w:r>
          </w:p>
        </w:tc>
        <w:tc>
          <w:tcPr>
            <w:tcW w:w="1229" w:type="dxa"/>
            <w:tcBorders>
              <w:top w:val="nil"/>
              <w:left w:val="nil"/>
              <w:bottom w:val="single" w:sz="4" w:space="0" w:color="auto"/>
              <w:right w:val="single" w:sz="4" w:space="0" w:color="auto"/>
            </w:tcBorders>
            <w:vAlign w:val="center"/>
          </w:tcPr>
          <w:p w14:paraId="12F519D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43间</w:t>
            </w:r>
          </w:p>
        </w:tc>
        <w:tc>
          <w:tcPr>
            <w:tcW w:w="755" w:type="dxa"/>
            <w:gridSpan w:val="2"/>
            <w:tcBorders>
              <w:top w:val="single" w:sz="4" w:space="0" w:color="auto"/>
              <w:left w:val="nil"/>
              <w:bottom w:val="single" w:sz="4" w:space="0" w:color="auto"/>
              <w:right w:val="single" w:sz="4" w:space="0" w:color="000000"/>
            </w:tcBorders>
            <w:vAlign w:val="center"/>
          </w:tcPr>
          <w:p w14:paraId="5FEE307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FC7194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420B765"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3B491524"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581FBFE"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6ACF779"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349E9946"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36AF4BC"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每间教室护眼灯数量</w:t>
            </w:r>
            <w:proofErr w:type="spellEnd"/>
          </w:p>
        </w:tc>
        <w:tc>
          <w:tcPr>
            <w:tcW w:w="1125" w:type="dxa"/>
            <w:tcBorders>
              <w:top w:val="nil"/>
              <w:left w:val="nil"/>
              <w:bottom w:val="single" w:sz="4" w:space="0" w:color="auto"/>
              <w:right w:val="single" w:sz="4" w:space="0" w:color="auto"/>
            </w:tcBorders>
            <w:vAlign w:val="center"/>
          </w:tcPr>
          <w:p w14:paraId="793BB61F"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&gt;=9个</w:t>
            </w:r>
          </w:p>
        </w:tc>
        <w:tc>
          <w:tcPr>
            <w:tcW w:w="1229" w:type="dxa"/>
            <w:tcBorders>
              <w:top w:val="nil"/>
              <w:left w:val="nil"/>
              <w:bottom w:val="single" w:sz="4" w:space="0" w:color="auto"/>
              <w:right w:val="single" w:sz="4" w:space="0" w:color="auto"/>
            </w:tcBorders>
            <w:vAlign w:val="center"/>
          </w:tcPr>
          <w:p w14:paraId="02C6BDB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9个</w:t>
            </w:r>
          </w:p>
        </w:tc>
        <w:tc>
          <w:tcPr>
            <w:tcW w:w="755" w:type="dxa"/>
            <w:gridSpan w:val="2"/>
            <w:tcBorders>
              <w:top w:val="single" w:sz="4" w:space="0" w:color="auto"/>
              <w:left w:val="nil"/>
              <w:bottom w:val="single" w:sz="4" w:space="0" w:color="auto"/>
              <w:right w:val="single" w:sz="4" w:space="0" w:color="000000"/>
            </w:tcBorders>
            <w:vAlign w:val="center"/>
          </w:tcPr>
          <w:p w14:paraId="1D68280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FD3C67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A71D019"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04519B58"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BCD98B"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0F2B709" w14:textId="77777777" w:rsidR="00932236" w:rsidRPr="00EB08A3" w:rsidRDefault="00932236"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A64B2C2" w14:textId="77777777" w:rsidR="00932236" w:rsidRPr="00EB08A3" w:rsidRDefault="00932236"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42A71D3"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每间教室黑板灯数量</w:t>
            </w:r>
            <w:proofErr w:type="spellEnd"/>
          </w:p>
        </w:tc>
        <w:tc>
          <w:tcPr>
            <w:tcW w:w="1125" w:type="dxa"/>
            <w:tcBorders>
              <w:top w:val="nil"/>
              <w:left w:val="nil"/>
              <w:bottom w:val="single" w:sz="4" w:space="0" w:color="auto"/>
              <w:right w:val="single" w:sz="4" w:space="0" w:color="auto"/>
            </w:tcBorders>
            <w:vAlign w:val="center"/>
          </w:tcPr>
          <w:p w14:paraId="7B5D921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&gt;=3个</w:t>
            </w:r>
          </w:p>
        </w:tc>
        <w:tc>
          <w:tcPr>
            <w:tcW w:w="1229" w:type="dxa"/>
            <w:tcBorders>
              <w:top w:val="nil"/>
              <w:left w:val="nil"/>
              <w:bottom w:val="single" w:sz="4" w:space="0" w:color="auto"/>
              <w:right w:val="single" w:sz="4" w:space="0" w:color="auto"/>
            </w:tcBorders>
            <w:vAlign w:val="center"/>
          </w:tcPr>
          <w:p w14:paraId="4FB9EEB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3个</w:t>
            </w:r>
          </w:p>
        </w:tc>
        <w:tc>
          <w:tcPr>
            <w:tcW w:w="755" w:type="dxa"/>
            <w:gridSpan w:val="2"/>
            <w:tcBorders>
              <w:top w:val="single" w:sz="4" w:space="0" w:color="auto"/>
              <w:left w:val="nil"/>
              <w:bottom w:val="single" w:sz="4" w:space="0" w:color="auto"/>
              <w:right w:val="single" w:sz="4" w:space="0" w:color="000000"/>
            </w:tcBorders>
            <w:vAlign w:val="center"/>
          </w:tcPr>
          <w:p w14:paraId="2B07E09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83FA8D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D3E2656"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6505DF6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C13A3D" w14:textId="77777777" w:rsidR="00932236" w:rsidRPr="00EB08A3" w:rsidRDefault="00932236"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4E403A4" w14:textId="77777777" w:rsidR="00932236" w:rsidRPr="00EB08A3" w:rsidRDefault="00932236"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A6C5704"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7952DCE9"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护眼灯质量合格率</w:t>
            </w:r>
            <w:proofErr w:type="spellEnd"/>
          </w:p>
        </w:tc>
        <w:tc>
          <w:tcPr>
            <w:tcW w:w="1125" w:type="dxa"/>
            <w:tcBorders>
              <w:top w:val="nil"/>
              <w:left w:val="nil"/>
              <w:bottom w:val="single" w:sz="4" w:space="0" w:color="auto"/>
              <w:right w:val="single" w:sz="4" w:space="0" w:color="auto"/>
            </w:tcBorders>
            <w:vAlign w:val="center"/>
          </w:tcPr>
          <w:p w14:paraId="7AF1DA2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B4A8EE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6588563"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6D020885"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020DC331"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护眼灯已在教育局的安排下验收合格，学生目前正常使用</w:t>
            </w:r>
          </w:p>
        </w:tc>
      </w:tr>
      <w:tr w:rsidR="00932236" w:rsidRPr="00EB08A3" w14:paraId="62C6DCA8"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595462"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570700C7" w14:textId="77777777" w:rsidR="00932236" w:rsidRPr="00EB08A3" w:rsidRDefault="00932236" w:rsidP="00186835">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2B5AF94"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F1DA013"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护眼灯安装完成及时率</w:t>
            </w:r>
          </w:p>
        </w:tc>
        <w:tc>
          <w:tcPr>
            <w:tcW w:w="1125" w:type="dxa"/>
            <w:tcBorders>
              <w:top w:val="nil"/>
              <w:left w:val="nil"/>
              <w:bottom w:val="single" w:sz="4" w:space="0" w:color="auto"/>
              <w:right w:val="single" w:sz="4" w:space="0" w:color="auto"/>
            </w:tcBorders>
            <w:vAlign w:val="center"/>
          </w:tcPr>
          <w:p w14:paraId="3E92D48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21F09198"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50E376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2D714E2E"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6ED0FEAB"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护眼</w:t>
            </w:r>
            <w:proofErr w:type="gramStart"/>
            <w:r>
              <w:rPr>
                <w:rFonts w:ascii="宋体" w:eastAsia="宋体" w:hAnsi="宋体" w:cs="宋体" w:hint="eastAsia"/>
                <w:color w:val="000000"/>
                <w:sz w:val="18"/>
                <w:szCs w:val="18"/>
                <w:lang w:eastAsia="zh-CN"/>
              </w:rPr>
              <w:t>灯项目</w:t>
            </w:r>
            <w:proofErr w:type="gramEnd"/>
            <w:r>
              <w:rPr>
                <w:rFonts w:ascii="宋体" w:eastAsia="宋体" w:hAnsi="宋体" w:cs="宋体" w:hint="eastAsia"/>
                <w:color w:val="000000"/>
                <w:sz w:val="18"/>
                <w:szCs w:val="18"/>
                <w:lang w:eastAsia="zh-CN"/>
              </w:rPr>
              <w:t>已于12月按时完工，完工率100%</w:t>
            </w:r>
          </w:p>
        </w:tc>
      </w:tr>
      <w:tr w:rsidR="00932236" w:rsidRPr="00EB08A3" w14:paraId="674D32C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20C00A9"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21820EE4"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tcBorders>
              <w:top w:val="nil"/>
              <w:left w:val="nil"/>
              <w:bottom w:val="single" w:sz="4" w:space="0" w:color="auto"/>
              <w:right w:val="single" w:sz="4" w:space="0" w:color="auto"/>
            </w:tcBorders>
            <w:vAlign w:val="center"/>
          </w:tcPr>
          <w:p w14:paraId="1581FCDA"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6CDEE45"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每间教室护眼</w:t>
            </w:r>
            <w:proofErr w:type="gramStart"/>
            <w:r>
              <w:rPr>
                <w:rFonts w:ascii="宋体" w:eastAsia="宋体" w:hAnsi="宋体" w:cs="宋体" w:hint="eastAsia"/>
                <w:color w:val="000000"/>
                <w:sz w:val="18"/>
                <w:szCs w:val="18"/>
                <w:lang w:eastAsia="zh-CN"/>
              </w:rPr>
              <w:t>灯改造</w:t>
            </w:r>
            <w:proofErr w:type="gramEnd"/>
            <w:r>
              <w:rPr>
                <w:rFonts w:ascii="宋体" w:eastAsia="宋体" w:hAnsi="宋体" w:cs="宋体" w:hint="eastAsia"/>
                <w:color w:val="000000"/>
                <w:sz w:val="18"/>
                <w:szCs w:val="18"/>
                <w:lang w:eastAsia="zh-CN"/>
              </w:rPr>
              <w:t>成本</w:t>
            </w:r>
          </w:p>
        </w:tc>
        <w:tc>
          <w:tcPr>
            <w:tcW w:w="1125" w:type="dxa"/>
            <w:tcBorders>
              <w:top w:val="nil"/>
              <w:left w:val="nil"/>
              <w:bottom w:val="single" w:sz="4" w:space="0" w:color="auto"/>
              <w:right w:val="single" w:sz="4" w:space="0" w:color="auto"/>
            </w:tcBorders>
            <w:vAlign w:val="center"/>
          </w:tcPr>
          <w:p w14:paraId="153A93F4"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w:t>
            </w:r>
          </w:p>
        </w:tc>
        <w:tc>
          <w:tcPr>
            <w:tcW w:w="1229" w:type="dxa"/>
            <w:tcBorders>
              <w:top w:val="nil"/>
              <w:left w:val="nil"/>
              <w:bottom w:val="single" w:sz="4" w:space="0" w:color="auto"/>
              <w:right w:val="single" w:sz="4" w:space="0" w:color="auto"/>
            </w:tcBorders>
            <w:vAlign w:val="center"/>
          </w:tcPr>
          <w:p w14:paraId="034AA4AD"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4932元</w:t>
            </w:r>
          </w:p>
        </w:tc>
        <w:tc>
          <w:tcPr>
            <w:tcW w:w="755" w:type="dxa"/>
            <w:gridSpan w:val="2"/>
            <w:tcBorders>
              <w:top w:val="single" w:sz="4" w:space="0" w:color="auto"/>
              <w:left w:val="nil"/>
              <w:bottom w:val="single" w:sz="4" w:space="0" w:color="auto"/>
              <w:right w:val="single" w:sz="4" w:space="0" w:color="000000"/>
            </w:tcBorders>
            <w:vAlign w:val="center"/>
          </w:tcPr>
          <w:p w14:paraId="619C3AB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1847AD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19.73</w:t>
            </w:r>
          </w:p>
        </w:tc>
        <w:tc>
          <w:tcPr>
            <w:tcW w:w="1984" w:type="dxa"/>
            <w:gridSpan w:val="2"/>
            <w:tcBorders>
              <w:top w:val="single" w:sz="4" w:space="0" w:color="auto"/>
              <w:left w:val="nil"/>
              <w:bottom w:val="single" w:sz="4" w:space="0" w:color="auto"/>
              <w:right w:val="single" w:sz="4" w:space="0" w:color="auto"/>
            </w:tcBorders>
            <w:vAlign w:val="center"/>
          </w:tcPr>
          <w:p w14:paraId="126928C1"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预算与实际招标中合理误差。</w:t>
            </w:r>
          </w:p>
        </w:tc>
      </w:tr>
      <w:tr w:rsidR="00932236" w:rsidRPr="00EB08A3" w14:paraId="29AE1494"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7A0EA43" w14:textId="77777777" w:rsidR="00932236" w:rsidRPr="00EB08A3" w:rsidRDefault="00932236" w:rsidP="00186835">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347BF25"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427CA7C3"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33CBBF5" w14:textId="77777777" w:rsidR="00932236" w:rsidRPr="00EB08A3" w:rsidRDefault="00932236"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有效改善广大师生员工的生活设施教学环境</w:t>
            </w:r>
          </w:p>
        </w:tc>
        <w:tc>
          <w:tcPr>
            <w:tcW w:w="1125" w:type="dxa"/>
            <w:tcBorders>
              <w:top w:val="nil"/>
              <w:left w:val="nil"/>
              <w:bottom w:val="single" w:sz="4" w:space="0" w:color="auto"/>
              <w:right w:val="single" w:sz="4" w:space="0" w:color="auto"/>
            </w:tcBorders>
            <w:vAlign w:val="center"/>
          </w:tcPr>
          <w:p w14:paraId="0C0370DC"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1229" w:type="dxa"/>
            <w:tcBorders>
              <w:top w:val="nil"/>
              <w:left w:val="nil"/>
              <w:bottom w:val="single" w:sz="4" w:space="0" w:color="auto"/>
              <w:right w:val="single" w:sz="4" w:space="0" w:color="auto"/>
            </w:tcBorders>
            <w:vAlign w:val="center"/>
          </w:tcPr>
          <w:p w14:paraId="7B0D6D01"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4D1BAB56"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988D25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0FA341D" w14:textId="77777777" w:rsidR="00932236" w:rsidRPr="00EB08A3" w:rsidRDefault="00932236" w:rsidP="00186835">
            <w:pPr>
              <w:jc w:val="center"/>
              <w:rPr>
                <w:rFonts w:ascii="宋体" w:eastAsia="宋体" w:hAnsi="宋体" w:cs="宋体" w:hint="eastAsia"/>
                <w:color w:val="000000"/>
                <w:sz w:val="18"/>
                <w:szCs w:val="18"/>
              </w:rPr>
            </w:pPr>
          </w:p>
        </w:tc>
      </w:tr>
      <w:tr w:rsidR="00932236" w:rsidRPr="00EB08A3" w14:paraId="7077401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65835A7" w14:textId="77777777" w:rsidR="00932236" w:rsidRPr="00EB08A3" w:rsidRDefault="00932236"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10F10DF"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4A07269C" w14:textId="77777777" w:rsidR="00932236" w:rsidRPr="00EB08A3" w:rsidRDefault="00932236"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F610238" w14:textId="77777777" w:rsidR="00932236" w:rsidRPr="00EB08A3" w:rsidRDefault="00932236"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学生满意度</w:t>
            </w:r>
            <w:proofErr w:type="spellEnd"/>
          </w:p>
        </w:tc>
        <w:tc>
          <w:tcPr>
            <w:tcW w:w="1125" w:type="dxa"/>
            <w:tcBorders>
              <w:top w:val="nil"/>
              <w:left w:val="nil"/>
              <w:bottom w:val="single" w:sz="4" w:space="0" w:color="auto"/>
              <w:right w:val="single" w:sz="4" w:space="0" w:color="auto"/>
            </w:tcBorders>
            <w:vAlign w:val="center"/>
          </w:tcPr>
          <w:p w14:paraId="179EE62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5EF33EA"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4A76D21"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6124BA7" w14:textId="77777777" w:rsidR="00932236" w:rsidRPr="00EB08A3" w:rsidRDefault="00932236"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6ED1625" w14:textId="77777777" w:rsidR="00932236" w:rsidRPr="00EB08A3" w:rsidRDefault="00932236"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学生满意度100%，高于预期90%</w:t>
            </w:r>
          </w:p>
        </w:tc>
      </w:tr>
      <w:tr w:rsidR="00932236" w:rsidRPr="00EB08A3" w14:paraId="7FFCE8B5"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29E18F9D" w14:textId="77777777" w:rsidR="00932236" w:rsidRPr="00EB08A3" w:rsidRDefault="00932236"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4D4F3FCB"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44F2CB4" w14:textId="77777777" w:rsidR="00932236" w:rsidRPr="00EB08A3" w:rsidRDefault="00932236"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99.60分</w:t>
            </w:r>
          </w:p>
        </w:tc>
        <w:tc>
          <w:tcPr>
            <w:tcW w:w="1984" w:type="dxa"/>
            <w:gridSpan w:val="2"/>
            <w:tcBorders>
              <w:top w:val="single" w:sz="4" w:space="0" w:color="auto"/>
              <w:left w:val="nil"/>
              <w:bottom w:val="single" w:sz="4" w:space="0" w:color="auto"/>
              <w:right w:val="single" w:sz="4" w:space="0" w:color="auto"/>
            </w:tcBorders>
            <w:vAlign w:val="center"/>
          </w:tcPr>
          <w:p w14:paraId="1C72ED0E" w14:textId="77777777" w:rsidR="00932236" w:rsidRPr="00EB08A3" w:rsidRDefault="00932236" w:rsidP="00186835">
            <w:pPr>
              <w:jc w:val="center"/>
              <w:rPr>
                <w:rFonts w:ascii="宋体" w:eastAsia="宋体" w:hAnsi="宋体" w:cs="宋体" w:hint="eastAsia"/>
                <w:b/>
                <w:bCs/>
                <w:color w:val="000000"/>
                <w:sz w:val="18"/>
                <w:szCs w:val="18"/>
              </w:rPr>
            </w:pPr>
          </w:p>
        </w:tc>
      </w:tr>
    </w:tbl>
    <w:p w14:paraId="6B2285C3" w14:textId="0D18D0FE" w:rsidR="002E5C94" w:rsidRPr="00932236" w:rsidRDefault="002E5C94" w:rsidP="00932236">
      <w:pPr>
        <w:rPr>
          <w:rFonts w:ascii="宋体" w:eastAsia="宋体" w:hAnsi="宋体" w:cs="宋体" w:hint="eastAsia"/>
          <w:b/>
          <w:bCs/>
          <w:sz w:val="18"/>
          <w:szCs w:val="18"/>
          <w:lang w:eastAsia="zh-CN"/>
        </w:rPr>
      </w:pPr>
    </w:p>
    <w:p w14:paraId="3F936E2B" w14:textId="77777777" w:rsidR="00A93600"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2550C57D" w14:textId="7008DAA9" w:rsidR="00A93600" w:rsidRPr="002E5C94" w:rsidRDefault="002E5C94" w:rsidP="002E5C94">
      <w:pPr>
        <w:spacing w:after="0" w:line="240" w:lineRule="auto"/>
        <w:ind w:firstLineChars="200" w:firstLine="640"/>
        <w:jc w:val="both"/>
        <w:rPr>
          <w:rFonts w:ascii="仿宋_GB2312" w:eastAsia="仿宋_GB2312" w:hint="eastAsia"/>
          <w:sz w:val="32"/>
          <w:szCs w:val="32"/>
          <w:lang w:eastAsia="zh-CN"/>
        </w:rPr>
      </w:pPr>
      <w:r w:rsidRPr="002E5C94">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26B50030" w14:textId="77777777" w:rsidR="00A93600" w:rsidRDefault="00000000">
      <w:pPr>
        <w:rPr>
          <w:rFonts w:hint="eastAsia"/>
          <w:lang w:eastAsia="zh-CN"/>
        </w:rPr>
      </w:pPr>
      <w:r>
        <w:rPr>
          <w:sz w:val="0"/>
          <w:szCs w:val="0"/>
          <w:lang w:eastAsia="zh-CN"/>
        </w:rPr>
        <w:br w:type="page"/>
      </w:r>
    </w:p>
    <w:p w14:paraId="08D4F8A0" w14:textId="77777777" w:rsidR="00A9360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6D52B4AA"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8E9D3D9"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D70E97F"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FBA99C8"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4AA7608"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A7EEBB8"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225D160"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FDE406C"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5A1BF7"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7EFBD6F"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342F19E"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A3BE6E9"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7162813"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80C39EA" w14:textId="77777777" w:rsidR="00A93600"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816BE1E" w14:textId="77777777" w:rsidR="00A93600" w:rsidRDefault="00000000">
      <w:pPr>
        <w:rPr>
          <w:rFonts w:hint="eastAsia"/>
          <w:lang w:eastAsia="zh-CN"/>
        </w:rPr>
      </w:pPr>
      <w:r>
        <w:rPr>
          <w:sz w:val="0"/>
          <w:szCs w:val="0"/>
          <w:lang w:eastAsia="zh-CN"/>
        </w:rPr>
        <w:br w:type="page"/>
      </w:r>
    </w:p>
    <w:p w14:paraId="5B886541" w14:textId="77777777" w:rsidR="00A93600"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AA15F15" w14:textId="77777777" w:rsidR="00A9360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BC974C2" w14:textId="77777777" w:rsidR="00A9360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3A90FEEF" w14:textId="77777777" w:rsidR="00A9360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6790E319" w14:textId="77777777" w:rsidR="00A9360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C6532D7" w14:textId="77777777" w:rsidR="00A9360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115C2625" w14:textId="77777777" w:rsidR="00A9360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17300A39" w14:textId="77777777" w:rsidR="00A9360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2904E9B3" w14:textId="77777777" w:rsidR="00A9360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C864C52" w14:textId="77777777" w:rsidR="00A93600"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9360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B53903" w14:textId="77777777" w:rsidR="00577825" w:rsidRDefault="00577825" w:rsidP="002E5C94">
      <w:pPr>
        <w:spacing w:after="0" w:line="240" w:lineRule="auto"/>
        <w:rPr>
          <w:rFonts w:hint="eastAsia"/>
        </w:rPr>
      </w:pPr>
      <w:r>
        <w:separator/>
      </w:r>
    </w:p>
  </w:endnote>
  <w:endnote w:type="continuationSeparator" w:id="0">
    <w:p w14:paraId="56986814" w14:textId="77777777" w:rsidR="00577825" w:rsidRDefault="00577825" w:rsidP="002E5C94">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91C1126" w14:textId="77777777" w:rsidR="00577825" w:rsidRDefault="00577825" w:rsidP="002E5C94">
      <w:pPr>
        <w:spacing w:after="0" w:line="240" w:lineRule="auto"/>
        <w:rPr>
          <w:rFonts w:hint="eastAsia"/>
        </w:rPr>
      </w:pPr>
      <w:r>
        <w:separator/>
      </w:r>
    </w:p>
  </w:footnote>
  <w:footnote w:type="continuationSeparator" w:id="0">
    <w:p w14:paraId="348CB07A" w14:textId="77777777" w:rsidR="00577825" w:rsidRDefault="00577825" w:rsidP="002E5C94">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93600"/>
    <w:rsid w:val="002627DC"/>
    <w:rsid w:val="002A4955"/>
    <w:rsid w:val="002E5C94"/>
    <w:rsid w:val="00577825"/>
    <w:rsid w:val="00932236"/>
    <w:rsid w:val="00A93600"/>
    <w:rsid w:val="00C54779"/>
    <w:rsid w:val="00CD0E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593B504"/>
  <w15:docId w15:val="{62D555BF-A478-4A09-967B-3463180B9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2E5C94"/>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2E5C9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28</Pages>
  <Words>6118</Words>
  <Characters>6976</Characters>
  <Application>Microsoft Office Word</Application>
  <DocSecurity>0</DocSecurity>
  <Lines>996</Lines>
  <Paragraphs>818</Paragraphs>
  <ScaleCrop>false</ScaleCrop>
  <Company/>
  <LinksUpToDate>false</LinksUpToDate>
  <CharactersWithSpaces>12276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4</cp:revision>
  <dcterms:created xsi:type="dcterms:W3CDTF">2025-09-29T04:59:00Z</dcterms:created>
  <dcterms:modified xsi:type="dcterms:W3CDTF">2025-10-11T03:29:00Z</dcterms:modified>
</cp:coreProperties>
</file>