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49C987">
      <w:pPr>
        <w:widowControl/>
        <w:spacing w:before="0" w:beforeLines="0" w:beforeAutospacing="0" w:after="0" w:afterLines="0" w:afterAutospacing="0" w:line="240" w:lineRule="auto"/>
        <w:jc w:val="left"/>
        <w:rPr>
          <w:rFonts w:ascii="宋体" w:eastAsia="宋体"/>
          <w:sz w:val="32"/>
          <w:szCs w:val="32"/>
        </w:rPr>
      </w:pPr>
    </w:p>
    <w:p w14:paraId="65CDDB54">
      <w:pPr>
        <w:widowControl/>
        <w:spacing w:before="0" w:beforeLines="0" w:beforeAutospacing="0" w:after="0" w:afterLines="0" w:afterAutospacing="0" w:line="240" w:lineRule="auto"/>
        <w:jc w:val="left"/>
        <w:rPr>
          <w:rFonts w:ascii="宋体" w:eastAsia="宋体"/>
          <w:sz w:val="44"/>
          <w:szCs w:val="44"/>
        </w:rPr>
      </w:pPr>
    </w:p>
    <w:p w14:paraId="18F71AD7">
      <w:pPr>
        <w:widowControl/>
        <w:spacing w:before="0" w:beforeLines="0" w:beforeAutospacing="0" w:after="0" w:afterLines="0" w:afterAutospacing="0" w:line="240" w:lineRule="auto"/>
        <w:jc w:val="left"/>
        <w:rPr>
          <w:rFonts w:ascii="宋体" w:eastAsia="宋体"/>
          <w:sz w:val="44"/>
          <w:szCs w:val="44"/>
        </w:rPr>
      </w:pPr>
    </w:p>
    <w:p w14:paraId="7234C9DD">
      <w:pPr>
        <w:widowControl/>
        <w:spacing w:before="0" w:beforeLines="0" w:beforeAutospacing="0" w:after="0" w:afterLines="0" w:afterAutospacing="0" w:line="240" w:lineRule="auto"/>
        <w:jc w:val="left"/>
        <w:rPr>
          <w:rFonts w:ascii="宋体" w:eastAsia="宋体"/>
          <w:sz w:val="44"/>
          <w:szCs w:val="44"/>
        </w:rPr>
      </w:pPr>
    </w:p>
    <w:p w14:paraId="38A1E25A">
      <w:pPr>
        <w:widowControl/>
        <w:spacing w:before="0" w:beforeLines="0" w:beforeAutospacing="0" w:after="0" w:afterLines="0" w:afterAutospacing="0" w:line="240" w:lineRule="auto"/>
        <w:jc w:val="center"/>
        <w:outlineLvl w:val="0"/>
        <w:rPr>
          <w:rFonts w:ascii="宋体" w:eastAsia="黑体"/>
          <w:sz w:val="44"/>
          <w:szCs w:val="44"/>
        </w:rPr>
      </w:pPr>
      <w:r>
        <w:rPr>
          <w:rFonts w:ascii="宋体" w:eastAsia="黑体"/>
          <w:b w:val="0"/>
          <w:sz w:val="44"/>
          <w:szCs w:val="44"/>
        </w:rPr>
        <w:t>乌鲁木齐市米东区三道坝镇中心幼儿园</w:t>
      </w:r>
    </w:p>
    <w:p w14:paraId="02CE6880">
      <w:pPr>
        <w:widowControl/>
        <w:spacing w:before="0" w:beforeLines="0" w:beforeAutospacing="0" w:after="0" w:afterLines="0" w:afterAutospacing="0" w:line="240" w:lineRule="auto"/>
        <w:jc w:val="center"/>
        <w:outlineLvl w:val="0"/>
        <w:rPr>
          <w:rFonts w:ascii="黑体" w:eastAsia="黑体"/>
          <w:sz w:val="44"/>
          <w:szCs w:val="44"/>
        </w:rPr>
      </w:pPr>
      <w:r>
        <w:rPr>
          <w:rFonts w:ascii="黑体" w:eastAsia="黑体"/>
          <w:b w:val="0"/>
          <w:sz w:val="44"/>
          <w:szCs w:val="44"/>
        </w:rPr>
        <w:t>2024年度部门决算公开说明</w:t>
      </w:r>
    </w:p>
    <w:p w14:paraId="1FC34CAC">
      <w:pPr>
        <w:widowControl/>
      </w:pPr>
      <w:r>
        <w:rPr>
          <w:b w:val="0"/>
          <w:sz w:val="0"/>
          <w:szCs w:val="0"/>
        </w:rPr>
        <w:br w:type="page"/>
      </w:r>
    </w:p>
    <w:p w14:paraId="1B210BD2">
      <w:pPr>
        <w:widowControl/>
        <w:spacing w:before="0" w:beforeLines="0" w:beforeAutospacing="0" w:after="0" w:afterLines="0" w:afterAutospacing="0" w:line="240" w:lineRule="auto"/>
        <w:jc w:val="center"/>
        <w:rPr>
          <w:rFonts w:ascii="黑体" w:eastAsia="黑体"/>
          <w:sz w:val="32"/>
          <w:szCs w:val="32"/>
        </w:rPr>
      </w:pPr>
      <w:r>
        <w:rPr>
          <w:rFonts w:ascii="黑体" w:eastAsia="黑体"/>
          <w:b/>
          <w:sz w:val="32"/>
          <w:szCs w:val="32"/>
        </w:rPr>
        <w:t>目  录</w:t>
      </w:r>
    </w:p>
    <w:p w14:paraId="22BB8BA0">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第一部分单位概况</w:t>
      </w:r>
    </w:p>
    <w:p w14:paraId="52EC5BF1">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一、主要职能</w:t>
      </w:r>
    </w:p>
    <w:p w14:paraId="15D7C365">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二、机构设置及人员情况</w:t>
      </w:r>
    </w:p>
    <w:p w14:paraId="53F82FB2">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第二部分 部门决算情况说明</w:t>
      </w:r>
    </w:p>
    <w:p w14:paraId="451CD845">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一、收入支出决算总体情况说明</w:t>
      </w:r>
    </w:p>
    <w:p w14:paraId="0A667643">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二、收入决算情况说明</w:t>
      </w:r>
    </w:p>
    <w:p w14:paraId="2970F7BA">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三、支出决算情况说明</w:t>
      </w:r>
    </w:p>
    <w:p w14:paraId="782B0499">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四、财政拨款收入支出决算总体情况说明</w:t>
      </w:r>
    </w:p>
    <w:p w14:paraId="77025F11">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五、一般公共预算财政拨款支出决算情况说明</w:t>
      </w:r>
    </w:p>
    <w:p w14:paraId="71C5C8BF">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（一）一般公共预算财政拨款支出决算总体情况</w:t>
      </w:r>
    </w:p>
    <w:p w14:paraId="7FEABC0E">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（二）一般公共预算财政拨款支出决算结构情况</w:t>
      </w:r>
    </w:p>
    <w:p w14:paraId="6787024E">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（三）一般公共预算财政拨款支出决算具体情况</w:t>
      </w:r>
    </w:p>
    <w:p w14:paraId="705D7C0F">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​六、一般公共预算财政拨款基本支出决算情况说明</w:t>
      </w:r>
    </w:p>
    <w:p w14:paraId="4755510C">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七、政府性基金预算财政拨款收入支出决算情况说明</w:t>
      </w:r>
    </w:p>
    <w:p w14:paraId="43252B05">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八、国有资本经营预算财政拨款收入支出决算情况说明</w:t>
      </w:r>
    </w:p>
    <w:p w14:paraId="6B42A604">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九、财政拨款“三公”经费支出决算情况说明</w:t>
      </w:r>
    </w:p>
    <w:p w14:paraId="74B9E211">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​十、其他重要事项的情况说明</w:t>
      </w:r>
    </w:p>
    <w:p w14:paraId="0AD73C6D">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（一）机关运行经费及公用经费支出情况</w:t>
      </w:r>
    </w:p>
    <w:p w14:paraId="6E28C8D6">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（二）政府采购情况</w:t>
      </w:r>
    </w:p>
    <w:p w14:paraId="4F3D6F74">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（三）国有资产占用情况说明</w:t>
      </w:r>
    </w:p>
    <w:p w14:paraId="4606BB7C">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十一、预算绩效的情况说明</w:t>
      </w:r>
    </w:p>
    <w:p w14:paraId="770C0B71">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十二、其他需说明的事项</w:t>
      </w:r>
    </w:p>
    <w:p w14:paraId="6F94A5EF">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第三部分 专业名词解释</w:t>
      </w:r>
    </w:p>
    <w:p w14:paraId="6A3ACFC7">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第四部分 部门决算报表（见附表）</w:t>
      </w:r>
    </w:p>
    <w:p w14:paraId="4C980A82">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一、《收入支出决算总表》</w:t>
      </w:r>
    </w:p>
    <w:p w14:paraId="11E4960B">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二、《收入决算表》</w:t>
      </w:r>
    </w:p>
    <w:p w14:paraId="765C2CB5">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三、《支出决算表》</w:t>
      </w:r>
    </w:p>
    <w:p w14:paraId="5A16259C">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四、《财政拨款收入支出决算总表》</w:t>
      </w:r>
    </w:p>
    <w:p w14:paraId="2071999A">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五、《一般公共预算财政拨款支出决算表》</w:t>
      </w:r>
    </w:p>
    <w:p w14:paraId="200244F9">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六、《一般公共预算财政拨款基本支出决算表》</w:t>
      </w:r>
    </w:p>
    <w:p w14:paraId="2BA7DD8A">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七、《政府性基金预算财政拨款收入支出决算表》</w:t>
      </w:r>
    </w:p>
    <w:p w14:paraId="25C7EF46">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八、《国有资本经营预算财政拨款收入支出决算表》</w:t>
      </w:r>
    </w:p>
    <w:p w14:paraId="4DCE993D">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九、《财政拨款“三公”经费支出决算表》</w:t>
      </w:r>
    </w:p>
    <w:p w14:paraId="2E6842FB">
      <w:pPr>
        <w:widowControl/>
      </w:pPr>
      <w:r>
        <w:rPr>
          <w:b w:val="0"/>
          <w:sz w:val="0"/>
          <w:szCs w:val="0"/>
        </w:rPr>
        <w:br w:type="page"/>
      </w:r>
    </w:p>
    <w:p w14:paraId="0F02C783">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第一部分 单位概况</w:t>
      </w:r>
    </w:p>
    <w:p w14:paraId="3FEC25D8">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 一、主要职能</w:t>
      </w:r>
    </w:p>
    <w:p w14:paraId="524647E9">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促进幼儿身心健康，培育幼儿良好兴趣和习惯，主要贯彻国家的教育方针，按照保育与教育相结合的原则，遵循幼儿身心发展特点和规律，实施德、智、体、美等方面全面发展的教育，促进幼儿身心健康发展，面向幼儿家长提供科学育儿指导。</w:t>
      </w:r>
    </w:p>
    <w:p w14:paraId="70A128C3">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二、机构设置及人员情况</w:t>
      </w:r>
    </w:p>
    <w:p w14:paraId="16F9DD7D">
      <w:pPr>
        <w:widowControl/>
        <w:spacing w:before="0" w:beforeLines="0" w:beforeAutospacing="0" w:after="0" w:afterLines="0" w:afterAutospacing="0" w:line="240" w:lineRule="auto"/>
        <w:ind w:firstLine="640" w:firstLineChars="200"/>
        <w:jc w:val="both"/>
        <w:rPr>
          <w:rFonts w:hint="eastAsia" w:ascii="仿宋_GB2312" w:eastAsia="仿宋_GB2312"/>
          <w:sz w:val="32"/>
          <w:szCs w:val="32"/>
          <w:lang w:eastAsia="zh-CN"/>
        </w:rPr>
      </w:pPr>
      <w:r>
        <w:rPr>
          <w:rFonts w:ascii="仿宋_GB2312" w:eastAsia="仿宋_GB2312"/>
          <w:b w:val="0"/>
          <w:sz w:val="32"/>
          <w:szCs w:val="32"/>
        </w:rPr>
        <w:t>乌鲁木齐市米东区三道坝镇中心幼儿园2024年度，实有人数14人，其中：在职人员14人，较上年无变化；离休人员0人，较上年无变化；退休人员0人，较上年无变化</w:t>
      </w:r>
      <w:r>
        <w:rPr>
          <w:rFonts w:hint="eastAsia" w:ascii="仿宋_GB2312" w:eastAsia="仿宋_GB2312"/>
          <w:b w:val="0"/>
          <w:sz w:val="32"/>
          <w:szCs w:val="32"/>
          <w:lang w:eastAsia="zh-CN"/>
        </w:rPr>
        <w:t>。</w:t>
      </w:r>
    </w:p>
    <w:p w14:paraId="249375F4">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乌鲁木齐市米东区三道坝镇中心幼儿园无下属预算单位，下设3个</w:t>
      </w:r>
      <w:r>
        <w:rPr>
          <w:rFonts w:hint="eastAsia" w:ascii="仿宋_GB2312" w:eastAsia="仿宋_GB2312"/>
          <w:b w:val="0"/>
          <w:sz w:val="32"/>
          <w:szCs w:val="32"/>
          <w:lang w:val="en-US" w:eastAsia="zh-CN"/>
        </w:rPr>
        <w:t>科</w:t>
      </w:r>
      <w:r>
        <w:rPr>
          <w:rFonts w:ascii="仿宋_GB2312" w:eastAsia="仿宋_GB2312"/>
          <w:b w:val="0"/>
          <w:sz w:val="32"/>
          <w:szCs w:val="32"/>
        </w:rPr>
        <w:t>室，分别是：财务室、保健室、教务处。</w:t>
      </w:r>
    </w:p>
    <w:p w14:paraId="4B6F5D59">
      <w:pPr>
        <w:widowControl/>
      </w:pPr>
      <w:r>
        <w:rPr>
          <w:b w:val="0"/>
          <w:sz w:val="0"/>
          <w:szCs w:val="0"/>
        </w:rPr>
        <w:br w:type="page"/>
      </w:r>
    </w:p>
    <w:p w14:paraId="2B2C658F">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第二部分 部门决算情况说明</w:t>
      </w:r>
    </w:p>
    <w:p w14:paraId="64C7BFD4">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一、收入支出决算总体情况说明</w:t>
      </w:r>
    </w:p>
    <w:p w14:paraId="3E3904DD">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2024年度收入总计267.61万元，其中：本年收入合计265.68万元，使用非财政拨款结余（含专用结余）0.00万元，年初结转和结余1.93万元。</w:t>
      </w:r>
    </w:p>
    <w:p w14:paraId="5B8ED9A5">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2024年度支出总计267.61万元，其中：本年支出合计264.51万元，结余分配0.00万元，年末结转和结余3.10万元。</w:t>
      </w:r>
    </w:p>
    <w:p w14:paraId="1C0DD46D">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收入支出总体与上年相比，增加18.76万元，增长7.54%，主要原因是：</w:t>
      </w:r>
      <w:r>
        <w:rPr>
          <w:rFonts w:hint="eastAsia" w:ascii="仿宋_GB2312" w:eastAsia="仿宋_GB2312"/>
          <w:b w:val="0"/>
          <w:sz w:val="32"/>
          <w:szCs w:val="32"/>
          <w:lang w:val="en-US" w:eastAsia="zh-CN"/>
        </w:rPr>
        <w:t>本年单位人员薪资调增，基本工资、津贴补贴、社保等人员经费增加</w:t>
      </w:r>
      <w:r>
        <w:rPr>
          <w:rFonts w:ascii="仿宋_GB2312" w:eastAsia="仿宋_GB2312"/>
          <w:b w:val="0"/>
          <w:sz w:val="32"/>
          <w:szCs w:val="32"/>
        </w:rPr>
        <w:t>。</w:t>
      </w:r>
    </w:p>
    <w:p w14:paraId="1872D3FB">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二、收入决算情况说明</w:t>
      </w:r>
    </w:p>
    <w:p w14:paraId="755E9592">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本年收入265.68万元，其中：财政拨款收入265.68万元,占100.00%；上级补助收入0.00万元,占0.00%；事业收入0.00万元，占0.00%；经营收入0.00万元,占0.00%；附属单位上缴收入0.00万元，占0.00%；其他收入0.00万元，占0.00%。</w:t>
      </w:r>
    </w:p>
    <w:p w14:paraId="21CAB27C">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三、支出决算情况说明</w:t>
      </w:r>
    </w:p>
    <w:p w14:paraId="0EC9BE07">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本年支出264.51万元，其中：基本支出241.96万元，占91.47%；项目支出22.55万元，占8.53%；上缴上级支出0.00万元，占0.00%；经营支出0.00万元，占0.00%；对附属单位补助支出0.00万元，占0.00%。</w:t>
      </w:r>
    </w:p>
    <w:p w14:paraId="194A172E">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四、财政拨款收入支出决算总体情况说明</w:t>
      </w:r>
    </w:p>
    <w:p w14:paraId="1328EAE4">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2024年度财政拨款收入总计267.61万元，其中：年初财政拨款结转和结余1.93万元，本年财政拨款收入265.68万元。财政拨款支出总计267.61万元，其中：年末财政拨款结转和结余3.10万元，本年财政拨款支出264.51万元。</w:t>
      </w:r>
    </w:p>
    <w:p w14:paraId="1119CD21">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财政拨款收入支出总体与上年相比，增加18.76万元，增长7.54%，主要原因是：</w:t>
      </w:r>
      <w:r>
        <w:rPr>
          <w:rFonts w:hint="eastAsia" w:ascii="仿宋_GB2312" w:eastAsia="仿宋_GB2312"/>
          <w:b w:val="0"/>
          <w:sz w:val="32"/>
          <w:szCs w:val="32"/>
          <w:lang w:val="en-US" w:eastAsia="zh-CN"/>
        </w:rPr>
        <w:t>本年单位人员薪资调增，基本工资、津贴补贴、社保等人员经费增加</w:t>
      </w:r>
      <w:r>
        <w:rPr>
          <w:rFonts w:ascii="仿宋_GB2312" w:eastAsia="仿宋_GB2312"/>
          <w:b w:val="0"/>
          <w:sz w:val="32"/>
          <w:szCs w:val="32"/>
        </w:rPr>
        <w:t>。与年初预算相比，年初预算数333.69万元，决算数267.61万元，预决算差异率-19.80%，主要原因是：</w:t>
      </w:r>
      <w:r>
        <w:rPr>
          <w:rFonts w:hint="eastAsia" w:ascii="仿宋_GB2312" w:eastAsia="仿宋_GB2312"/>
          <w:b w:val="0"/>
          <w:sz w:val="32"/>
          <w:szCs w:val="32"/>
          <w:lang w:val="en-US" w:eastAsia="zh-CN"/>
        </w:rPr>
        <w:t>较预算减少农村学前三年免费教育保障机制经费、生均保教费</w:t>
      </w:r>
      <w:r>
        <w:rPr>
          <w:rFonts w:ascii="仿宋_GB2312" w:eastAsia="仿宋_GB2312"/>
          <w:b w:val="0"/>
          <w:sz w:val="32"/>
          <w:szCs w:val="32"/>
        </w:rPr>
        <w:t>。</w:t>
      </w:r>
    </w:p>
    <w:p w14:paraId="522C57AB">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五、一般公共预算财政拨款支出决算情况说明</w:t>
      </w:r>
    </w:p>
    <w:p w14:paraId="373A72E7">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（一）一般公共预算财政拨款支出决算总体情况</w:t>
      </w:r>
    </w:p>
    <w:p w14:paraId="6B8ACA98">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2024年度一般公共预算财政拨款支出264.51万元，占本年支出合计的100.00%。与上年相比，增加17.59万元，增长7.12%，主要原因是：</w:t>
      </w:r>
      <w:r>
        <w:rPr>
          <w:rFonts w:hint="eastAsia" w:ascii="仿宋_GB2312" w:eastAsia="仿宋_GB2312"/>
          <w:b w:val="0"/>
          <w:sz w:val="32"/>
          <w:szCs w:val="32"/>
          <w:lang w:val="en-US" w:eastAsia="zh-CN"/>
        </w:rPr>
        <w:t>本年单位人员薪资调增，基本工资、津贴补贴、社保等人员经费增加</w:t>
      </w:r>
      <w:r>
        <w:rPr>
          <w:rFonts w:ascii="仿宋_GB2312" w:eastAsia="仿宋_GB2312"/>
          <w:b w:val="0"/>
          <w:sz w:val="32"/>
          <w:szCs w:val="32"/>
        </w:rPr>
        <w:t>。与年初预算相比，年初预算数333.69万元，决算数264.51万元，预决算差异率-20.73%，主要原因是：</w:t>
      </w:r>
      <w:r>
        <w:rPr>
          <w:rFonts w:hint="eastAsia" w:ascii="仿宋_GB2312" w:eastAsia="仿宋_GB2312"/>
          <w:b w:val="0"/>
          <w:sz w:val="32"/>
          <w:szCs w:val="32"/>
          <w:lang w:val="en-US" w:eastAsia="zh-CN"/>
        </w:rPr>
        <w:t>较预算减少农村学前三年免费教育保障机制经费、生均保教费</w:t>
      </w:r>
      <w:r>
        <w:rPr>
          <w:rFonts w:ascii="仿宋_GB2312" w:eastAsia="仿宋_GB2312"/>
          <w:b w:val="0"/>
          <w:sz w:val="32"/>
          <w:szCs w:val="32"/>
        </w:rPr>
        <w:t>。</w:t>
      </w:r>
    </w:p>
    <w:p w14:paraId="21A538A0">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（二）一般公共预算财政拨款支出决算结构情况</w:t>
      </w:r>
    </w:p>
    <w:p w14:paraId="347699CA">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hint="eastAsia" w:ascii="仿宋_GB2312" w:eastAsia="仿宋_GB2312"/>
          <w:b w:val="0"/>
          <w:sz w:val="32"/>
          <w:szCs w:val="32"/>
          <w:lang w:val="en-US" w:eastAsia="zh-CN"/>
        </w:rPr>
        <w:t>1.</w:t>
      </w:r>
      <w:r>
        <w:rPr>
          <w:rFonts w:ascii="仿宋_GB2312" w:eastAsia="仿宋_GB2312"/>
          <w:b w:val="0"/>
          <w:sz w:val="32"/>
          <w:szCs w:val="32"/>
        </w:rPr>
        <w:t>教育支出（类）264.51万元，占100.00%。</w:t>
      </w:r>
    </w:p>
    <w:p w14:paraId="7CEBDC31">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（三）一般公共预算财政拨款支出决算具体情况</w:t>
      </w:r>
    </w:p>
    <w:p w14:paraId="7AB53DA8">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1、教育支出（类）普通教育（款）学前教育（项）：支出决算数为264.51万元，比上年决算增加17.59万元，增长7.12%，主要原因是：</w:t>
      </w:r>
      <w:r>
        <w:rPr>
          <w:rFonts w:hint="eastAsia" w:ascii="仿宋_GB2312" w:eastAsia="仿宋_GB2312"/>
          <w:b w:val="0"/>
          <w:sz w:val="32"/>
          <w:szCs w:val="32"/>
          <w:lang w:val="en-US" w:eastAsia="zh-CN"/>
        </w:rPr>
        <w:t>本年单位人员薪资调增，基本工资、津贴补贴、社保等人员经费增加</w:t>
      </w:r>
      <w:r>
        <w:rPr>
          <w:rFonts w:ascii="仿宋_GB2312" w:eastAsia="仿宋_GB2312"/>
          <w:b w:val="0"/>
          <w:sz w:val="32"/>
          <w:szCs w:val="32"/>
        </w:rPr>
        <w:t>。</w:t>
      </w:r>
    </w:p>
    <w:p w14:paraId="08A695E9">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六、一般公共预算财政拨款基本支出决算情况说明</w:t>
      </w:r>
    </w:p>
    <w:p w14:paraId="437C26F2">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一般公共预算财政拨款基本支出241.96万元，其中：人员经费224.21万元，包括：基本工资、津贴补贴、奖金、绩效工资、机关事业单位基本养老保险缴费、职工基本医疗保险缴费、公务员医疗补助缴费、其他社会保障缴费和住房公积金。</w:t>
      </w:r>
    </w:p>
    <w:p w14:paraId="214D0A1B">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公用经费17.75万元，包括：咨询费、手续费、取暖费、工会经费、其他商品和服务支出、办公设备购置和专用设备购置。</w:t>
      </w:r>
    </w:p>
    <w:p w14:paraId="1EB387B9">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七、政府性基金预算财政拨款收入支出决算情况说明</w:t>
      </w:r>
    </w:p>
    <w:p w14:paraId="0DFFE6A7">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本单位本年度无政府性基金预算财政拨款收入、支出及结转和结余，政府性基金预算财政拨款收入支出决算表为空表。</w:t>
      </w:r>
    </w:p>
    <w:p w14:paraId="4C455B3D">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八、国有资本经营预算财政拨款收入支出决算情况说明</w:t>
      </w:r>
    </w:p>
    <w:p w14:paraId="6F4FE94A">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本单位本年度无国有资本经营预算财政拨款收入、支出及结转和结余，国有资本经营预算财政拨款收入支出决算表为空表。</w:t>
      </w:r>
    </w:p>
    <w:p w14:paraId="300F266C">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九、财政拨款“三公”经费支出决算情况说明</w:t>
      </w:r>
    </w:p>
    <w:p w14:paraId="5842B905">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2024年度财政拨款“三公”经费支出0.00万元，与上年相比无变化，主要原因是：</w:t>
      </w:r>
      <w:r>
        <w:rPr>
          <w:rFonts w:hint="eastAsia" w:ascii="仿宋_GB2312" w:eastAsia="仿宋_GB2312"/>
          <w:b w:val="0"/>
          <w:sz w:val="32"/>
          <w:szCs w:val="32"/>
        </w:rPr>
        <w:t>我单位上年度与本年度均无</w:t>
      </w:r>
      <w:r>
        <w:rPr>
          <w:rFonts w:hint="eastAsia" w:ascii="仿宋_GB2312" w:eastAsia="仿宋_GB2312"/>
          <w:b w:val="0"/>
          <w:sz w:val="32"/>
          <w:szCs w:val="32"/>
          <w:lang w:val="en-US" w:eastAsia="zh-CN"/>
        </w:rPr>
        <w:t>此项</w:t>
      </w:r>
      <w:r>
        <w:rPr>
          <w:rFonts w:hint="eastAsia" w:ascii="仿宋_GB2312" w:eastAsia="仿宋_GB2312"/>
          <w:b w:val="0"/>
          <w:sz w:val="32"/>
          <w:szCs w:val="32"/>
        </w:rPr>
        <w:t>经费</w:t>
      </w:r>
      <w:r>
        <w:rPr>
          <w:rFonts w:ascii="仿宋_GB2312" w:eastAsia="仿宋_GB2312"/>
          <w:b w:val="0"/>
          <w:sz w:val="32"/>
          <w:szCs w:val="32"/>
        </w:rPr>
        <w:t>。其中：因公出国（境）费支出0.00万元,占0.00%，与上年相比无变化，主要原因是：</w:t>
      </w:r>
      <w:r>
        <w:rPr>
          <w:rFonts w:hint="eastAsia" w:ascii="仿宋_GB2312" w:eastAsia="仿宋_GB2312"/>
          <w:b w:val="0"/>
          <w:sz w:val="32"/>
          <w:szCs w:val="32"/>
        </w:rPr>
        <w:t>我单位上年度与本年度均无</w:t>
      </w:r>
      <w:r>
        <w:rPr>
          <w:rFonts w:hint="eastAsia" w:ascii="仿宋_GB2312" w:eastAsia="仿宋_GB2312"/>
          <w:b w:val="0"/>
          <w:sz w:val="32"/>
          <w:szCs w:val="32"/>
          <w:lang w:val="en-US" w:eastAsia="zh-CN"/>
        </w:rPr>
        <w:t>此项</w:t>
      </w:r>
      <w:r>
        <w:rPr>
          <w:rFonts w:hint="eastAsia" w:ascii="仿宋_GB2312" w:eastAsia="仿宋_GB2312"/>
          <w:b w:val="0"/>
          <w:sz w:val="32"/>
          <w:szCs w:val="32"/>
        </w:rPr>
        <w:t>经费</w:t>
      </w:r>
      <w:r>
        <w:rPr>
          <w:rFonts w:ascii="仿宋_GB2312" w:eastAsia="仿宋_GB2312"/>
          <w:b w:val="0"/>
          <w:sz w:val="32"/>
          <w:szCs w:val="32"/>
        </w:rPr>
        <w:t>；公务用车购置及运行维护费支出0.00万元，占0.00%，与上年相比无变化，主要原因是：</w:t>
      </w:r>
      <w:r>
        <w:rPr>
          <w:rFonts w:hint="eastAsia" w:ascii="仿宋_GB2312" w:eastAsia="仿宋_GB2312"/>
          <w:b w:val="0"/>
          <w:sz w:val="32"/>
          <w:szCs w:val="32"/>
        </w:rPr>
        <w:t>我单位上年度与本年度均无</w:t>
      </w:r>
      <w:r>
        <w:rPr>
          <w:rFonts w:hint="eastAsia" w:ascii="仿宋_GB2312" w:eastAsia="仿宋_GB2312"/>
          <w:b w:val="0"/>
          <w:sz w:val="32"/>
          <w:szCs w:val="32"/>
          <w:lang w:val="en-US" w:eastAsia="zh-CN"/>
        </w:rPr>
        <w:t>此项</w:t>
      </w:r>
      <w:r>
        <w:rPr>
          <w:rFonts w:hint="eastAsia" w:ascii="仿宋_GB2312" w:eastAsia="仿宋_GB2312"/>
          <w:b w:val="0"/>
          <w:sz w:val="32"/>
          <w:szCs w:val="32"/>
        </w:rPr>
        <w:t>经费</w:t>
      </w:r>
      <w:r>
        <w:rPr>
          <w:rFonts w:ascii="仿宋_GB2312" w:eastAsia="仿宋_GB2312"/>
          <w:b w:val="0"/>
          <w:sz w:val="32"/>
          <w:szCs w:val="32"/>
        </w:rPr>
        <w:t>；公务接待费支出0.00万元，占0.00%，与上年相比无变化，主要原因是：</w:t>
      </w:r>
      <w:r>
        <w:rPr>
          <w:rFonts w:hint="eastAsia" w:ascii="仿宋_GB2312" w:eastAsia="仿宋_GB2312"/>
          <w:b w:val="0"/>
          <w:sz w:val="32"/>
          <w:szCs w:val="32"/>
        </w:rPr>
        <w:t>我单位上年度与本年度均无</w:t>
      </w:r>
      <w:r>
        <w:rPr>
          <w:rFonts w:hint="eastAsia" w:ascii="仿宋_GB2312" w:eastAsia="仿宋_GB2312"/>
          <w:b w:val="0"/>
          <w:sz w:val="32"/>
          <w:szCs w:val="32"/>
          <w:lang w:val="en-US" w:eastAsia="zh-CN"/>
        </w:rPr>
        <w:t>此项</w:t>
      </w:r>
      <w:r>
        <w:rPr>
          <w:rFonts w:hint="eastAsia" w:ascii="仿宋_GB2312" w:eastAsia="仿宋_GB2312"/>
          <w:b w:val="0"/>
          <w:sz w:val="32"/>
          <w:szCs w:val="32"/>
        </w:rPr>
        <w:t>经费</w:t>
      </w:r>
      <w:r>
        <w:rPr>
          <w:rFonts w:ascii="仿宋_GB2312" w:eastAsia="仿宋_GB2312"/>
          <w:b w:val="0"/>
          <w:sz w:val="32"/>
          <w:szCs w:val="32"/>
        </w:rPr>
        <w:t>。</w:t>
      </w:r>
    </w:p>
    <w:p w14:paraId="5F4BA6E0">
      <w:pPr>
        <w:widowControl/>
        <w:spacing w:before="0" w:beforeLines="0" w:beforeAutospacing="0" w:after="0" w:afterLines="0" w:afterAutospacing="0" w:line="240" w:lineRule="auto"/>
        <w:ind w:firstLine="640" w:firstLineChars="200"/>
        <w:jc w:val="left"/>
        <w:rPr>
          <w:rFonts w:ascii="仿宋_GB2312" w:eastAsia="仿宋_GB2312"/>
          <w:sz w:val="32"/>
          <w:szCs w:val="32"/>
        </w:rPr>
      </w:pPr>
      <w:r>
        <w:rPr>
          <w:rFonts w:ascii="仿宋_GB2312" w:eastAsia="仿宋_GB2312"/>
          <w:b w:val="0"/>
          <w:sz w:val="32"/>
          <w:szCs w:val="32"/>
        </w:rPr>
        <w:t>具体情况如下：</w:t>
      </w:r>
    </w:p>
    <w:p w14:paraId="0021C7EB">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因公出国（境）费支出0.00万元，开支内容包括我单位</w:t>
      </w:r>
      <w:r>
        <w:rPr>
          <w:rFonts w:hint="eastAsia" w:ascii="仿宋_GB2312" w:eastAsia="仿宋_GB2312"/>
          <w:b w:val="0"/>
          <w:sz w:val="32"/>
          <w:szCs w:val="32"/>
          <w:lang w:val="en-US" w:eastAsia="zh-CN"/>
        </w:rPr>
        <w:t>无</w:t>
      </w:r>
      <w:r>
        <w:rPr>
          <w:rFonts w:ascii="仿宋_GB2312" w:eastAsia="仿宋_GB2312"/>
          <w:b w:val="0"/>
          <w:sz w:val="32"/>
          <w:szCs w:val="32"/>
        </w:rPr>
        <w:t>因公出国（境）费支出。单位全年安排的因公出国（境）团组0个，因公出国（境）0人次。</w:t>
      </w:r>
    </w:p>
    <w:p w14:paraId="7BE5AA81">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公务用车购置及运行维护费0.00万元，其中：公务用车购置费0.00万元，公务用车运行维护费0.00万元。公务用车运行维护费开支内容包括我单位</w:t>
      </w:r>
      <w:r>
        <w:rPr>
          <w:rFonts w:hint="eastAsia" w:ascii="仿宋_GB2312" w:eastAsia="仿宋_GB2312"/>
          <w:b w:val="0"/>
          <w:sz w:val="32"/>
          <w:szCs w:val="32"/>
          <w:lang w:val="en-US" w:eastAsia="zh-CN"/>
        </w:rPr>
        <w:t>无</w:t>
      </w:r>
      <w:r>
        <w:rPr>
          <w:rFonts w:ascii="仿宋_GB2312" w:eastAsia="仿宋_GB2312"/>
          <w:b w:val="0"/>
          <w:sz w:val="32"/>
          <w:szCs w:val="32"/>
        </w:rPr>
        <w:t>公务用车运行维护费。公务用车购置数0辆，公务用车保有量0辆。国有资产占用情况中固定资产车辆0辆，与公务用车保有量差异原因是：</w:t>
      </w:r>
      <w:r>
        <w:rPr>
          <w:rFonts w:hint="eastAsia" w:ascii="仿宋_GB2312" w:eastAsia="仿宋_GB2312"/>
          <w:b w:val="0"/>
          <w:sz w:val="32"/>
          <w:szCs w:val="32"/>
        </w:rPr>
        <w:t>本单位固定资产车辆与公务用车保有量一致无差异</w:t>
      </w:r>
      <w:r>
        <w:rPr>
          <w:rFonts w:ascii="仿宋_GB2312" w:eastAsia="仿宋_GB2312"/>
          <w:b w:val="0"/>
          <w:sz w:val="32"/>
          <w:szCs w:val="32"/>
        </w:rPr>
        <w:t>。</w:t>
      </w:r>
    </w:p>
    <w:p w14:paraId="4B4F2472">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公务接待费0.00万元，开支内容包括我单位无公务接待费。单位全年安排的国内公务接待0批次，0人次。</w:t>
      </w:r>
    </w:p>
    <w:p w14:paraId="7880D61D">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与全年预算相比，财政拨款“三公”经费支出全年预算数0.00万元，决算数0.00万元，预决算差异率0.00%，主要原因是：</w:t>
      </w:r>
      <w:r>
        <w:rPr>
          <w:rFonts w:hint="eastAsia" w:ascii="仿宋_GB2312" w:eastAsia="仿宋_GB2312"/>
          <w:b w:val="0"/>
          <w:sz w:val="32"/>
          <w:szCs w:val="32"/>
        </w:rPr>
        <w:t>严格按照预算执行，预决算对比无差异</w:t>
      </w:r>
      <w:r>
        <w:rPr>
          <w:rFonts w:ascii="仿宋_GB2312" w:eastAsia="仿宋_GB2312"/>
          <w:b w:val="0"/>
          <w:sz w:val="32"/>
          <w:szCs w:val="32"/>
        </w:rPr>
        <w:t>。其中：因公出国（境）费全年预算数0.00万元，决算数0.00万元，预决算差异率0.00%，主要原因是：</w:t>
      </w:r>
      <w:r>
        <w:rPr>
          <w:rFonts w:hint="eastAsia" w:ascii="仿宋_GB2312" w:eastAsia="仿宋_GB2312"/>
          <w:b w:val="0"/>
          <w:sz w:val="32"/>
          <w:szCs w:val="32"/>
        </w:rPr>
        <w:t>严格按照预算执行，预决算对比无差异</w:t>
      </w:r>
      <w:r>
        <w:rPr>
          <w:rFonts w:ascii="仿宋_GB2312" w:eastAsia="仿宋_GB2312"/>
          <w:b w:val="0"/>
          <w:sz w:val="32"/>
          <w:szCs w:val="32"/>
        </w:rPr>
        <w:t>；公务用车购置费全年预算数0.00万元，决算数0.00万元，预决算差异率0.00%，主要原因是：</w:t>
      </w:r>
      <w:r>
        <w:rPr>
          <w:rFonts w:hint="eastAsia" w:ascii="仿宋_GB2312" w:eastAsia="仿宋_GB2312"/>
          <w:b w:val="0"/>
          <w:sz w:val="32"/>
          <w:szCs w:val="32"/>
        </w:rPr>
        <w:t>严格按照预算执行，预决算对比无差异</w:t>
      </w:r>
      <w:r>
        <w:rPr>
          <w:rFonts w:ascii="仿宋_GB2312" w:eastAsia="仿宋_GB2312"/>
          <w:b w:val="0"/>
          <w:sz w:val="32"/>
          <w:szCs w:val="32"/>
        </w:rPr>
        <w:t>；公务用车运行维护费全年预算数0.00万元，决算数0.00万元，预决算差异率0.00%，主要原因是：</w:t>
      </w:r>
      <w:r>
        <w:rPr>
          <w:rFonts w:hint="eastAsia" w:ascii="仿宋_GB2312" w:eastAsia="仿宋_GB2312"/>
          <w:b w:val="0"/>
          <w:sz w:val="32"/>
          <w:szCs w:val="32"/>
        </w:rPr>
        <w:t>严格按照预算执行，预决算对比无差异</w:t>
      </w:r>
      <w:r>
        <w:rPr>
          <w:rFonts w:ascii="仿宋_GB2312" w:eastAsia="仿宋_GB2312"/>
          <w:b w:val="0"/>
          <w:sz w:val="32"/>
          <w:szCs w:val="32"/>
        </w:rPr>
        <w:t>；公务接待费全年预算数0.00万元，决算数0.00万元，预决算差异率0.00%，主要原因是：</w:t>
      </w:r>
      <w:r>
        <w:rPr>
          <w:rFonts w:hint="eastAsia" w:ascii="仿宋_GB2312" w:eastAsia="仿宋_GB2312"/>
          <w:b w:val="0"/>
          <w:sz w:val="32"/>
          <w:szCs w:val="32"/>
        </w:rPr>
        <w:t>严格按照预算执行，预决算对比无差异</w:t>
      </w:r>
      <w:r>
        <w:rPr>
          <w:rFonts w:ascii="仿宋_GB2312" w:eastAsia="仿宋_GB2312"/>
          <w:b w:val="0"/>
          <w:sz w:val="32"/>
          <w:szCs w:val="32"/>
        </w:rPr>
        <w:t>。</w:t>
      </w:r>
    </w:p>
    <w:p w14:paraId="2E57FB70">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十、其他重要事项的情况说明</w:t>
      </w:r>
    </w:p>
    <w:p w14:paraId="4FB12384">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（一）机关运行经费及公用经费支出情况</w:t>
      </w:r>
    </w:p>
    <w:p w14:paraId="6488BFE1">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2024年度乌鲁木齐市米东区三道坝镇中心幼儿园单位</w:t>
      </w:r>
      <w:bookmarkStart w:id="0" w:name="_GoBack"/>
      <w:bookmarkEnd w:id="0"/>
      <w:r>
        <w:rPr>
          <w:rFonts w:ascii="仿宋_GB2312" w:eastAsia="仿宋_GB2312"/>
          <w:b w:val="0"/>
          <w:sz w:val="32"/>
          <w:szCs w:val="32"/>
        </w:rPr>
        <w:t>（事业单位）公用经费支出17.75万元，比上年减少18.75万元，下降51.37%，主要原因是：</w:t>
      </w:r>
      <w:r>
        <w:rPr>
          <w:rFonts w:hint="eastAsia" w:ascii="仿宋_GB2312" w:eastAsia="仿宋_GB2312"/>
          <w:b w:val="0"/>
          <w:sz w:val="32"/>
          <w:szCs w:val="32"/>
          <w:lang w:val="en-US" w:eastAsia="zh-CN"/>
        </w:rPr>
        <w:t>本年单位减少</w:t>
      </w:r>
      <w:r>
        <w:rPr>
          <w:rFonts w:ascii="仿宋_GB2312" w:eastAsia="仿宋_GB2312"/>
          <w:b w:val="0"/>
          <w:sz w:val="32"/>
          <w:szCs w:val="32"/>
        </w:rPr>
        <w:t>办公设备购置</w:t>
      </w:r>
      <w:r>
        <w:rPr>
          <w:rFonts w:hint="eastAsia" w:ascii="仿宋_GB2312" w:eastAsia="仿宋_GB2312"/>
          <w:b w:val="0"/>
          <w:sz w:val="32"/>
          <w:szCs w:val="32"/>
          <w:lang w:eastAsia="zh-CN"/>
        </w:rPr>
        <w:t>、</w:t>
      </w:r>
      <w:r>
        <w:rPr>
          <w:rFonts w:ascii="仿宋_GB2312" w:eastAsia="仿宋_GB2312"/>
          <w:b w:val="0"/>
          <w:sz w:val="32"/>
          <w:szCs w:val="32"/>
        </w:rPr>
        <w:t>专用设备购置。</w:t>
      </w:r>
    </w:p>
    <w:p w14:paraId="788EF5A4">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（二）政府采购情况</w:t>
      </w:r>
    </w:p>
    <w:p w14:paraId="1F3ECFA0">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2024年度政府采购支出总额0.00万元，其中：政府采购货物支出0.00万元、政府采购工程支出0.00万元、政府采购服务支出0.00万元。</w:t>
      </w:r>
    </w:p>
    <w:p w14:paraId="418BC6A9">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授予中小企业合同金额0.00万元，占政府采购支出总额的0.00%，其中：授予小微企业合同金额0.00万元，占政府采购支出总额的0.00%。</w:t>
      </w:r>
    </w:p>
    <w:p w14:paraId="4BD67623">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（三）国有资产占用情况说明</w:t>
      </w:r>
    </w:p>
    <w:p w14:paraId="33DCB20B">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截至2024年12月31日，房屋15,790.00平方米，价值1,545.64万元。车辆0辆，价值0.00万元，其中：副部（省）级及以上领导用车0辆、主要负责人用车0辆、机要通信用车0辆、应急保障用车0辆、执法执勤用车0辆、特种专业技术用车0辆、离退休干部服务用车0辆、其他用车0辆，其他用车主要是：</w:t>
      </w:r>
      <w:r>
        <w:rPr>
          <w:rFonts w:hint="eastAsia" w:ascii="仿宋_GB2312" w:eastAsia="仿宋_GB2312"/>
          <w:b w:val="0"/>
          <w:sz w:val="32"/>
          <w:szCs w:val="32"/>
          <w:lang w:val="en-US" w:eastAsia="zh-CN"/>
        </w:rPr>
        <w:t>无其他用车</w:t>
      </w:r>
      <w:r>
        <w:rPr>
          <w:rFonts w:ascii="仿宋_GB2312" w:eastAsia="仿宋_GB2312"/>
          <w:b w:val="0"/>
          <w:sz w:val="32"/>
          <w:szCs w:val="32"/>
        </w:rPr>
        <w:t>;单价100万元（含）以上设备（不含车辆）0台（套）。</w:t>
      </w:r>
    </w:p>
    <w:p w14:paraId="6408C687">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十一、预算绩效的情况说明</w:t>
      </w:r>
    </w:p>
    <w:p w14:paraId="588001B5">
      <w:pPr>
        <w:widowControl/>
        <w:spacing w:before="0" w:beforeLines="0" w:beforeAutospacing="0" w:after="0" w:afterLines="0" w:afterAutospacing="0" w:line="240" w:lineRule="auto"/>
        <w:ind w:firstLine="640" w:firstLineChars="200"/>
        <w:jc w:val="both"/>
        <w:rPr>
          <w:rFonts w:ascii="仿宋_GB2312" w:eastAsia="仿宋_GB2312"/>
          <w:b w:val="0"/>
          <w:sz w:val="32"/>
          <w:szCs w:val="32"/>
        </w:rPr>
      </w:pPr>
      <w:r>
        <w:rPr>
          <w:rFonts w:ascii="仿宋_GB2312" w:eastAsia="仿宋_GB2312"/>
          <w:b w:val="0"/>
          <w:sz w:val="32"/>
          <w:szCs w:val="32"/>
        </w:rPr>
        <w:t>根据预算绩效管理要求，本单位2024年度预算绩效管理形成整体支出绩效自评表1个，全年预算总额</w:t>
      </w:r>
      <w:r>
        <w:rPr>
          <w:rFonts w:hint="eastAsia" w:ascii="仿宋_GB2312" w:eastAsia="仿宋_GB2312"/>
          <w:b w:val="0"/>
          <w:sz w:val="32"/>
          <w:szCs w:val="32"/>
        </w:rPr>
        <w:t>267.61</w:t>
      </w:r>
      <w:r>
        <w:rPr>
          <w:rFonts w:ascii="仿宋_GB2312" w:eastAsia="仿宋_GB2312"/>
          <w:b w:val="0"/>
          <w:sz w:val="32"/>
          <w:szCs w:val="32"/>
        </w:rPr>
        <w:t>万元，实际执行总额</w:t>
      </w:r>
      <w:r>
        <w:rPr>
          <w:rFonts w:hint="eastAsia" w:ascii="仿宋_GB2312" w:eastAsia="仿宋_GB2312"/>
          <w:b w:val="0"/>
          <w:sz w:val="32"/>
          <w:szCs w:val="32"/>
        </w:rPr>
        <w:t>264.51</w:t>
      </w:r>
      <w:r>
        <w:rPr>
          <w:rFonts w:ascii="仿宋_GB2312" w:eastAsia="仿宋_GB2312"/>
          <w:b w:val="0"/>
          <w:sz w:val="32"/>
          <w:szCs w:val="32"/>
        </w:rPr>
        <w:t>万元；预算绩效评价项目</w:t>
      </w:r>
      <w:r>
        <w:rPr>
          <w:rFonts w:hint="eastAsia" w:ascii="仿宋_GB2312" w:eastAsia="仿宋_GB2312"/>
          <w:b w:val="0"/>
          <w:sz w:val="32"/>
          <w:szCs w:val="32"/>
          <w:lang w:val="en-US" w:eastAsia="zh-CN"/>
        </w:rPr>
        <w:t>2</w:t>
      </w:r>
      <w:r>
        <w:rPr>
          <w:rFonts w:ascii="仿宋_GB2312" w:eastAsia="仿宋_GB2312"/>
          <w:b w:val="0"/>
          <w:sz w:val="32"/>
          <w:szCs w:val="32"/>
        </w:rPr>
        <w:t>个，全年预算数</w:t>
      </w:r>
      <w:r>
        <w:rPr>
          <w:rFonts w:hint="eastAsia" w:ascii="仿宋_GB2312" w:eastAsia="仿宋_GB2312"/>
          <w:b w:val="0"/>
          <w:sz w:val="32"/>
          <w:szCs w:val="32"/>
        </w:rPr>
        <w:t>23.29</w:t>
      </w:r>
      <w:r>
        <w:rPr>
          <w:rFonts w:ascii="仿宋_GB2312" w:eastAsia="仿宋_GB2312"/>
          <w:b w:val="0"/>
          <w:sz w:val="32"/>
          <w:szCs w:val="32"/>
        </w:rPr>
        <w:t>万元，全年执行数</w:t>
      </w:r>
      <w:r>
        <w:rPr>
          <w:rFonts w:hint="eastAsia" w:ascii="仿宋_GB2312" w:eastAsia="仿宋_GB2312"/>
          <w:b w:val="0"/>
          <w:sz w:val="32"/>
          <w:szCs w:val="32"/>
        </w:rPr>
        <w:t>22.55</w:t>
      </w:r>
      <w:r>
        <w:rPr>
          <w:rFonts w:ascii="仿宋_GB2312" w:eastAsia="仿宋_GB2312"/>
          <w:b w:val="0"/>
          <w:sz w:val="32"/>
          <w:szCs w:val="32"/>
        </w:rPr>
        <w:t>万元。预算绩效管理取得的成效：一是我们对支出进行了详细的分类和分析。在日常办公支出方面</w:t>
      </w:r>
      <w:r>
        <w:rPr>
          <w:rFonts w:hint="eastAsia" w:ascii="仿宋_GB2312" w:eastAsia="仿宋_GB2312"/>
          <w:b w:val="0"/>
          <w:sz w:val="32"/>
          <w:szCs w:val="32"/>
          <w:lang w:eastAsia="zh-CN"/>
        </w:rPr>
        <w:t>，</w:t>
      </w:r>
      <w:r>
        <w:rPr>
          <w:rFonts w:ascii="仿宋_GB2312" w:eastAsia="仿宋_GB2312"/>
          <w:b w:val="0"/>
          <w:sz w:val="32"/>
          <w:szCs w:val="32"/>
        </w:rPr>
        <w:t>我们严格控制各项费用</w:t>
      </w:r>
      <w:r>
        <w:rPr>
          <w:rFonts w:hint="eastAsia" w:ascii="仿宋_GB2312" w:eastAsia="仿宋_GB2312"/>
          <w:b w:val="0"/>
          <w:sz w:val="32"/>
          <w:szCs w:val="32"/>
          <w:lang w:eastAsia="zh-CN"/>
        </w:rPr>
        <w:t>，</w:t>
      </w:r>
      <w:r>
        <w:rPr>
          <w:rFonts w:ascii="仿宋_GB2312" w:eastAsia="仿宋_GB2312"/>
          <w:b w:val="0"/>
          <w:sz w:val="32"/>
          <w:szCs w:val="32"/>
        </w:rPr>
        <w:t>合理编制单位预算，统筹安排、节约使用各项资金，保障单位正常运转的资金需要。避免了浪费；二是我们加强了对支出的监督和管理，严格执行有关经费支出管理制度规定的开支范围及开支标准，同时制定相应的内控制度。保证人员经费和单位正常运转必需的开支，并对节约潜力大、管理薄弱的支出项目实行重点管理和控制。单位各项支付的资金，符合国家规定，及时入账，并按照财务管理的要求，分项如实填报。各项支出由财政局按照批准的预算和有关规定审核办理。防止多头审批和无计划开支。通过对各项支出的效果进行定期评估和分析</w:t>
      </w:r>
      <w:r>
        <w:rPr>
          <w:rFonts w:hint="eastAsia" w:ascii="仿宋_GB2312" w:eastAsia="仿宋_GB2312"/>
          <w:b w:val="0"/>
          <w:sz w:val="32"/>
          <w:szCs w:val="32"/>
          <w:lang w:eastAsia="zh-CN"/>
        </w:rPr>
        <w:t>，</w:t>
      </w:r>
      <w:r>
        <w:rPr>
          <w:rFonts w:ascii="仿宋_GB2312" w:eastAsia="仿宋_GB2312"/>
          <w:b w:val="0"/>
          <w:sz w:val="32"/>
          <w:szCs w:val="32"/>
        </w:rPr>
        <w:t>我们发现了一些问题并及时进行了调整</w:t>
      </w:r>
      <w:r>
        <w:rPr>
          <w:rFonts w:hint="eastAsia" w:ascii="仿宋_GB2312" w:eastAsia="仿宋_GB2312"/>
          <w:b w:val="0"/>
          <w:sz w:val="32"/>
          <w:szCs w:val="32"/>
          <w:lang w:eastAsia="zh-CN"/>
        </w:rPr>
        <w:t>，</w:t>
      </w:r>
      <w:r>
        <w:rPr>
          <w:rFonts w:ascii="仿宋_GB2312" w:eastAsia="仿宋_GB2312"/>
          <w:b w:val="0"/>
          <w:sz w:val="32"/>
          <w:szCs w:val="32"/>
        </w:rPr>
        <w:t>确保了支出的合理性和效益性。同时</w:t>
      </w:r>
      <w:r>
        <w:rPr>
          <w:rFonts w:hint="eastAsia" w:ascii="仿宋_GB2312" w:eastAsia="仿宋_GB2312"/>
          <w:b w:val="0"/>
          <w:sz w:val="32"/>
          <w:szCs w:val="32"/>
          <w:lang w:eastAsia="zh-CN"/>
        </w:rPr>
        <w:t>，</w:t>
      </w:r>
      <w:r>
        <w:rPr>
          <w:rFonts w:ascii="仿宋_GB2312" w:eastAsia="仿宋_GB2312"/>
          <w:b w:val="0"/>
          <w:sz w:val="32"/>
          <w:szCs w:val="32"/>
        </w:rPr>
        <w:t>我们也及时总结了支出管理的经验和教训</w:t>
      </w:r>
      <w:r>
        <w:rPr>
          <w:rFonts w:hint="eastAsia" w:ascii="仿宋_GB2312" w:eastAsia="仿宋_GB2312"/>
          <w:b w:val="0"/>
          <w:sz w:val="32"/>
          <w:szCs w:val="32"/>
          <w:lang w:eastAsia="zh-CN"/>
        </w:rPr>
        <w:t>，</w:t>
      </w:r>
      <w:r>
        <w:rPr>
          <w:rFonts w:ascii="仿宋_GB2312" w:eastAsia="仿宋_GB2312"/>
          <w:b w:val="0"/>
          <w:sz w:val="32"/>
          <w:szCs w:val="32"/>
        </w:rPr>
        <w:t>为今后的支出管理工作提供了有益的参考。发现的问题及原因：一是幼儿园水电网费、打印耗材费开支较大，应加强管理、减少浪费；二是部门职能不明确，个别工作分工不清晰，且人员培训和绩效考核制度不够完善，考核方案部分内容和人员名单更新滞后。下一步改进措施：一是进一步建立健全财务制度，规范财务管理，规范教育行为</w:t>
      </w:r>
      <w:r>
        <w:rPr>
          <w:rFonts w:hint="eastAsia" w:ascii="仿宋_GB2312" w:eastAsia="仿宋_GB2312"/>
          <w:b w:val="0"/>
          <w:sz w:val="32"/>
          <w:szCs w:val="32"/>
          <w:lang w:eastAsia="zh-CN"/>
        </w:rPr>
        <w:t>；</w:t>
      </w:r>
      <w:r>
        <w:rPr>
          <w:rFonts w:ascii="仿宋_GB2312" w:eastAsia="仿宋_GB2312"/>
          <w:b w:val="0"/>
          <w:sz w:val="32"/>
          <w:szCs w:val="32"/>
        </w:rPr>
        <w:t>提高教育教学质量，加强幼儿园文化建设，加强学校廉政建设。订立低值易耗品领用本，限额领用。周末及节假日应及时关闭所有水电以免造成浪费；二是建立部门岗位职责清单，专人专管，建立合理健全的考核制度。具体附部门整体支出绩效自评表，项目支出绩效自评表和部门评价报告。</w:t>
      </w:r>
    </w:p>
    <w:p w14:paraId="6FDAB4C0">
      <w:pPr>
        <w:rPr>
          <w:rFonts w:ascii="仿宋_GB2312" w:eastAsia="仿宋_GB2312"/>
          <w:b w:val="0"/>
          <w:sz w:val="32"/>
          <w:szCs w:val="32"/>
        </w:rPr>
      </w:pPr>
      <w:r>
        <w:rPr>
          <w:rFonts w:ascii="仿宋_GB2312" w:eastAsia="仿宋_GB2312"/>
          <w:b w:val="0"/>
          <w:sz w:val="32"/>
          <w:szCs w:val="32"/>
        </w:rPr>
        <w:br w:type="page"/>
      </w:r>
    </w:p>
    <w:p w14:paraId="343FD3FE">
      <w:pPr>
        <w:widowControl w:val="0"/>
        <w:spacing w:after="0" w:line="240" w:lineRule="auto"/>
        <w:jc w:val="center"/>
        <w:rPr>
          <w:rFonts w:hint="eastAsia" w:ascii="宋体" w:hAnsi="宋体" w:eastAsia="宋体" w:cs="宋体"/>
          <w:b/>
          <w:bCs/>
          <w:kern w:val="0"/>
          <w:sz w:val="28"/>
          <w:szCs w:val="28"/>
          <w:lang w:eastAsia="zh-CN"/>
          <w14:ligatures w14:val="none"/>
        </w:rPr>
      </w:pPr>
      <w:r>
        <w:rPr>
          <w:rFonts w:hint="eastAsia" w:ascii="宋体" w:hAnsi="宋体" w:eastAsia="宋体" w:cs="宋体"/>
          <w:b/>
          <w:bCs/>
          <w:kern w:val="0"/>
          <w:sz w:val="28"/>
          <w:szCs w:val="28"/>
          <w:lang w:eastAsia="zh-CN"/>
          <w14:ligatures w14:val="none"/>
        </w:rPr>
        <w:t>部门（单位）整体支出绩效目标自评表</w:t>
      </w:r>
    </w:p>
    <w:p w14:paraId="329E5E09">
      <w:pPr>
        <w:widowControl w:val="0"/>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（2024年度）</w:t>
      </w:r>
    </w:p>
    <w:tbl>
      <w:tblPr>
        <w:tblStyle w:val="11"/>
        <w:tblW w:w="9935" w:type="dxa"/>
        <w:tblInd w:w="-601"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gridCol w:w="284"/>
      </w:tblGrid>
      <w:tr w14:paraId="04A48D58">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2091A601">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0E9A2C30">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乌鲁木齐市米东区三道坝镇中心幼儿园</w:t>
            </w:r>
          </w:p>
        </w:tc>
        <w:tc>
          <w:tcPr>
            <w:tcW w:w="284" w:type="dxa"/>
            <w:tcBorders>
              <w:top w:val="nil"/>
              <w:left w:val="nil"/>
              <w:bottom w:val="nil"/>
              <w:right w:val="nil"/>
            </w:tcBorders>
            <w:noWrap/>
            <w:vAlign w:val="center"/>
          </w:tcPr>
          <w:p w14:paraId="4B9DED47">
            <w:pPr>
              <w:widowControl/>
              <w:spacing w:after="0" w:line="240" w:lineRule="auto"/>
              <w:jc w:val="left"/>
              <w:rPr>
                <w:rFonts w:hint="eastAsia" w:ascii="宋体" w:hAnsi="宋体" w:eastAsia="宋体" w:cs="宋体"/>
                <w:b/>
                <w:bCs/>
                <w:kern w:val="0"/>
                <w:sz w:val="18"/>
                <w:szCs w:val="18"/>
                <w:lang w:eastAsia="zh-CN"/>
                <w14:ligatures w14:val="none"/>
              </w:rPr>
            </w:pPr>
          </w:p>
        </w:tc>
      </w:tr>
      <w:tr w14:paraId="43BE0CB9">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37CF2690">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部门资金（万元）</w:t>
            </w:r>
          </w:p>
        </w:tc>
        <w:tc>
          <w:tcPr>
            <w:tcW w:w="1417" w:type="dxa"/>
            <w:tcBorders>
              <w:top w:val="nil"/>
              <w:left w:val="nil"/>
              <w:bottom w:val="single" w:color="auto" w:sz="4" w:space="0"/>
              <w:right w:val="single" w:color="auto" w:sz="4" w:space="0"/>
            </w:tcBorders>
            <w:vAlign w:val="center"/>
          </w:tcPr>
          <w:p w14:paraId="210721A1">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资金来源</w:t>
            </w:r>
          </w:p>
        </w:tc>
        <w:tc>
          <w:tcPr>
            <w:tcW w:w="1418" w:type="dxa"/>
            <w:tcBorders>
              <w:top w:val="nil"/>
              <w:left w:val="nil"/>
              <w:bottom w:val="single" w:color="auto" w:sz="4" w:space="0"/>
              <w:right w:val="single" w:color="auto" w:sz="4" w:space="0"/>
            </w:tcBorders>
            <w:vAlign w:val="center"/>
          </w:tcPr>
          <w:p w14:paraId="29A1E39F">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年初预算数</w:t>
            </w:r>
          </w:p>
        </w:tc>
        <w:tc>
          <w:tcPr>
            <w:tcW w:w="1276" w:type="dxa"/>
            <w:tcBorders>
              <w:top w:val="nil"/>
              <w:left w:val="nil"/>
              <w:bottom w:val="single" w:color="auto" w:sz="4" w:space="0"/>
              <w:right w:val="single" w:color="auto" w:sz="4" w:space="0"/>
            </w:tcBorders>
            <w:vAlign w:val="center"/>
          </w:tcPr>
          <w:p w14:paraId="42A62533">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全年预算数</w:t>
            </w:r>
          </w:p>
        </w:tc>
        <w:tc>
          <w:tcPr>
            <w:tcW w:w="1701" w:type="dxa"/>
            <w:tcBorders>
              <w:top w:val="nil"/>
              <w:left w:val="nil"/>
              <w:bottom w:val="single" w:color="auto" w:sz="4" w:space="0"/>
              <w:right w:val="single" w:color="auto" w:sz="4" w:space="0"/>
            </w:tcBorders>
            <w:vAlign w:val="center"/>
          </w:tcPr>
          <w:p w14:paraId="7AEDF894">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全年执行数</w:t>
            </w:r>
          </w:p>
        </w:tc>
        <w:tc>
          <w:tcPr>
            <w:tcW w:w="1134" w:type="dxa"/>
            <w:tcBorders>
              <w:top w:val="nil"/>
              <w:left w:val="nil"/>
              <w:bottom w:val="single" w:color="auto" w:sz="4" w:space="0"/>
              <w:right w:val="single" w:color="auto" w:sz="4" w:space="0"/>
            </w:tcBorders>
            <w:vAlign w:val="center"/>
          </w:tcPr>
          <w:p w14:paraId="16664AEB">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分值权重</w:t>
            </w:r>
          </w:p>
        </w:tc>
        <w:tc>
          <w:tcPr>
            <w:tcW w:w="992" w:type="dxa"/>
            <w:tcBorders>
              <w:top w:val="nil"/>
              <w:left w:val="nil"/>
              <w:bottom w:val="single" w:color="auto" w:sz="4" w:space="0"/>
              <w:right w:val="single" w:color="auto" w:sz="4" w:space="0"/>
            </w:tcBorders>
            <w:vAlign w:val="center"/>
          </w:tcPr>
          <w:p w14:paraId="6D54C44D">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执行率</w:t>
            </w:r>
          </w:p>
        </w:tc>
        <w:tc>
          <w:tcPr>
            <w:tcW w:w="720" w:type="dxa"/>
            <w:tcBorders>
              <w:top w:val="nil"/>
              <w:left w:val="nil"/>
              <w:bottom w:val="single" w:color="auto" w:sz="4" w:space="0"/>
              <w:right w:val="single" w:color="auto" w:sz="4" w:space="0"/>
            </w:tcBorders>
            <w:vAlign w:val="center"/>
          </w:tcPr>
          <w:p w14:paraId="67FBC13F">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得分</w:t>
            </w:r>
          </w:p>
        </w:tc>
        <w:tc>
          <w:tcPr>
            <w:tcW w:w="284" w:type="dxa"/>
            <w:tcBorders>
              <w:top w:val="nil"/>
              <w:left w:val="nil"/>
              <w:bottom w:val="nil"/>
              <w:right w:val="nil"/>
            </w:tcBorders>
            <w:noWrap/>
            <w:vAlign w:val="center"/>
          </w:tcPr>
          <w:p w14:paraId="403170B8">
            <w:pPr>
              <w:widowControl/>
              <w:spacing w:after="0" w:line="240" w:lineRule="auto"/>
              <w:jc w:val="center"/>
              <w:rPr>
                <w:rFonts w:hint="eastAsia" w:ascii="宋体" w:hAnsi="宋体" w:eastAsia="宋体" w:cs="宋体"/>
                <w:b/>
                <w:bCs/>
                <w:kern w:val="0"/>
                <w:sz w:val="18"/>
                <w:szCs w:val="18"/>
                <w:lang w:eastAsia="zh-CN"/>
                <w14:ligatures w14:val="none"/>
              </w:rPr>
            </w:pPr>
          </w:p>
        </w:tc>
      </w:tr>
      <w:tr w14:paraId="191AE8ED">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CFAF2CA">
            <w:pPr>
              <w:widowControl/>
              <w:spacing w:after="0" w:line="240" w:lineRule="auto"/>
              <w:jc w:val="center"/>
              <w:rPr>
                <w:rFonts w:hint="eastAsia" w:ascii="宋体" w:hAnsi="宋体" w:eastAsia="宋体" w:cs="宋体"/>
                <w:b/>
                <w:bCs/>
                <w:kern w:val="0"/>
                <w:sz w:val="18"/>
                <w:szCs w:val="18"/>
                <w:lang w:eastAsia="zh-CN"/>
                <w14:ligatures w14:val="none"/>
              </w:rPr>
            </w:pPr>
          </w:p>
        </w:tc>
        <w:tc>
          <w:tcPr>
            <w:tcW w:w="1417" w:type="dxa"/>
            <w:tcBorders>
              <w:top w:val="nil"/>
              <w:left w:val="nil"/>
              <w:bottom w:val="single" w:color="auto" w:sz="4" w:space="0"/>
              <w:right w:val="single" w:color="auto" w:sz="4" w:space="0"/>
            </w:tcBorders>
            <w:noWrap/>
            <w:vAlign w:val="center"/>
          </w:tcPr>
          <w:p w14:paraId="72412A90">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年度总资金</w:t>
            </w:r>
          </w:p>
        </w:tc>
        <w:tc>
          <w:tcPr>
            <w:tcW w:w="1418" w:type="dxa"/>
            <w:tcBorders>
              <w:top w:val="nil"/>
              <w:left w:val="nil"/>
              <w:bottom w:val="single" w:color="auto" w:sz="4" w:space="0"/>
              <w:right w:val="single" w:color="auto" w:sz="4" w:space="0"/>
            </w:tcBorders>
            <w:vAlign w:val="center"/>
          </w:tcPr>
          <w:p w14:paraId="490AC7D4">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333.69</w:t>
            </w:r>
          </w:p>
        </w:tc>
        <w:tc>
          <w:tcPr>
            <w:tcW w:w="1276" w:type="dxa"/>
            <w:tcBorders>
              <w:top w:val="nil"/>
              <w:left w:val="nil"/>
              <w:bottom w:val="single" w:color="auto" w:sz="4" w:space="0"/>
              <w:right w:val="single" w:color="auto" w:sz="4" w:space="0"/>
            </w:tcBorders>
            <w:vAlign w:val="center"/>
          </w:tcPr>
          <w:p w14:paraId="3DA0F10C">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267.61</w:t>
            </w:r>
          </w:p>
        </w:tc>
        <w:tc>
          <w:tcPr>
            <w:tcW w:w="1701" w:type="dxa"/>
            <w:tcBorders>
              <w:top w:val="nil"/>
              <w:left w:val="nil"/>
              <w:bottom w:val="single" w:color="auto" w:sz="4" w:space="0"/>
              <w:right w:val="single" w:color="auto" w:sz="4" w:space="0"/>
            </w:tcBorders>
            <w:vAlign w:val="center"/>
          </w:tcPr>
          <w:p w14:paraId="624C3BD0">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264.51</w:t>
            </w:r>
          </w:p>
        </w:tc>
        <w:tc>
          <w:tcPr>
            <w:tcW w:w="1134" w:type="dxa"/>
            <w:tcBorders>
              <w:top w:val="nil"/>
              <w:left w:val="nil"/>
              <w:bottom w:val="single" w:color="auto" w:sz="4" w:space="0"/>
              <w:right w:val="single" w:color="auto" w:sz="4" w:space="0"/>
            </w:tcBorders>
            <w:vAlign w:val="center"/>
          </w:tcPr>
          <w:p w14:paraId="219F8E54">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10</w:t>
            </w:r>
          </w:p>
        </w:tc>
        <w:tc>
          <w:tcPr>
            <w:tcW w:w="992" w:type="dxa"/>
            <w:tcBorders>
              <w:top w:val="nil"/>
              <w:left w:val="nil"/>
              <w:bottom w:val="single" w:color="auto" w:sz="4" w:space="0"/>
              <w:right w:val="single" w:color="auto" w:sz="4" w:space="0"/>
            </w:tcBorders>
            <w:vAlign w:val="center"/>
          </w:tcPr>
          <w:p w14:paraId="0123F859">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98.84%</w:t>
            </w:r>
          </w:p>
        </w:tc>
        <w:tc>
          <w:tcPr>
            <w:tcW w:w="720" w:type="dxa"/>
            <w:tcBorders>
              <w:top w:val="nil"/>
              <w:left w:val="nil"/>
              <w:bottom w:val="single" w:color="auto" w:sz="4" w:space="0"/>
              <w:right w:val="single" w:color="auto" w:sz="4" w:space="0"/>
            </w:tcBorders>
            <w:vAlign w:val="center"/>
          </w:tcPr>
          <w:p w14:paraId="5BFB1AEA">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9.88</w:t>
            </w:r>
          </w:p>
        </w:tc>
        <w:tc>
          <w:tcPr>
            <w:tcW w:w="284" w:type="dxa"/>
            <w:tcBorders>
              <w:top w:val="nil"/>
              <w:left w:val="nil"/>
              <w:bottom w:val="nil"/>
              <w:right w:val="nil"/>
            </w:tcBorders>
            <w:noWrap/>
            <w:vAlign w:val="center"/>
          </w:tcPr>
          <w:p w14:paraId="4B445FC5">
            <w:pPr>
              <w:widowControl/>
              <w:spacing w:after="0" w:line="240" w:lineRule="auto"/>
              <w:jc w:val="center"/>
              <w:rPr>
                <w:rFonts w:hint="eastAsia" w:ascii="宋体" w:hAnsi="宋体" w:eastAsia="宋体" w:cs="宋体"/>
                <w:b/>
                <w:bCs/>
                <w:kern w:val="0"/>
                <w:sz w:val="18"/>
                <w:szCs w:val="18"/>
                <w:lang w:eastAsia="zh-CN"/>
                <w14:ligatures w14:val="none"/>
              </w:rPr>
            </w:pPr>
          </w:p>
        </w:tc>
      </w:tr>
      <w:tr w14:paraId="5D365C27">
        <w:tblPrEx>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8669634">
            <w:pPr>
              <w:widowControl/>
              <w:spacing w:after="0" w:line="240" w:lineRule="auto"/>
              <w:jc w:val="center"/>
              <w:rPr>
                <w:rFonts w:hint="eastAsia" w:ascii="宋体" w:hAnsi="宋体" w:eastAsia="宋体" w:cs="宋体"/>
                <w:b/>
                <w:bCs/>
                <w:kern w:val="0"/>
                <w:sz w:val="18"/>
                <w:szCs w:val="18"/>
                <w:lang w:eastAsia="zh-CN"/>
                <w14:ligatures w14:val="none"/>
              </w:rPr>
            </w:pPr>
          </w:p>
        </w:tc>
        <w:tc>
          <w:tcPr>
            <w:tcW w:w="1417" w:type="dxa"/>
            <w:tcBorders>
              <w:top w:val="nil"/>
              <w:left w:val="nil"/>
              <w:bottom w:val="single" w:color="auto" w:sz="4" w:space="0"/>
              <w:right w:val="single" w:color="auto" w:sz="4" w:space="0"/>
            </w:tcBorders>
            <w:vAlign w:val="center"/>
          </w:tcPr>
          <w:p w14:paraId="529D1504">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其中：上级资金（万元）</w:t>
            </w:r>
          </w:p>
        </w:tc>
        <w:tc>
          <w:tcPr>
            <w:tcW w:w="1418" w:type="dxa"/>
            <w:tcBorders>
              <w:top w:val="nil"/>
              <w:left w:val="nil"/>
              <w:bottom w:val="single" w:color="auto" w:sz="4" w:space="0"/>
              <w:right w:val="single" w:color="auto" w:sz="4" w:space="0"/>
            </w:tcBorders>
            <w:vAlign w:val="center"/>
          </w:tcPr>
          <w:p w14:paraId="6F3C2945">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41.27</w:t>
            </w:r>
          </w:p>
        </w:tc>
        <w:tc>
          <w:tcPr>
            <w:tcW w:w="1276" w:type="dxa"/>
            <w:tcBorders>
              <w:top w:val="nil"/>
              <w:left w:val="nil"/>
              <w:bottom w:val="single" w:color="auto" w:sz="4" w:space="0"/>
              <w:right w:val="single" w:color="auto" w:sz="4" w:space="0"/>
            </w:tcBorders>
            <w:vAlign w:val="center"/>
          </w:tcPr>
          <w:p w14:paraId="72082EB4">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6.77</w:t>
            </w:r>
          </w:p>
        </w:tc>
        <w:tc>
          <w:tcPr>
            <w:tcW w:w="1701" w:type="dxa"/>
            <w:tcBorders>
              <w:top w:val="nil"/>
              <w:left w:val="nil"/>
              <w:bottom w:val="single" w:color="auto" w:sz="4" w:space="0"/>
              <w:right w:val="single" w:color="auto" w:sz="4" w:space="0"/>
            </w:tcBorders>
            <w:vAlign w:val="center"/>
          </w:tcPr>
          <w:p w14:paraId="3EF4AC4C">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6.77</w:t>
            </w:r>
          </w:p>
        </w:tc>
        <w:tc>
          <w:tcPr>
            <w:tcW w:w="1134" w:type="dxa"/>
            <w:tcBorders>
              <w:top w:val="nil"/>
              <w:left w:val="nil"/>
              <w:bottom w:val="single" w:color="auto" w:sz="4" w:space="0"/>
              <w:right w:val="single" w:color="auto" w:sz="4" w:space="0"/>
            </w:tcBorders>
            <w:vAlign w:val="center"/>
          </w:tcPr>
          <w:p w14:paraId="4B82B1A8">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Times New Roman"/>
                <w:kern w:val="2"/>
                <w:sz w:val="18"/>
                <w:szCs w:val="18"/>
                <w:lang w:eastAsia="zh-CN"/>
                <w14:ligatures w14:val="standardContextual"/>
              </w:rPr>
              <w:t>-</w:t>
            </w:r>
          </w:p>
        </w:tc>
        <w:tc>
          <w:tcPr>
            <w:tcW w:w="992" w:type="dxa"/>
            <w:tcBorders>
              <w:top w:val="nil"/>
              <w:left w:val="nil"/>
              <w:bottom w:val="single" w:color="auto" w:sz="4" w:space="0"/>
              <w:right w:val="single" w:color="auto" w:sz="4" w:space="0"/>
            </w:tcBorders>
            <w:vAlign w:val="center"/>
          </w:tcPr>
          <w:p w14:paraId="6FE64FE5">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Times New Roman"/>
                <w:kern w:val="2"/>
                <w:sz w:val="18"/>
                <w:szCs w:val="18"/>
                <w:lang w:eastAsia="zh-CN"/>
                <w14:ligatures w14:val="standardContextual"/>
              </w:rPr>
              <w:t>-</w:t>
            </w:r>
          </w:p>
        </w:tc>
        <w:tc>
          <w:tcPr>
            <w:tcW w:w="720" w:type="dxa"/>
            <w:tcBorders>
              <w:top w:val="nil"/>
              <w:left w:val="nil"/>
              <w:bottom w:val="single" w:color="auto" w:sz="4" w:space="0"/>
              <w:right w:val="single" w:color="auto" w:sz="4" w:space="0"/>
            </w:tcBorders>
            <w:vAlign w:val="center"/>
          </w:tcPr>
          <w:p w14:paraId="71940A89">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Times New Roman"/>
                <w:kern w:val="2"/>
                <w:sz w:val="18"/>
                <w:szCs w:val="18"/>
                <w:lang w:eastAsia="zh-CN"/>
                <w14:ligatures w14:val="standardContextual"/>
              </w:rPr>
              <w:t>-</w:t>
            </w:r>
          </w:p>
        </w:tc>
        <w:tc>
          <w:tcPr>
            <w:tcW w:w="284" w:type="dxa"/>
            <w:tcBorders>
              <w:top w:val="nil"/>
              <w:left w:val="nil"/>
              <w:bottom w:val="nil"/>
              <w:right w:val="nil"/>
            </w:tcBorders>
            <w:noWrap/>
            <w:vAlign w:val="center"/>
          </w:tcPr>
          <w:p w14:paraId="57651DD5">
            <w:pPr>
              <w:widowControl/>
              <w:spacing w:after="0" w:line="240" w:lineRule="auto"/>
              <w:jc w:val="center"/>
              <w:rPr>
                <w:rFonts w:hint="eastAsia" w:ascii="宋体" w:hAnsi="宋体" w:eastAsia="宋体" w:cs="宋体"/>
                <w:kern w:val="0"/>
                <w:sz w:val="18"/>
                <w:szCs w:val="18"/>
                <w:lang w:eastAsia="zh-CN"/>
                <w14:ligatures w14:val="none"/>
              </w:rPr>
            </w:pPr>
          </w:p>
        </w:tc>
      </w:tr>
      <w:tr w14:paraId="18B732F3">
        <w:tblPrEx>
          <w:tblCellMar>
            <w:top w:w="0" w:type="dxa"/>
            <w:left w:w="108" w:type="dxa"/>
            <w:bottom w:w="0" w:type="dxa"/>
            <w:right w:w="108" w:type="dxa"/>
          </w:tblCellMar>
        </w:tblPrEx>
        <w:trPr>
          <w:cantSplit/>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97A33F7">
            <w:pPr>
              <w:widowControl/>
              <w:spacing w:after="0" w:line="240" w:lineRule="auto"/>
              <w:jc w:val="center"/>
              <w:rPr>
                <w:rFonts w:hint="eastAsia" w:ascii="宋体" w:hAnsi="宋体" w:eastAsia="宋体" w:cs="宋体"/>
                <w:b/>
                <w:bCs/>
                <w:kern w:val="0"/>
                <w:sz w:val="18"/>
                <w:szCs w:val="18"/>
                <w:lang w:eastAsia="zh-CN"/>
                <w14:ligatures w14:val="none"/>
              </w:rPr>
            </w:pPr>
          </w:p>
        </w:tc>
        <w:tc>
          <w:tcPr>
            <w:tcW w:w="1417" w:type="dxa"/>
            <w:tcBorders>
              <w:top w:val="nil"/>
              <w:left w:val="nil"/>
              <w:bottom w:val="single" w:color="auto" w:sz="4" w:space="0"/>
              <w:right w:val="single" w:color="auto" w:sz="4" w:space="0"/>
            </w:tcBorders>
            <w:vAlign w:val="center"/>
          </w:tcPr>
          <w:p w14:paraId="30283E82">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本级资金（万元）</w:t>
            </w:r>
          </w:p>
        </w:tc>
        <w:tc>
          <w:tcPr>
            <w:tcW w:w="1418" w:type="dxa"/>
            <w:tcBorders>
              <w:top w:val="nil"/>
              <w:left w:val="nil"/>
              <w:bottom w:val="single" w:color="auto" w:sz="4" w:space="0"/>
              <w:right w:val="single" w:color="auto" w:sz="4" w:space="0"/>
            </w:tcBorders>
            <w:vAlign w:val="center"/>
          </w:tcPr>
          <w:p w14:paraId="12F2C869">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289.58</w:t>
            </w:r>
          </w:p>
        </w:tc>
        <w:tc>
          <w:tcPr>
            <w:tcW w:w="1276" w:type="dxa"/>
            <w:tcBorders>
              <w:top w:val="nil"/>
              <w:left w:val="nil"/>
              <w:bottom w:val="single" w:color="auto" w:sz="4" w:space="0"/>
              <w:right w:val="single" w:color="auto" w:sz="4" w:space="0"/>
            </w:tcBorders>
            <w:vAlign w:val="center"/>
          </w:tcPr>
          <w:p w14:paraId="06FF2D0E">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258.00</w:t>
            </w:r>
          </w:p>
        </w:tc>
        <w:tc>
          <w:tcPr>
            <w:tcW w:w="1701" w:type="dxa"/>
            <w:tcBorders>
              <w:top w:val="nil"/>
              <w:left w:val="nil"/>
              <w:bottom w:val="single" w:color="auto" w:sz="4" w:space="0"/>
              <w:right w:val="single" w:color="auto" w:sz="4" w:space="0"/>
            </w:tcBorders>
            <w:vAlign w:val="center"/>
          </w:tcPr>
          <w:p w14:paraId="06701B73">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254.90</w:t>
            </w:r>
          </w:p>
        </w:tc>
        <w:tc>
          <w:tcPr>
            <w:tcW w:w="1134" w:type="dxa"/>
            <w:tcBorders>
              <w:top w:val="nil"/>
              <w:left w:val="nil"/>
              <w:bottom w:val="single" w:color="auto" w:sz="4" w:space="0"/>
              <w:right w:val="single" w:color="auto" w:sz="4" w:space="0"/>
            </w:tcBorders>
            <w:vAlign w:val="center"/>
          </w:tcPr>
          <w:p w14:paraId="15D9C872">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Times New Roman"/>
                <w:kern w:val="2"/>
                <w:sz w:val="18"/>
                <w:szCs w:val="18"/>
                <w:lang w:eastAsia="zh-CN"/>
                <w14:ligatures w14:val="standardContextual"/>
              </w:rPr>
              <w:t>-</w:t>
            </w:r>
          </w:p>
        </w:tc>
        <w:tc>
          <w:tcPr>
            <w:tcW w:w="992" w:type="dxa"/>
            <w:tcBorders>
              <w:top w:val="nil"/>
              <w:left w:val="nil"/>
              <w:bottom w:val="single" w:color="auto" w:sz="4" w:space="0"/>
              <w:right w:val="single" w:color="auto" w:sz="4" w:space="0"/>
            </w:tcBorders>
            <w:vAlign w:val="center"/>
          </w:tcPr>
          <w:p w14:paraId="5EEB83B2">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Times New Roman"/>
                <w:kern w:val="2"/>
                <w:sz w:val="18"/>
                <w:szCs w:val="18"/>
                <w:lang w:eastAsia="zh-CN"/>
                <w14:ligatures w14:val="standardContextual"/>
              </w:rPr>
              <w:t>-</w:t>
            </w:r>
          </w:p>
        </w:tc>
        <w:tc>
          <w:tcPr>
            <w:tcW w:w="720" w:type="dxa"/>
            <w:tcBorders>
              <w:top w:val="nil"/>
              <w:left w:val="nil"/>
              <w:bottom w:val="single" w:color="auto" w:sz="4" w:space="0"/>
              <w:right w:val="single" w:color="auto" w:sz="4" w:space="0"/>
            </w:tcBorders>
            <w:vAlign w:val="center"/>
          </w:tcPr>
          <w:p w14:paraId="0C282C0B">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Times New Roman"/>
                <w:kern w:val="2"/>
                <w:sz w:val="18"/>
                <w:szCs w:val="18"/>
                <w:lang w:eastAsia="zh-CN"/>
                <w14:ligatures w14:val="standardContextual"/>
              </w:rPr>
              <w:t>-</w:t>
            </w:r>
          </w:p>
        </w:tc>
        <w:tc>
          <w:tcPr>
            <w:tcW w:w="284" w:type="dxa"/>
            <w:tcBorders>
              <w:top w:val="nil"/>
              <w:left w:val="nil"/>
              <w:bottom w:val="nil"/>
              <w:right w:val="nil"/>
            </w:tcBorders>
            <w:noWrap/>
            <w:vAlign w:val="center"/>
          </w:tcPr>
          <w:p w14:paraId="7C2E5671">
            <w:pPr>
              <w:widowControl/>
              <w:spacing w:after="0" w:line="240" w:lineRule="auto"/>
              <w:jc w:val="center"/>
              <w:rPr>
                <w:rFonts w:hint="eastAsia" w:ascii="宋体" w:hAnsi="宋体" w:eastAsia="宋体" w:cs="宋体"/>
                <w:kern w:val="0"/>
                <w:sz w:val="18"/>
                <w:szCs w:val="18"/>
                <w:lang w:eastAsia="zh-CN"/>
                <w14:ligatures w14:val="none"/>
              </w:rPr>
            </w:pPr>
          </w:p>
        </w:tc>
      </w:tr>
      <w:tr w14:paraId="7C6BC66F">
        <w:tblPrEx>
          <w:tblCellMar>
            <w:top w:w="0" w:type="dxa"/>
            <w:left w:w="108" w:type="dxa"/>
            <w:bottom w:w="0" w:type="dxa"/>
            <w:right w:w="108" w:type="dxa"/>
          </w:tblCellMar>
        </w:tblPrEx>
        <w:trPr>
          <w:cantSplit/>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72A5E88">
            <w:pPr>
              <w:widowControl/>
              <w:spacing w:after="0" w:line="240" w:lineRule="auto"/>
              <w:jc w:val="center"/>
              <w:rPr>
                <w:rFonts w:hint="eastAsia" w:ascii="宋体" w:hAnsi="宋体" w:eastAsia="宋体" w:cs="宋体"/>
                <w:b/>
                <w:bCs/>
                <w:kern w:val="0"/>
                <w:sz w:val="18"/>
                <w:szCs w:val="18"/>
                <w:lang w:eastAsia="zh-CN"/>
                <w14:ligatures w14:val="none"/>
              </w:rPr>
            </w:pPr>
          </w:p>
        </w:tc>
        <w:tc>
          <w:tcPr>
            <w:tcW w:w="1417" w:type="dxa"/>
            <w:tcBorders>
              <w:top w:val="nil"/>
              <w:left w:val="nil"/>
              <w:bottom w:val="single" w:color="auto" w:sz="4" w:space="0"/>
              <w:right w:val="single" w:color="auto" w:sz="4" w:space="0"/>
            </w:tcBorders>
            <w:vAlign w:val="center"/>
          </w:tcPr>
          <w:p w14:paraId="3F796178">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其他资金（万元）</w:t>
            </w:r>
          </w:p>
        </w:tc>
        <w:tc>
          <w:tcPr>
            <w:tcW w:w="1418" w:type="dxa"/>
            <w:tcBorders>
              <w:top w:val="nil"/>
              <w:left w:val="nil"/>
              <w:bottom w:val="single" w:color="auto" w:sz="4" w:space="0"/>
              <w:right w:val="single" w:color="auto" w:sz="4" w:space="0"/>
            </w:tcBorders>
            <w:vAlign w:val="center"/>
          </w:tcPr>
          <w:p w14:paraId="2E9D1F2C">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2.84</w:t>
            </w:r>
          </w:p>
        </w:tc>
        <w:tc>
          <w:tcPr>
            <w:tcW w:w="1276" w:type="dxa"/>
            <w:tcBorders>
              <w:top w:val="nil"/>
              <w:left w:val="nil"/>
              <w:bottom w:val="single" w:color="auto" w:sz="4" w:space="0"/>
              <w:right w:val="single" w:color="auto" w:sz="4" w:space="0"/>
            </w:tcBorders>
            <w:vAlign w:val="center"/>
          </w:tcPr>
          <w:p w14:paraId="5CC1A802">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2.84</w:t>
            </w:r>
          </w:p>
        </w:tc>
        <w:tc>
          <w:tcPr>
            <w:tcW w:w="1701" w:type="dxa"/>
            <w:tcBorders>
              <w:top w:val="nil"/>
              <w:left w:val="nil"/>
              <w:bottom w:val="single" w:color="auto" w:sz="4" w:space="0"/>
              <w:right w:val="single" w:color="auto" w:sz="4" w:space="0"/>
            </w:tcBorders>
            <w:vAlign w:val="center"/>
          </w:tcPr>
          <w:p w14:paraId="0C574A71">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2.84</w:t>
            </w:r>
          </w:p>
        </w:tc>
        <w:tc>
          <w:tcPr>
            <w:tcW w:w="1134" w:type="dxa"/>
            <w:tcBorders>
              <w:top w:val="nil"/>
              <w:left w:val="nil"/>
              <w:bottom w:val="single" w:color="auto" w:sz="4" w:space="0"/>
              <w:right w:val="single" w:color="auto" w:sz="4" w:space="0"/>
            </w:tcBorders>
            <w:vAlign w:val="center"/>
          </w:tcPr>
          <w:p w14:paraId="0BCF923E">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w:t>
            </w:r>
          </w:p>
        </w:tc>
        <w:tc>
          <w:tcPr>
            <w:tcW w:w="992" w:type="dxa"/>
            <w:tcBorders>
              <w:top w:val="nil"/>
              <w:left w:val="nil"/>
              <w:bottom w:val="single" w:color="auto" w:sz="4" w:space="0"/>
              <w:right w:val="single" w:color="auto" w:sz="4" w:space="0"/>
            </w:tcBorders>
            <w:vAlign w:val="center"/>
          </w:tcPr>
          <w:p w14:paraId="352A090D">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w:t>
            </w:r>
          </w:p>
        </w:tc>
        <w:tc>
          <w:tcPr>
            <w:tcW w:w="720" w:type="dxa"/>
            <w:tcBorders>
              <w:top w:val="nil"/>
              <w:left w:val="nil"/>
              <w:bottom w:val="single" w:color="auto" w:sz="4" w:space="0"/>
              <w:right w:val="single" w:color="auto" w:sz="4" w:space="0"/>
            </w:tcBorders>
            <w:vAlign w:val="center"/>
          </w:tcPr>
          <w:p w14:paraId="28A9F7DD">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w:t>
            </w:r>
          </w:p>
        </w:tc>
        <w:tc>
          <w:tcPr>
            <w:tcW w:w="284" w:type="dxa"/>
            <w:tcBorders>
              <w:top w:val="nil"/>
              <w:left w:val="nil"/>
              <w:bottom w:val="nil"/>
              <w:right w:val="nil"/>
            </w:tcBorders>
            <w:noWrap/>
            <w:vAlign w:val="center"/>
          </w:tcPr>
          <w:p w14:paraId="1B969F58">
            <w:pPr>
              <w:widowControl/>
              <w:spacing w:after="0" w:line="240" w:lineRule="auto"/>
              <w:jc w:val="center"/>
              <w:rPr>
                <w:rFonts w:hint="eastAsia" w:ascii="宋体" w:hAnsi="宋体" w:eastAsia="宋体" w:cs="宋体"/>
                <w:kern w:val="0"/>
                <w:sz w:val="18"/>
                <w:szCs w:val="18"/>
                <w:lang w:eastAsia="zh-CN"/>
                <w14:ligatures w14:val="none"/>
              </w:rPr>
            </w:pPr>
          </w:p>
        </w:tc>
      </w:tr>
      <w:tr w14:paraId="749AADCB">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4DA89DDD">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年度总体目标</w:t>
            </w:r>
          </w:p>
        </w:tc>
        <w:tc>
          <w:tcPr>
            <w:tcW w:w="4111" w:type="dxa"/>
            <w:gridSpan w:val="3"/>
            <w:tcBorders>
              <w:top w:val="single" w:color="auto" w:sz="4" w:space="0"/>
              <w:left w:val="nil"/>
              <w:bottom w:val="single" w:color="auto" w:sz="4" w:space="0"/>
              <w:right w:val="single" w:color="auto" w:sz="4" w:space="0"/>
            </w:tcBorders>
            <w:noWrap/>
            <w:vAlign w:val="center"/>
          </w:tcPr>
          <w:p w14:paraId="58BD05C5">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预期目标</w:t>
            </w:r>
          </w:p>
        </w:tc>
        <w:tc>
          <w:tcPr>
            <w:tcW w:w="4547" w:type="dxa"/>
            <w:gridSpan w:val="4"/>
            <w:tcBorders>
              <w:top w:val="single" w:color="auto" w:sz="4" w:space="0"/>
              <w:left w:val="nil"/>
              <w:bottom w:val="single" w:color="auto" w:sz="4" w:space="0"/>
              <w:right w:val="single" w:color="auto" w:sz="4" w:space="0"/>
            </w:tcBorders>
            <w:noWrap/>
            <w:vAlign w:val="center"/>
          </w:tcPr>
          <w:p w14:paraId="66933247">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实际完成情况</w:t>
            </w:r>
          </w:p>
        </w:tc>
        <w:tc>
          <w:tcPr>
            <w:tcW w:w="284" w:type="dxa"/>
            <w:tcBorders>
              <w:top w:val="nil"/>
              <w:left w:val="nil"/>
              <w:bottom w:val="nil"/>
              <w:right w:val="nil"/>
            </w:tcBorders>
            <w:noWrap/>
            <w:vAlign w:val="center"/>
          </w:tcPr>
          <w:p w14:paraId="37FCB439">
            <w:pPr>
              <w:widowControl/>
              <w:spacing w:after="0" w:line="240" w:lineRule="auto"/>
              <w:jc w:val="left"/>
              <w:rPr>
                <w:rFonts w:hint="eastAsia" w:ascii="宋体" w:hAnsi="宋体" w:eastAsia="宋体" w:cs="宋体"/>
                <w:b/>
                <w:bCs/>
                <w:kern w:val="0"/>
                <w:sz w:val="18"/>
                <w:szCs w:val="18"/>
                <w:lang w:eastAsia="zh-CN"/>
                <w14:ligatures w14:val="none"/>
              </w:rPr>
            </w:pPr>
          </w:p>
        </w:tc>
      </w:tr>
      <w:tr w14:paraId="520DDB1B">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D0A42B3">
            <w:pPr>
              <w:widowControl/>
              <w:spacing w:after="0" w:line="240" w:lineRule="auto"/>
              <w:jc w:val="left"/>
              <w:rPr>
                <w:rFonts w:hint="eastAsia" w:ascii="宋体" w:hAnsi="宋体" w:eastAsia="宋体" w:cs="宋体"/>
                <w:b/>
                <w:bCs/>
                <w:kern w:val="0"/>
                <w:sz w:val="18"/>
                <w:szCs w:val="18"/>
                <w:lang w:eastAsia="zh-CN"/>
                <w14:ligatures w14:val="none"/>
              </w:rPr>
            </w:pPr>
          </w:p>
        </w:tc>
        <w:tc>
          <w:tcPr>
            <w:tcW w:w="4111" w:type="dxa"/>
            <w:gridSpan w:val="3"/>
            <w:tcBorders>
              <w:top w:val="single" w:color="auto" w:sz="4" w:space="0"/>
              <w:left w:val="nil"/>
              <w:bottom w:val="single" w:color="auto" w:sz="4" w:space="0"/>
              <w:right w:val="single" w:color="auto" w:sz="4" w:space="0"/>
            </w:tcBorders>
          </w:tcPr>
          <w:p w14:paraId="3DADB3E8">
            <w:pPr>
              <w:widowControl/>
              <w:spacing w:after="0" w:line="240" w:lineRule="auto"/>
              <w:jc w:val="left"/>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通过对14名在编职工绩效考核整体工作的指导和监测，以及对78名学前免费幼儿的教育和多方面培养，坚持以公平公正，公开透明，充分发扬民主为原则，认真履行本岗职责，促进幼儿达到基本教育质量要求，从而使我园日常工作正常运行。</w:t>
            </w:r>
          </w:p>
        </w:tc>
        <w:tc>
          <w:tcPr>
            <w:tcW w:w="4547" w:type="dxa"/>
            <w:gridSpan w:val="4"/>
            <w:tcBorders>
              <w:top w:val="single" w:color="auto" w:sz="4" w:space="0"/>
              <w:left w:val="nil"/>
              <w:bottom w:val="single" w:color="auto" w:sz="4" w:space="0"/>
              <w:right w:val="single" w:color="auto" w:sz="4" w:space="0"/>
            </w:tcBorders>
          </w:tcPr>
          <w:p w14:paraId="4BDB8DE4">
            <w:pPr>
              <w:widowControl/>
              <w:spacing w:after="0" w:line="240" w:lineRule="auto"/>
              <w:jc w:val="left"/>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我单位2024年已支付264.51万元，主要用于支付14名在职人员工资福利，社保公积金，交通费，以及园内办公费保运转水电暖网费及日常维修费。通过支付以上费用有效保障了全园的正常运转，巩固了学前教育保教覆盖率，保障了全区适龄幼儿接受学前免费教育，达到幼儿基本教育质量要求。</w:t>
            </w:r>
          </w:p>
        </w:tc>
        <w:tc>
          <w:tcPr>
            <w:tcW w:w="284" w:type="dxa"/>
            <w:tcBorders>
              <w:top w:val="nil"/>
              <w:left w:val="nil"/>
              <w:bottom w:val="nil"/>
              <w:right w:val="nil"/>
            </w:tcBorders>
            <w:noWrap/>
            <w:vAlign w:val="center"/>
          </w:tcPr>
          <w:p w14:paraId="40DF5006">
            <w:pPr>
              <w:widowControl/>
              <w:spacing w:after="0" w:line="240" w:lineRule="auto"/>
              <w:jc w:val="left"/>
              <w:rPr>
                <w:rFonts w:hint="eastAsia" w:ascii="宋体" w:hAnsi="宋体" w:eastAsia="宋体" w:cs="宋体"/>
                <w:kern w:val="0"/>
                <w:sz w:val="18"/>
                <w:szCs w:val="18"/>
                <w:lang w:eastAsia="zh-CN"/>
                <w14:ligatures w14:val="none"/>
              </w:rPr>
            </w:pPr>
          </w:p>
        </w:tc>
      </w:tr>
      <w:tr w14:paraId="0B5D68BD">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789B8E58">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一级指标</w:t>
            </w:r>
          </w:p>
        </w:tc>
        <w:tc>
          <w:tcPr>
            <w:tcW w:w="1417" w:type="dxa"/>
            <w:tcBorders>
              <w:top w:val="nil"/>
              <w:left w:val="nil"/>
              <w:bottom w:val="single" w:color="auto" w:sz="4" w:space="0"/>
              <w:right w:val="single" w:color="auto" w:sz="4" w:space="0"/>
            </w:tcBorders>
            <w:vAlign w:val="center"/>
          </w:tcPr>
          <w:p w14:paraId="02B0C99F">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二级指标</w:t>
            </w:r>
          </w:p>
        </w:tc>
        <w:tc>
          <w:tcPr>
            <w:tcW w:w="1418" w:type="dxa"/>
            <w:tcBorders>
              <w:top w:val="nil"/>
              <w:left w:val="nil"/>
              <w:bottom w:val="single" w:color="auto" w:sz="4" w:space="0"/>
              <w:right w:val="single" w:color="auto" w:sz="4" w:space="0"/>
            </w:tcBorders>
            <w:vAlign w:val="center"/>
          </w:tcPr>
          <w:p w14:paraId="533391C8">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三级指标</w:t>
            </w:r>
          </w:p>
        </w:tc>
        <w:tc>
          <w:tcPr>
            <w:tcW w:w="1276" w:type="dxa"/>
            <w:tcBorders>
              <w:top w:val="nil"/>
              <w:left w:val="nil"/>
              <w:bottom w:val="single" w:color="auto" w:sz="4" w:space="0"/>
              <w:right w:val="single" w:color="auto" w:sz="4" w:space="0"/>
            </w:tcBorders>
            <w:vAlign w:val="center"/>
          </w:tcPr>
          <w:p w14:paraId="7C6C8843">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预期指标值</w:t>
            </w:r>
          </w:p>
        </w:tc>
        <w:tc>
          <w:tcPr>
            <w:tcW w:w="1701" w:type="dxa"/>
            <w:tcBorders>
              <w:top w:val="nil"/>
              <w:left w:val="nil"/>
              <w:bottom w:val="single" w:color="auto" w:sz="4" w:space="0"/>
              <w:right w:val="single" w:color="auto" w:sz="4" w:space="0"/>
            </w:tcBorders>
            <w:vAlign w:val="center"/>
          </w:tcPr>
          <w:p w14:paraId="6AB464AE">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指标值设定依据</w:t>
            </w:r>
          </w:p>
        </w:tc>
        <w:tc>
          <w:tcPr>
            <w:tcW w:w="1134" w:type="dxa"/>
            <w:tcBorders>
              <w:top w:val="nil"/>
              <w:left w:val="nil"/>
              <w:bottom w:val="single" w:color="auto" w:sz="4" w:space="0"/>
              <w:right w:val="single" w:color="auto" w:sz="4" w:space="0"/>
            </w:tcBorders>
            <w:vAlign w:val="center"/>
          </w:tcPr>
          <w:p w14:paraId="2587483F">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实际完成指标值</w:t>
            </w:r>
          </w:p>
        </w:tc>
        <w:tc>
          <w:tcPr>
            <w:tcW w:w="992" w:type="dxa"/>
            <w:tcBorders>
              <w:top w:val="nil"/>
              <w:left w:val="nil"/>
              <w:bottom w:val="single" w:color="auto" w:sz="4" w:space="0"/>
              <w:right w:val="single" w:color="auto" w:sz="4" w:space="0"/>
            </w:tcBorders>
            <w:vAlign w:val="center"/>
          </w:tcPr>
          <w:p w14:paraId="51EB54FA">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分值权重</w:t>
            </w:r>
          </w:p>
        </w:tc>
        <w:tc>
          <w:tcPr>
            <w:tcW w:w="720" w:type="dxa"/>
            <w:tcBorders>
              <w:top w:val="nil"/>
              <w:left w:val="nil"/>
              <w:bottom w:val="single" w:color="auto" w:sz="4" w:space="0"/>
              <w:right w:val="single" w:color="auto" w:sz="4" w:space="0"/>
            </w:tcBorders>
            <w:vAlign w:val="center"/>
          </w:tcPr>
          <w:p w14:paraId="4C27EE96">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得分</w:t>
            </w:r>
          </w:p>
        </w:tc>
        <w:tc>
          <w:tcPr>
            <w:tcW w:w="284" w:type="dxa"/>
            <w:tcBorders>
              <w:top w:val="nil"/>
              <w:left w:val="nil"/>
              <w:bottom w:val="nil"/>
              <w:right w:val="nil"/>
            </w:tcBorders>
            <w:noWrap/>
            <w:vAlign w:val="center"/>
          </w:tcPr>
          <w:p w14:paraId="32F8BC52">
            <w:pPr>
              <w:widowControl/>
              <w:spacing w:after="0" w:line="240" w:lineRule="auto"/>
              <w:jc w:val="left"/>
              <w:rPr>
                <w:rFonts w:hint="eastAsia" w:ascii="宋体" w:hAnsi="宋体" w:eastAsia="宋体" w:cs="宋体"/>
                <w:b/>
                <w:bCs/>
                <w:kern w:val="0"/>
                <w:sz w:val="18"/>
                <w:szCs w:val="18"/>
                <w:lang w:eastAsia="zh-CN"/>
                <w14:ligatures w14:val="none"/>
              </w:rPr>
            </w:pPr>
          </w:p>
        </w:tc>
      </w:tr>
      <w:tr w14:paraId="4E170495">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right w:val="single" w:color="auto" w:sz="4" w:space="0"/>
            </w:tcBorders>
            <w:noWrap/>
            <w:vAlign w:val="center"/>
          </w:tcPr>
          <w:p w14:paraId="1987D110">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履职效能</w:t>
            </w:r>
          </w:p>
        </w:tc>
        <w:tc>
          <w:tcPr>
            <w:tcW w:w="1417" w:type="dxa"/>
            <w:vMerge w:val="restart"/>
            <w:tcBorders>
              <w:top w:val="nil"/>
              <w:left w:val="nil"/>
              <w:right w:val="single" w:color="auto" w:sz="4" w:space="0"/>
            </w:tcBorders>
            <w:noWrap/>
            <w:vAlign w:val="center"/>
          </w:tcPr>
          <w:p w14:paraId="0A6C0159">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质量指标</w:t>
            </w:r>
          </w:p>
        </w:tc>
        <w:tc>
          <w:tcPr>
            <w:tcW w:w="1418" w:type="dxa"/>
            <w:tcBorders>
              <w:top w:val="nil"/>
              <w:left w:val="nil"/>
              <w:bottom w:val="single" w:color="auto" w:sz="4" w:space="0"/>
              <w:right w:val="single" w:color="auto" w:sz="4" w:space="0"/>
            </w:tcBorders>
            <w:noWrap/>
            <w:vAlign w:val="center"/>
          </w:tcPr>
          <w:p w14:paraId="6C7C5F16">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专任教师人数与幼儿人数占比</w:t>
            </w:r>
          </w:p>
        </w:tc>
        <w:tc>
          <w:tcPr>
            <w:tcW w:w="1276" w:type="dxa"/>
            <w:tcBorders>
              <w:top w:val="nil"/>
              <w:left w:val="nil"/>
              <w:bottom w:val="single" w:color="auto" w:sz="4" w:space="0"/>
              <w:right w:val="single" w:color="auto" w:sz="4" w:space="0"/>
            </w:tcBorders>
            <w:noWrap/>
            <w:vAlign w:val="center"/>
          </w:tcPr>
          <w:p w14:paraId="7A58D230">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&gt;=16.67%</w:t>
            </w:r>
          </w:p>
        </w:tc>
        <w:tc>
          <w:tcPr>
            <w:tcW w:w="1701" w:type="dxa"/>
            <w:tcBorders>
              <w:top w:val="nil"/>
              <w:left w:val="nil"/>
              <w:bottom w:val="single" w:color="auto" w:sz="4" w:space="0"/>
              <w:right w:val="single" w:color="auto" w:sz="4" w:space="0"/>
            </w:tcBorders>
            <w:noWrap/>
            <w:vAlign w:val="center"/>
          </w:tcPr>
          <w:p w14:paraId="3C847DBD">
            <w:pPr>
              <w:widowControl/>
              <w:spacing w:after="0" w:line="240" w:lineRule="auto"/>
              <w:jc w:val="left"/>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教育部关于印发《县域学前教育普及普惠督导评估办法》的通知</w:t>
            </w:r>
          </w:p>
        </w:tc>
        <w:tc>
          <w:tcPr>
            <w:tcW w:w="1134" w:type="dxa"/>
            <w:tcBorders>
              <w:top w:val="nil"/>
              <w:left w:val="nil"/>
              <w:bottom w:val="single" w:color="auto" w:sz="4" w:space="0"/>
              <w:right w:val="single" w:color="auto" w:sz="4" w:space="0"/>
            </w:tcBorders>
            <w:noWrap/>
            <w:vAlign w:val="center"/>
          </w:tcPr>
          <w:p w14:paraId="41D890B4">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16.67%</w:t>
            </w:r>
          </w:p>
        </w:tc>
        <w:tc>
          <w:tcPr>
            <w:tcW w:w="992" w:type="dxa"/>
            <w:tcBorders>
              <w:top w:val="nil"/>
              <w:left w:val="nil"/>
              <w:bottom w:val="single" w:color="auto" w:sz="4" w:space="0"/>
              <w:right w:val="single" w:color="auto" w:sz="4" w:space="0"/>
            </w:tcBorders>
            <w:noWrap/>
            <w:vAlign w:val="center"/>
          </w:tcPr>
          <w:p w14:paraId="2C342973">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30</w:t>
            </w:r>
          </w:p>
        </w:tc>
        <w:tc>
          <w:tcPr>
            <w:tcW w:w="720" w:type="dxa"/>
            <w:tcBorders>
              <w:top w:val="nil"/>
              <w:left w:val="nil"/>
              <w:bottom w:val="single" w:color="auto" w:sz="4" w:space="0"/>
              <w:right w:val="single" w:color="auto" w:sz="4" w:space="0"/>
            </w:tcBorders>
            <w:noWrap/>
            <w:vAlign w:val="center"/>
          </w:tcPr>
          <w:p w14:paraId="6826F55F">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30</w:t>
            </w:r>
          </w:p>
        </w:tc>
        <w:tc>
          <w:tcPr>
            <w:tcW w:w="284" w:type="dxa"/>
            <w:tcBorders>
              <w:top w:val="nil"/>
              <w:left w:val="nil"/>
              <w:bottom w:val="nil"/>
              <w:right w:val="nil"/>
            </w:tcBorders>
            <w:noWrap/>
            <w:vAlign w:val="center"/>
          </w:tcPr>
          <w:p w14:paraId="39A01A20">
            <w:pPr>
              <w:widowControl/>
              <w:spacing w:after="0" w:line="240" w:lineRule="auto"/>
              <w:jc w:val="center"/>
              <w:rPr>
                <w:rFonts w:hint="eastAsia" w:ascii="宋体" w:hAnsi="宋体" w:eastAsia="宋体" w:cs="宋体"/>
                <w:kern w:val="0"/>
                <w:sz w:val="18"/>
                <w:szCs w:val="18"/>
                <w:lang w:eastAsia="zh-CN"/>
                <w14:ligatures w14:val="none"/>
              </w:rPr>
            </w:pPr>
          </w:p>
        </w:tc>
      </w:tr>
      <w:tr w14:paraId="72775728">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6417A27E">
            <w:pPr>
              <w:widowControl/>
              <w:spacing w:after="0" w:line="240" w:lineRule="auto"/>
              <w:jc w:val="center"/>
              <w:rPr>
                <w:rFonts w:hint="eastAsia" w:ascii="宋体" w:hAnsi="宋体" w:eastAsia="宋体" w:cs="宋体"/>
                <w:kern w:val="0"/>
                <w:sz w:val="18"/>
                <w:szCs w:val="18"/>
                <w:lang w:eastAsia="zh-CN"/>
                <w14:ligatures w14:val="none"/>
              </w:rPr>
            </w:pPr>
          </w:p>
        </w:tc>
        <w:tc>
          <w:tcPr>
            <w:tcW w:w="1417" w:type="dxa"/>
            <w:vMerge w:val="continue"/>
            <w:tcBorders>
              <w:left w:val="nil"/>
              <w:right w:val="single" w:color="auto" w:sz="4" w:space="0"/>
            </w:tcBorders>
            <w:noWrap/>
            <w:vAlign w:val="center"/>
          </w:tcPr>
          <w:p w14:paraId="79C197DB">
            <w:pPr>
              <w:widowControl/>
              <w:spacing w:after="0" w:line="240" w:lineRule="auto"/>
              <w:jc w:val="center"/>
              <w:rPr>
                <w:rFonts w:hint="eastAsia" w:ascii="宋体" w:hAnsi="宋体" w:eastAsia="宋体" w:cs="宋体"/>
                <w:kern w:val="0"/>
                <w:sz w:val="18"/>
                <w:szCs w:val="18"/>
                <w:lang w:eastAsia="zh-CN"/>
                <w14:ligatures w14:val="none"/>
              </w:rPr>
            </w:pPr>
          </w:p>
        </w:tc>
        <w:tc>
          <w:tcPr>
            <w:tcW w:w="1418" w:type="dxa"/>
            <w:tcBorders>
              <w:top w:val="nil"/>
              <w:left w:val="nil"/>
              <w:bottom w:val="single" w:color="auto" w:sz="4" w:space="0"/>
              <w:right w:val="single" w:color="auto" w:sz="4" w:space="0"/>
            </w:tcBorders>
            <w:noWrap/>
            <w:vAlign w:val="center"/>
          </w:tcPr>
          <w:p w14:paraId="12EBB5D5">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班额达标率</w:t>
            </w:r>
          </w:p>
        </w:tc>
        <w:tc>
          <w:tcPr>
            <w:tcW w:w="1276" w:type="dxa"/>
            <w:tcBorders>
              <w:top w:val="nil"/>
              <w:left w:val="nil"/>
              <w:bottom w:val="single" w:color="auto" w:sz="4" w:space="0"/>
              <w:right w:val="single" w:color="auto" w:sz="4" w:space="0"/>
            </w:tcBorders>
            <w:noWrap/>
            <w:vAlign w:val="center"/>
          </w:tcPr>
          <w:p w14:paraId="77AB56DC">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&gt;=50%</w:t>
            </w:r>
          </w:p>
        </w:tc>
        <w:tc>
          <w:tcPr>
            <w:tcW w:w="1701" w:type="dxa"/>
            <w:tcBorders>
              <w:top w:val="nil"/>
              <w:left w:val="nil"/>
              <w:bottom w:val="single" w:color="auto" w:sz="4" w:space="0"/>
              <w:right w:val="single" w:color="auto" w:sz="4" w:space="0"/>
            </w:tcBorders>
            <w:noWrap/>
            <w:vAlign w:val="center"/>
          </w:tcPr>
          <w:p w14:paraId="033035C1">
            <w:pPr>
              <w:widowControl/>
              <w:spacing w:after="0" w:line="240" w:lineRule="auto"/>
              <w:jc w:val="left"/>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教育部关于印发《县域学前教育普及普惠督导评估办法》的通知</w:t>
            </w:r>
          </w:p>
        </w:tc>
        <w:tc>
          <w:tcPr>
            <w:tcW w:w="1134" w:type="dxa"/>
            <w:tcBorders>
              <w:top w:val="nil"/>
              <w:left w:val="nil"/>
              <w:bottom w:val="single" w:color="auto" w:sz="4" w:space="0"/>
              <w:right w:val="single" w:color="auto" w:sz="4" w:space="0"/>
            </w:tcBorders>
            <w:noWrap/>
            <w:vAlign w:val="center"/>
          </w:tcPr>
          <w:p w14:paraId="6B8ADC17">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77.78%</w:t>
            </w:r>
          </w:p>
        </w:tc>
        <w:tc>
          <w:tcPr>
            <w:tcW w:w="992" w:type="dxa"/>
            <w:tcBorders>
              <w:top w:val="nil"/>
              <w:left w:val="nil"/>
              <w:bottom w:val="single" w:color="auto" w:sz="4" w:space="0"/>
              <w:right w:val="single" w:color="auto" w:sz="4" w:space="0"/>
            </w:tcBorders>
            <w:noWrap/>
            <w:vAlign w:val="center"/>
          </w:tcPr>
          <w:p w14:paraId="492A5A4A">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30</w:t>
            </w:r>
          </w:p>
        </w:tc>
        <w:tc>
          <w:tcPr>
            <w:tcW w:w="720" w:type="dxa"/>
            <w:tcBorders>
              <w:top w:val="nil"/>
              <w:left w:val="nil"/>
              <w:bottom w:val="single" w:color="auto" w:sz="4" w:space="0"/>
              <w:right w:val="single" w:color="auto" w:sz="4" w:space="0"/>
            </w:tcBorders>
            <w:noWrap/>
            <w:vAlign w:val="center"/>
          </w:tcPr>
          <w:p w14:paraId="78D6A411">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30</w:t>
            </w:r>
          </w:p>
        </w:tc>
        <w:tc>
          <w:tcPr>
            <w:tcW w:w="284" w:type="dxa"/>
            <w:tcBorders>
              <w:top w:val="nil"/>
              <w:left w:val="nil"/>
              <w:bottom w:val="nil"/>
              <w:right w:val="nil"/>
            </w:tcBorders>
            <w:noWrap/>
            <w:vAlign w:val="center"/>
          </w:tcPr>
          <w:p w14:paraId="5D61228D">
            <w:pPr>
              <w:widowControl/>
              <w:spacing w:after="0" w:line="240" w:lineRule="auto"/>
              <w:jc w:val="center"/>
              <w:rPr>
                <w:rFonts w:hint="eastAsia" w:ascii="宋体" w:hAnsi="宋体" w:eastAsia="宋体" w:cs="宋体"/>
                <w:kern w:val="0"/>
                <w:sz w:val="18"/>
                <w:szCs w:val="18"/>
                <w:lang w:eastAsia="zh-CN"/>
                <w14:ligatures w14:val="none"/>
              </w:rPr>
            </w:pPr>
          </w:p>
        </w:tc>
      </w:tr>
      <w:tr w14:paraId="3801C600">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6F4B5C0E">
            <w:pPr>
              <w:widowControl/>
              <w:spacing w:after="0" w:line="240" w:lineRule="auto"/>
              <w:jc w:val="center"/>
              <w:rPr>
                <w:rFonts w:hint="eastAsia" w:ascii="宋体" w:hAnsi="宋体" w:eastAsia="宋体" w:cs="宋体"/>
                <w:kern w:val="0"/>
                <w:sz w:val="18"/>
                <w:szCs w:val="18"/>
                <w:lang w:eastAsia="zh-CN"/>
                <w14:ligatures w14:val="none"/>
              </w:rPr>
            </w:pPr>
          </w:p>
        </w:tc>
        <w:tc>
          <w:tcPr>
            <w:tcW w:w="1417" w:type="dxa"/>
            <w:vMerge w:val="continue"/>
            <w:tcBorders>
              <w:left w:val="nil"/>
              <w:bottom w:val="single" w:color="auto" w:sz="4" w:space="0"/>
              <w:right w:val="single" w:color="auto" w:sz="4" w:space="0"/>
            </w:tcBorders>
            <w:noWrap/>
            <w:vAlign w:val="center"/>
          </w:tcPr>
          <w:p w14:paraId="39176BE3">
            <w:pPr>
              <w:widowControl/>
              <w:spacing w:after="0" w:line="240" w:lineRule="auto"/>
              <w:jc w:val="center"/>
              <w:rPr>
                <w:rFonts w:hint="eastAsia" w:ascii="宋体" w:hAnsi="宋体" w:eastAsia="宋体" w:cs="宋体"/>
                <w:kern w:val="0"/>
                <w:sz w:val="18"/>
                <w:szCs w:val="18"/>
                <w:lang w:eastAsia="zh-CN"/>
                <w14:ligatures w14:val="none"/>
              </w:rPr>
            </w:pPr>
          </w:p>
        </w:tc>
        <w:tc>
          <w:tcPr>
            <w:tcW w:w="1418" w:type="dxa"/>
            <w:tcBorders>
              <w:top w:val="single" w:color="auto" w:sz="4" w:space="0"/>
              <w:left w:val="nil"/>
              <w:bottom w:val="single" w:color="auto" w:sz="4" w:space="0"/>
              <w:right w:val="single" w:color="auto" w:sz="4" w:space="0"/>
            </w:tcBorders>
            <w:noWrap/>
            <w:vAlign w:val="center"/>
          </w:tcPr>
          <w:p w14:paraId="5292C565">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公办园在园幼儿占比</w:t>
            </w:r>
          </w:p>
        </w:tc>
        <w:tc>
          <w:tcPr>
            <w:tcW w:w="1276" w:type="dxa"/>
            <w:tcBorders>
              <w:top w:val="single" w:color="auto" w:sz="4" w:space="0"/>
              <w:left w:val="nil"/>
              <w:bottom w:val="single" w:color="auto" w:sz="4" w:space="0"/>
              <w:right w:val="single" w:color="auto" w:sz="4" w:space="0"/>
            </w:tcBorders>
            <w:noWrap/>
            <w:vAlign w:val="center"/>
          </w:tcPr>
          <w:p w14:paraId="63AB9D0A">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&gt;=37.14%</w:t>
            </w:r>
          </w:p>
        </w:tc>
        <w:tc>
          <w:tcPr>
            <w:tcW w:w="1701" w:type="dxa"/>
            <w:tcBorders>
              <w:top w:val="single" w:color="auto" w:sz="4" w:space="0"/>
              <w:left w:val="nil"/>
              <w:bottom w:val="single" w:color="auto" w:sz="4" w:space="0"/>
              <w:right w:val="single" w:color="auto" w:sz="4" w:space="0"/>
            </w:tcBorders>
            <w:noWrap/>
            <w:vAlign w:val="center"/>
          </w:tcPr>
          <w:p w14:paraId="49B4714F">
            <w:pPr>
              <w:widowControl/>
              <w:spacing w:after="0" w:line="240" w:lineRule="auto"/>
              <w:jc w:val="left"/>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教育部关于印发《县域学前教育普及普惠督导评估办法》的通知</w:t>
            </w:r>
          </w:p>
        </w:tc>
        <w:tc>
          <w:tcPr>
            <w:tcW w:w="1134" w:type="dxa"/>
            <w:tcBorders>
              <w:top w:val="single" w:color="auto" w:sz="4" w:space="0"/>
              <w:left w:val="nil"/>
              <w:bottom w:val="single" w:color="auto" w:sz="4" w:space="0"/>
              <w:right w:val="single" w:color="auto" w:sz="4" w:space="0"/>
            </w:tcBorders>
            <w:noWrap/>
            <w:vAlign w:val="center"/>
          </w:tcPr>
          <w:p w14:paraId="2A6BB406">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37.14%</w:t>
            </w:r>
          </w:p>
        </w:tc>
        <w:tc>
          <w:tcPr>
            <w:tcW w:w="992" w:type="dxa"/>
            <w:tcBorders>
              <w:top w:val="single" w:color="auto" w:sz="4" w:space="0"/>
              <w:left w:val="nil"/>
              <w:bottom w:val="single" w:color="auto" w:sz="4" w:space="0"/>
              <w:right w:val="single" w:color="auto" w:sz="4" w:space="0"/>
            </w:tcBorders>
            <w:noWrap/>
            <w:vAlign w:val="center"/>
          </w:tcPr>
          <w:p w14:paraId="00E6193C">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30</w:t>
            </w:r>
          </w:p>
        </w:tc>
        <w:tc>
          <w:tcPr>
            <w:tcW w:w="720" w:type="dxa"/>
            <w:tcBorders>
              <w:top w:val="single" w:color="auto" w:sz="4" w:space="0"/>
              <w:left w:val="nil"/>
              <w:bottom w:val="single" w:color="auto" w:sz="4" w:space="0"/>
              <w:right w:val="single" w:color="auto" w:sz="4" w:space="0"/>
            </w:tcBorders>
            <w:noWrap/>
            <w:vAlign w:val="center"/>
          </w:tcPr>
          <w:p w14:paraId="1662B81D">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30</w:t>
            </w:r>
          </w:p>
        </w:tc>
        <w:tc>
          <w:tcPr>
            <w:tcW w:w="284" w:type="dxa"/>
            <w:tcBorders>
              <w:top w:val="nil"/>
              <w:left w:val="nil"/>
              <w:bottom w:val="nil"/>
              <w:right w:val="nil"/>
            </w:tcBorders>
            <w:noWrap/>
            <w:vAlign w:val="center"/>
          </w:tcPr>
          <w:p w14:paraId="643DF58B">
            <w:pPr>
              <w:widowControl/>
              <w:spacing w:after="0" w:line="240" w:lineRule="auto"/>
              <w:jc w:val="center"/>
              <w:rPr>
                <w:rFonts w:hint="eastAsia" w:ascii="宋体" w:hAnsi="宋体" w:eastAsia="宋体" w:cs="宋体"/>
                <w:kern w:val="0"/>
                <w:sz w:val="18"/>
                <w:szCs w:val="18"/>
                <w:lang w:eastAsia="zh-CN"/>
                <w14:ligatures w14:val="none"/>
              </w:rPr>
            </w:pPr>
          </w:p>
        </w:tc>
      </w:tr>
      <w:tr w14:paraId="7FA81322">
        <w:tblPrEx>
          <w:tblCellMar>
            <w:top w:w="0" w:type="dxa"/>
            <w:left w:w="108" w:type="dxa"/>
            <w:bottom w:w="0" w:type="dxa"/>
            <w:right w:w="108" w:type="dxa"/>
          </w:tblCellMar>
        </w:tblPrEx>
        <w:trPr>
          <w:cantSplit/>
          <w:trHeight w:val="740" w:hRule="atLeast"/>
        </w:trPr>
        <w:tc>
          <w:tcPr>
            <w:tcW w:w="7939" w:type="dxa"/>
            <w:gridSpan w:val="6"/>
            <w:tcBorders>
              <w:top w:val="single" w:color="auto" w:sz="4" w:space="0"/>
              <w:left w:val="single" w:color="auto" w:sz="4" w:space="0"/>
              <w:bottom w:val="single" w:color="auto" w:sz="4" w:space="0"/>
              <w:right w:val="single" w:color="auto" w:sz="4" w:space="0"/>
            </w:tcBorders>
            <w:noWrap/>
            <w:vAlign w:val="center"/>
          </w:tcPr>
          <w:p w14:paraId="3715D0C2">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总分</w:t>
            </w:r>
          </w:p>
        </w:tc>
        <w:tc>
          <w:tcPr>
            <w:tcW w:w="992" w:type="dxa"/>
            <w:tcBorders>
              <w:top w:val="single" w:color="auto" w:sz="4" w:space="0"/>
              <w:left w:val="nil"/>
              <w:bottom w:val="single" w:color="auto" w:sz="4" w:space="0"/>
              <w:right w:val="single" w:color="auto" w:sz="4" w:space="0"/>
            </w:tcBorders>
            <w:noWrap/>
            <w:vAlign w:val="center"/>
          </w:tcPr>
          <w:p w14:paraId="5AF66563">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100</w:t>
            </w:r>
          </w:p>
        </w:tc>
        <w:tc>
          <w:tcPr>
            <w:tcW w:w="720" w:type="dxa"/>
            <w:tcBorders>
              <w:top w:val="single" w:color="auto" w:sz="4" w:space="0"/>
              <w:left w:val="nil"/>
              <w:bottom w:val="single" w:color="auto" w:sz="4" w:space="0"/>
              <w:right w:val="single" w:color="auto" w:sz="4" w:space="0"/>
            </w:tcBorders>
            <w:noWrap/>
            <w:vAlign w:val="center"/>
          </w:tcPr>
          <w:p w14:paraId="399C68AC">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99.88</w:t>
            </w:r>
          </w:p>
        </w:tc>
        <w:tc>
          <w:tcPr>
            <w:tcW w:w="284" w:type="dxa"/>
            <w:tcBorders>
              <w:top w:val="nil"/>
              <w:left w:val="nil"/>
              <w:bottom w:val="nil"/>
              <w:right w:val="nil"/>
            </w:tcBorders>
            <w:noWrap/>
            <w:vAlign w:val="center"/>
          </w:tcPr>
          <w:p w14:paraId="406862EE">
            <w:pPr>
              <w:widowControl/>
              <w:spacing w:after="0" w:line="240" w:lineRule="auto"/>
              <w:jc w:val="center"/>
              <w:rPr>
                <w:rFonts w:hint="eastAsia" w:ascii="宋体" w:hAnsi="宋体" w:eastAsia="宋体" w:cs="宋体"/>
                <w:kern w:val="0"/>
                <w:sz w:val="18"/>
                <w:szCs w:val="18"/>
                <w:lang w:eastAsia="zh-CN"/>
                <w14:ligatures w14:val="none"/>
              </w:rPr>
            </w:pPr>
          </w:p>
        </w:tc>
      </w:tr>
    </w:tbl>
    <w:p w14:paraId="2A3BF868">
      <w:pPr>
        <w:widowControl w:val="0"/>
        <w:spacing w:after="0" w:line="240" w:lineRule="auto"/>
        <w:jc w:val="center"/>
        <w:rPr>
          <w:rFonts w:hint="eastAsia" w:ascii="宋体" w:hAnsi="宋体" w:eastAsia="宋体" w:cs="宋体"/>
          <w:b/>
          <w:bCs/>
          <w:kern w:val="0"/>
          <w:sz w:val="28"/>
          <w:szCs w:val="28"/>
          <w:lang w:eastAsia="zh-CN"/>
          <w14:ligatures w14:val="none"/>
        </w:rPr>
      </w:pPr>
      <w:r>
        <w:rPr>
          <w:rFonts w:hint="eastAsia" w:ascii="宋体" w:hAnsi="宋体" w:eastAsia="宋体" w:cs="宋体"/>
          <w:b/>
          <w:bCs/>
          <w:kern w:val="0"/>
          <w:sz w:val="18"/>
          <w:szCs w:val="18"/>
          <w:lang w:eastAsia="zh-CN"/>
          <w14:ligatures w14:val="none"/>
        </w:rPr>
        <w:br w:type="page"/>
      </w:r>
      <w:r>
        <w:rPr>
          <w:rFonts w:hint="eastAsia" w:ascii="宋体" w:hAnsi="宋体" w:eastAsia="宋体" w:cs="宋体"/>
          <w:b/>
          <w:bCs/>
          <w:kern w:val="0"/>
          <w:sz w:val="28"/>
          <w:szCs w:val="28"/>
          <w:lang w:eastAsia="zh-CN"/>
          <w14:ligatures w14:val="none"/>
        </w:rPr>
        <w:t>项目支出绩效自评表</w:t>
      </w:r>
    </w:p>
    <w:p w14:paraId="59B582D3">
      <w:pPr>
        <w:widowControl w:val="0"/>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（2024年度）</w:t>
      </w:r>
    </w:p>
    <w:tbl>
      <w:tblPr>
        <w:tblStyle w:val="11"/>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3CB327E2">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2ADE691F">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3173A5F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乌财科教〔2023〕169号－关于提前下达2024年新疆西藏等地区特殊教育补助（农村学前免费保障经费）</w:t>
            </w:r>
          </w:p>
        </w:tc>
      </w:tr>
      <w:tr w14:paraId="73FBF2A5">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400DEE8E">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7185952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乌鲁木齐市米东区教育局</w:t>
            </w:r>
          </w:p>
        </w:tc>
        <w:tc>
          <w:tcPr>
            <w:tcW w:w="1275" w:type="dxa"/>
            <w:gridSpan w:val="2"/>
            <w:tcBorders>
              <w:top w:val="nil"/>
              <w:left w:val="nil"/>
              <w:bottom w:val="single" w:color="auto" w:sz="4" w:space="0"/>
              <w:right w:val="single" w:color="000000" w:sz="4" w:space="0"/>
            </w:tcBorders>
            <w:vAlign w:val="center"/>
          </w:tcPr>
          <w:p w14:paraId="2CB8C62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实施单位</w:t>
            </w:r>
          </w:p>
        </w:tc>
        <w:tc>
          <w:tcPr>
            <w:tcW w:w="3402" w:type="dxa"/>
            <w:gridSpan w:val="5"/>
            <w:tcBorders>
              <w:top w:val="nil"/>
              <w:left w:val="nil"/>
              <w:bottom w:val="single" w:color="auto" w:sz="4" w:space="0"/>
              <w:right w:val="single" w:color="000000" w:sz="4" w:space="0"/>
            </w:tcBorders>
            <w:vAlign w:val="center"/>
          </w:tcPr>
          <w:p w14:paraId="479681BC">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乌鲁木齐市米东区三道坝镇中心幼儿园</w:t>
            </w:r>
          </w:p>
        </w:tc>
      </w:tr>
      <w:tr w14:paraId="1084081A">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23988C9E">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2E5759CC">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1239" w:type="dxa"/>
            <w:tcBorders>
              <w:top w:val="single" w:color="auto" w:sz="4" w:space="0"/>
              <w:left w:val="nil"/>
              <w:bottom w:val="single" w:color="auto" w:sz="4" w:space="0"/>
              <w:right w:val="single" w:color="000000" w:sz="4" w:space="0"/>
            </w:tcBorders>
            <w:vAlign w:val="center"/>
          </w:tcPr>
          <w:p w14:paraId="681CBD20">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年初预算数</w:t>
            </w:r>
          </w:p>
        </w:tc>
        <w:tc>
          <w:tcPr>
            <w:tcW w:w="1125" w:type="dxa"/>
            <w:tcBorders>
              <w:top w:val="nil"/>
              <w:left w:val="nil"/>
              <w:bottom w:val="single" w:color="auto" w:sz="4" w:space="0"/>
              <w:right w:val="single" w:color="auto" w:sz="4" w:space="0"/>
            </w:tcBorders>
            <w:vAlign w:val="center"/>
          </w:tcPr>
          <w:p w14:paraId="3190628C">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0B215A3F">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198FDE02">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分值</w:t>
            </w:r>
          </w:p>
        </w:tc>
        <w:tc>
          <w:tcPr>
            <w:tcW w:w="993" w:type="dxa"/>
            <w:gridSpan w:val="2"/>
            <w:tcBorders>
              <w:top w:val="single" w:color="auto" w:sz="4" w:space="0"/>
              <w:left w:val="nil"/>
              <w:bottom w:val="single" w:color="auto" w:sz="4" w:space="0"/>
              <w:right w:val="single" w:color="auto" w:sz="4" w:space="0"/>
            </w:tcBorders>
            <w:vAlign w:val="center"/>
          </w:tcPr>
          <w:p w14:paraId="3F44B244">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执行率</w:t>
            </w:r>
          </w:p>
        </w:tc>
        <w:tc>
          <w:tcPr>
            <w:tcW w:w="1275" w:type="dxa"/>
            <w:tcBorders>
              <w:top w:val="nil"/>
              <w:left w:val="nil"/>
              <w:bottom w:val="single" w:color="auto" w:sz="4" w:space="0"/>
              <w:right w:val="single" w:color="auto" w:sz="4" w:space="0"/>
            </w:tcBorders>
            <w:vAlign w:val="center"/>
          </w:tcPr>
          <w:p w14:paraId="4977B5BE">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得分</w:t>
            </w:r>
          </w:p>
        </w:tc>
      </w:tr>
      <w:tr w14:paraId="21D9D8F3">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4378B43">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336" w:type="dxa"/>
            <w:gridSpan w:val="2"/>
            <w:tcBorders>
              <w:top w:val="single" w:color="auto" w:sz="4" w:space="0"/>
              <w:left w:val="nil"/>
              <w:bottom w:val="single" w:color="auto" w:sz="4" w:space="0"/>
              <w:right w:val="single" w:color="auto" w:sz="4" w:space="0"/>
            </w:tcBorders>
            <w:vAlign w:val="center"/>
          </w:tcPr>
          <w:p w14:paraId="51E65D8F">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年度资金总额</w:t>
            </w:r>
          </w:p>
        </w:tc>
        <w:tc>
          <w:tcPr>
            <w:tcW w:w="1239" w:type="dxa"/>
            <w:tcBorders>
              <w:top w:val="single" w:color="auto" w:sz="4" w:space="0"/>
              <w:left w:val="nil"/>
              <w:bottom w:val="single" w:color="auto" w:sz="4" w:space="0"/>
              <w:right w:val="single" w:color="000000" w:sz="4" w:space="0"/>
            </w:tcBorders>
            <w:noWrap/>
            <w:vAlign w:val="center"/>
          </w:tcPr>
          <w:p w14:paraId="0DA0171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9.61</w:t>
            </w:r>
          </w:p>
        </w:tc>
        <w:tc>
          <w:tcPr>
            <w:tcW w:w="1125" w:type="dxa"/>
            <w:tcBorders>
              <w:top w:val="nil"/>
              <w:left w:val="nil"/>
              <w:bottom w:val="single" w:color="auto" w:sz="4" w:space="0"/>
              <w:right w:val="single" w:color="auto" w:sz="4" w:space="0"/>
            </w:tcBorders>
            <w:noWrap/>
            <w:vAlign w:val="center"/>
          </w:tcPr>
          <w:p w14:paraId="51A25C3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9.61</w:t>
            </w:r>
          </w:p>
        </w:tc>
        <w:tc>
          <w:tcPr>
            <w:tcW w:w="1275" w:type="dxa"/>
            <w:gridSpan w:val="2"/>
            <w:tcBorders>
              <w:top w:val="single" w:color="auto" w:sz="4" w:space="0"/>
              <w:left w:val="nil"/>
              <w:bottom w:val="single" w:color="auto" w:sz="4" w:space="0"/>
              <w:right w:val="single" w:color="000000" w:sz="4" w:space="0"/>
            </w:tcBorders>
            <w:noWrap/>
            <w:vAlign w:val="center"/>
          </w:tcPr>
          <w:p w14:paraId="5CB79C4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9.61</w:t>
            </w:r>
          </w:p>
        </w:tc>
        <w:tc>
          <w:tcPr>
            <w:tcW w:w="1134" w:type="dxa"/>
            <w:gridSpan w:val="2"/>
            <w:tcBorders>
              <w:top w:val="single" w:color="auto" w:sz="4" w:space="0"/>
              <w:left w:val="nil"/>
              <w:bottom w:val="single" w:color="auto" w:sz="4" w:space="0"/>
              <w:right w:val="single" w:color="auto" w:sz="4" w:space="0"/>
            </w:tcBorders>
            <w:vAlign w:val="center"/>
          </w:tcPr>
          <w:p w14:paraId="0AF3B095">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993" w:type="dxa"/>
            <w:gridSpan w:val="2"/>
            <w:tcBorders>
              <w:top w:val="single" w:color="auto" w:sz="4" w:space="0"/>
              <w:left w:val="nil"/>
              <w:bottom w:val="single" w:color="auto" w:sz="4" w:space="0"/>
              <w:right w:val="single" w:color="auto" w:sz="4" w:space="0"/>
            </w:tcBorders>
            <w:vAlign w:val="center"/>
          </w:tcPr>
          <w:p w14:paraId="41C9F49C">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100.00%</w:t>
            </w:r>
          </w:p>
        </w:tc>
        <w:tc>
          <w:tcPr>
            <w:tcW w:w="1275" w:type="dxa"/>
            <w:tcBorders>
              <w:top w:val="nil"/>
              <w:left w:val="nil"/>
              <w:bottom w:val="single" w:color="auto" w:sz="4" w:space="0"/>
              <w:right w:val="single" w:color="auto" w:sz="4" w:space="0"/>
            </w:tcBorders>
            <w:vAlign w:val="center"/>
          </w:tcPr>
          <w:p w14:paraId="7BB9CC2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10.00分</w:t>
            </w:r>
          </w:p>
        </w:tc>
      </w:tr>
      <w:tr w14:paraId="61169F02">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D64A198">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336" w:type="dxa"/>
            <w:gridSpan w:val="2"/>
            <w:tcBorders>
              <w:top w:val="single" w:color="auto" w:sz="4" w:space="0"/>
              <w:left w:val="nil"/>
              <w:bottom w:val="single" w:color="auto" w:sz="4" w:space="0"/>
              <w:right w:val="single" w:color="auto" w:sz="4" w:space="0"/>
            </w:tcBorders>
            <w:vAlign w:val="center"/>
          </w:tcPr>
          <w:p w14:paraId="58980A5A">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5BD1F922">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6.77</w:t>
            </w:r>
          </w:p>
        </w:tc>
        <w:tc>
          <w:tcPr>
            <w:tcW w:w="1125" w:type="dxa"/>
            <w:tcBorders>
              <w:top w:val="nil"/>
              <w:left w:val="nil"/>
              <w:bottom w:val="single" w:color="auto" w:sz="4" w:space="0"/>
              <w:right w:val="single" w:color="auto" w:sz="4" w:space="0"/>
            </w:tcBorders>
            <w:noWrap/>
            <w:vAlign w:val="center"/>
          </w:tcPr>
          <w:p w14:paraId="214F7069">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6.77</w:t>
            </w:r>
          </w:p>
        </w:tc>
        <w:tc>
          <w:tcPr>
            <w:tcW w:w="1275" w:type="dxa"/>
            <w:gridSpan w:val="2"/>
            <w:tcBorders>
              <w:top w:val="single" w:color="auto" w:sz="4" w:space="0"/>
              <w:left w:val="nil"/>
              <w:bottom w:val="single" w:color="auto" w:sz="4" w:space="0"/>
              <w:right w:val="single" w:color="000000" w:sz="4" w:space="0"/>
            </w:tcBorders>
            <w:noWrap/>
            <w:vAlign w:val="center"/>
          </w:tcPr>
          <w:p w14:paraId="7F98249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6.77</w:t>
            </w:r>
          </w:p>
        </w:tc>
        <w:tc>
          <w:tcPr>
            <w:tcW w:w="1134" w:type="dxa"/>
            <w:gridSpan w:val="2"/>
            <w:tcBorders>
              <w:top w:val="single" w:color="auto" w:sz="4" w:space="0"/>
              <w:left w:val="nil"/>
              <w:bottom w:val="single" w:color="auto" w:sz="4" w:space="0"/>
              <w:right w:val="single" w:color="auto" w:sz="4" w:space="0"/>
            </w:tcBorders>
            <w:vAlign w:val="center"/>
          </w:tcPr>
          <w:p w14:paraId="0ABF9FE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c>
          <w:tcPr>
            <w:tcW w:w="993" w:type="dxa"/>
            <w:gridSpan w:val="2"/>
            <w:tcBorders>
              <w:top w:val="single" w:color="auto" w:sz="4" w:space="0"/>
              <w:left w:val="nil"/>
              <w:bottom w:val="single" w:color="auto" w:sz="4" w:space="0"/>
              <w:right w:val="single" w:color="auto" w:sz="4" w:space="0"/>
            </w:tcBorders>
            <w:vAlign w:val="center"/>
          </w:tcPr>
          <w:p w14:paraId="7466107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c>
          <w:tcPr>
            <w:tcW w:w="1275" w:type="dxa"/>
            <w:tcBorders>
              <w:top w:val="nil"/>
              <w:left w:val="nil"/>
              <w:bottom w:val="single" w:color="auto" w:sz="4" w:space="0"/>
              <w:right w:val="single" w:color="auto" w:sz="4" w:space="0"/>
            </w:tcBorders>
            <w:vAlign w:val="center"/>
          </w:tcPr>
          <w:p w14:paraId="0A93BF1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r>
      <w:tr w14:paraId="5B690966">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BDEFEC5">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336" w:type="dxa"/>
            <w:gridSpan w:val="2"/>
            <w:tcBorders>
              <w:top w:val="single" w:color="auto" w:sz="4" w:space="0"/>
              <w:left w:val="nil"/>
              <w:bottom w:val="single" w:color="auto" w:sz="4" w:space="0"/>
              <w:right w:val="single" w:color="auto" w:sz="4" w:space="0"/>
            </w:tcBorders>
            <w:vAlign w:val="center"/>
          </w:tcPr>
          <w:p w14:paraId="74E0ACBF">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其他资金</w:t>
            </w:r>
          </w:p>
        </w:tc>
        <w:tc>
          <w:tcPr>
            <w:tcW w:w="1239" w:type="dxa"/>
            <w:tcBorders>
              <w:top w:val="single" w:color="auto" w:sz="4" w:space="0"/>
              <w:left w:val="nil"/>
              <w:bottom w:val="single" w:color="auto" w:sz="4" w:space="0"/>
              <w:right w:val="single" w:color="000000" w:sz="4" w:space="0"/>
            </w:tcBorders>
            <w:noWrap/>
            <w:vAlign w:val="center"/>
          </w:tcPr>
          <w:p w14:paraId="6A500BC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2.84</w:t>
            </w:r>
          </w:p>
        </w:tc>
        <w:tc>
          <w:tcPr>
            <w:tcW w:w="1125" w:type="dxa"/>
            <w:tcBorders>
              <w:top w:val="nil"/>
              <w:left w:val="nil"/>
              <w:bottom w:val="single" w:color="auto" w:sz="4" w:space="0"/>
              <w:right w:val="single" w:color="auto" w:sz="4" w:space="0"/>
            </w:tcBorders>
            <w:noWrap/>
            <w:vAlign w:val="center"/>
          </w:tcPr>
          <w:p w14:paraId="1BE0BCD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2.84</w:t>
            </w:r>
          </w:p>
        </w:tc>
        <w:tc>
          <w:tcPr>
            <w:tcW w:w="1275" w:type="dxa"/>
            <w:gridSpan w:val="2"/>
            <w:tcBorders>
              <w:top w:val="single" w:color="auto" w:sz="4" w:space="0"/>
              <w:left w:val="nil"/>
              <w:bottom w:val="single" w:color="auto" w:sz="4" w:space="0"/>
              <w:right w:val="single" w:color="000000" w:sz="4" w:space="0"/>
            </w:tcBorders>
            <w:noWrap/>
            <w:vAlign w:val="center"/>
          </w:tcPr>
          <w:p w14:paraId="17B86A8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2.84</w:t>
            </w:r>
          </w:p>
        </w:tc>
        <w:tc>
          <w:tcPr>
            <w:tcW w:w="1134" w:type="dxa"/>
            <w:gridSpan w:val="2"/>
            <w:tcBorders>
              <w:top w:val="single" w:color="auto" w:sz="4" w:space="0"/>
              <w:left w:val="nil"/>
              <w:bottom w:val="single" w:color="auto" w:sz="4" w:space="0"/>
              <w:right w:val="single" w:color="auto" w:sz="4" w:space="0"/>
            </w:tcBorders>
            <w:vAlign w:val="center"/>
          </w:tcPr>
          <w:p w14:paraId="18DAA2C5">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c>
          <w:tcPr>
            <w:tcW w:w="993" w:type="dxa"/>
            <w:gridSpan w:val="2"/>
            <w:tcBorders>
              <w:top w:val="single" w:color="auto" w:sz="4" w:space="0"/>
              <w:left w:val="nil"/>
              <w:bottom w:val="single" w:color="auto" w:sz="4" w:space="0"/>
              <w:right w:val="single" w:color="auto" w:sz="4" w:space="0"/>
            </w:tcBorders>
            <w:vAlign w:val="center"/>
          </w:tcPr>
          <w:p w14:paraId="16A3131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c>
          <w:tcPr>
            <w:tcW w:w="1275" w:type="dxa"/>
            <w:tcBorders>
              <w:top w:val="nil"/>
              <w:left w:val="nil"/>
              <w:bottom w:val="single" w:color="auto" w:sz="4" w:space="0"/>
              <w:right w:val="single" w:color="auto" w:sz="4" w:space="0"/>
            </w:tcBorders>
            <w:vAlign w:val="center"/>
          </w:tcPr>
          <w:p w14:paraId="09213E8B">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r>
      <w:tr w14:paraId="0504947A">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679A8304">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2DA11F0C">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预期目标</w:t>
            </w:r>
          </w:p>
        </w:tc>
        <w:tc>
          <w:tcPr>
            <w:tcW w:w="4677" w:type="dxa"/>
            <w:gridSpan w:val="7"/>
            <w:tcBorders>
              <w:top w:val="single" w:color="auto" w:sz="4" w:space="0"/>
              <w:left w:val="nil"/>
              <w:bottom w:val="single" w:color="auto" w:sz="4" w:space="0"/>
              <w:right w:val="single" w:color="auto" w:sz="4" w:space="0"/>
            </w:tcBorders>
            <w:vAlign w:val="center"/>
          </w:tcPr>
          <w:p w14:paraId="1930ED19">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实际完成情况</w:t>
            </w:r>
          </w:p>
        </w:tc>
      </w:tr>
      <w:tr w14:paraId="4354E45B">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1BC0CF3C">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4407" w:type="dxa"/>
            <w:gridSpan w:val="5"/>
            <w:tcBorders>
              <w:top w:val="single" w:color="auto" w:sz="4" w:space="0"/>
              <w:left w:val="nil"/>
              <w:bottom w:val="single" w:color="auto" w:sz="4" w:space="0"/>
              <w:right w:val="single" w:color="000000" w:sz="4" w:space="0"/>
            </w:tcBorders>
          </w:tcPr>
          <w:p w14:paraId="4EDAEC24">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本项目经费为公用经费，具体内容为保障我园教职工日常工作，本项目的实施可提升我园工作人员的工作稳定性，保障我园日常各项工作的正常运转。</w:t>
            </w:r>
          </w:p>
        </w:tc>
        <w:tc>
          <w:tcPr>
            <w:tcW w:w="4677" w:type="dxa"/>
            <w:gridSpan w:val="7"/>
            <w:tcBorders>
              <w:top w:val="single" w:color="auto" w:sz="4" w:space="0"/>
              <w:left w:val="nil"/>
              <w:bottom w:val="single" w:color="auto" w:sz="4" w:space="0"/>
              <w:right w:val="single" w:color="000000" w:sz="4" w:space="0"/>
            </w:tcBorders>
          </w:tcPr>
          <w:p w14:paraId="3FA1F586">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本项目经费9.61万元，2024年已支付9.61万元。本项目通过支付水电暖等保运转项目、通过支付电脑打印机维修办公设施保运转项目等保障幼儿园日常工作正常开展；巩固学前教育保教覆盖率，保障全区适龄幼儿接受学前免费教育。</w:t>
            </w:r>
          </w:p>
        </w:tc>
      </w:tr>
      <w:tr w14:paraId="3223E7A0">
        <w:tblPrEx>
          <w:tblCellMar>
            <w:top w:w="0" w:type="dxa"/>
            <w:left w:w="108" w:type="dxa"/>
            <w:bottom w:w="0" w:type="dxa"/>
            <w:right w:w="108" w:type="dxa"/>
          </w:tblCellMar>
        </w:tblPrEx>
        <w:trPr>
          <w:cantSplit/>
          <w:trHeight w:val="290" w:hRule="atLeast"/>
        </w:trPr>
        <w:tc>
          <w:tcPr>
            <w:tcW w:w="598" w:type="dxa"/>
            <w:vMerge w:val="restart"/>
            <w:tcBorders>
              <w:top w:val="nil"/>
              <w:left w:val="single" w:color="auto" w:sz="4" w:space="0"/>
              <w:bottom w:val="single" w:color="auto" w:sz="4" w:space="0"/>
              <w:right w:val="single" w:color="auto" w:sz="4" w:space="0"/>
            </w:tcBorders>
            <w:vAlign w:val="center"/>
          </w:tcPr>
          <w:p w14:paraId="2AC94642">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07" w:type="dxa"/>
            <w:vMerge w:val="restart"/>
            <w:tcBorders>
              <w:top w:val="nil"/>
              <w:left w:val="single" w:color="auto" w:sz="4" w:space="0"/>
              <w:bottom w:val="single" w:color="auto" w:sz="4" w:space="0"/>
              <w:right w:val="single" w:color="auto" w:sz="4" w:space="0"/>
            </w:tcBorders>
            <w:vAlign w:val="center"/>
          </w:tcPr>
          <w:p w14:paraId="06992B98">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3D2A22FC">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148D034D">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00C46E14">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0ABFA539">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753238C6">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22B8EAB2">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2B1079F8">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偏差原因分析及改进措施</w:t>
            </w:r>
          </w:p>
        </w:tc>
      </w:tr>
      <w:tr w14:paraId="5A41F172">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2679B85F">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vMerge w:val="continue"/>
            <w:tcBorders>
              <w:top w:val="nil"/>
              <w:left w:val="single" w:color="auto" w:sz="4" w:space="0"/>
              <w:bottom w:val="single" w:color="auto" w:sz="4" w:space="0"/>
              <w:right w:val="single" w:color="auto" w:sz="4" w:space="0"/>
            </w:tcBorders>
            <w:vAlign w:val="center"/>
          </w:tcPr>
          <w:p w14:paraId="26A2E6C9">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18" w:type="dxa"/>
            <w:vMerge w:val="continue"/>
            <w:tcBorders>
              <w:top w:val="nil"/>
              <w:left w:val="single" w:color="auto" w:sz="4" w:space="0"/>
              <w:bottom w:val="single" w:color="auto" w:sz="4" w:space="0"/>
              <w:right w:val="single" w:color="auto" w:sz="4" w:space="0"/>
            </w:tcBorders>
            <w:vAlign w:val="center"/>
          </w:tcPr>
          <w:p w14:paraId="527C716E">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0B185C96">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125" w:type="dxa"/>
            <w:vMerge w:val="continue"/>
            <w:tcBorders>
              <w:top w:val="nil"/>
              <w:left w:val="single" w:color="auto" w:sz="4" w:space="0"/>
              <w:bottom w:val="single" w:color="auto" w:sz="4" w:space="0"/>
              <w:right w:val="single" w:color="auto" w:sz="4" w:space="0"/>
            </w:tcBorders>
            <w:vAlign w:val="center"/>
          </w:tcPr>
          <w:p w14:paraId="40A48EE1">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229" w:type="dxa"/>
            <w:vMerge w:val="continue"/>
            <w:tcBorders>
              <w:top w:val="nil"/>
              <w:left w:val="single" w:color="auto" w:sz="4" w:space="0"/>
              <w:bottom w:val="single" w:color="auto" w:sz="4" w:space="0"/>
              <w:right w:val="single" w:color="auto" w:sz="4" w:space="0"/>
            </w:tcBorders>
            <w:vAlign w:val="center"/>
          </w:tcPr>
          <w:p w14:paraId="040A23E9">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141050C7">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50F79F6F">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46AC478E">
            <w:pPr>
              <w:widowControl/>
              <w:spacing w:after="0" w:line="240" w:lineRule="auto"/>
              <w:jc w:val="left"/>
              <w:rPr>
                <w:rFonts w:hint="eastAsia" w:ascii="宋体" w:hAnsi="宋体" w:eastAsia="宋体" w:cs="宋体"/>
                <w:color w:val="000000"/>
                <w:kern w:val="0"/>
                <w:sz w:val="18"/>
                <w:szCs w:val="18"/>
                <w:lang w:eastAsia="zh-CN"/>
                <w14:ligatures w14:val="none"/>
              </w:rPr>
            </w:pPr>
          </w:p>
        </w:tc>
      </w:tr>
      <w:tr w14:paraId="0253F5AA">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2ED87A9B">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年度绩效指标完成情况</w:t>
            </w:r>
          </w:p>
        </w:tc>
        <w:tc>
          <w:tcPr>
            <w:tcW w:w="707" w:type="dxa"/>
            <w:vMerge w:val="restart"/>
            <w:tcBorders>
              <w:top w:val="nil"/>
              <w:left w:val="nil"/>
              <w:right w:val="single" w:color="auto" w:sz="4" w:space="0"/>
            </w:tcBorders>
            <w:vAlign w:val="center"/>
          </w:tcPr>
          <w:p w14:paraId="41E45E2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产出指标</w:t>
            </w:r>
          </w:p>
        </w:tc>
        <w:tc>
          <w:tcPr>
            <w:tcW w:w="718" w:type="dxa"/>
            <w:vMerge w:val="restart"/>
            <w:tcBorders>
              <w:top w:val="nil"/>
              <w:left w:val="nil"/>
              <w:right w:val="single" w:color="auto" w:sz="4" w:space="0"/>
            </w:tcBorders>
            <w:vAlign w:val="center"/>
          </w:tcPr>
          <w:p w14:paraId="70FBFF5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0E7E8C6A">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水电维修平方数</w:t>
            </w:r>
          </w:p>
        </w:tc>
        <w:tc>
          <w:tcPr>
            <w:tcW w:w="1125" w:type="dxa"/>
            <w:tcBorders>
              <w:top w:val="nil"/>
              <w:left w:val="nil"/>
              <w:bottom w:val="single" w:color="auto" w:sz="4" w:space="0"/>
              <w:right w:val="single" w:color="auto" w:sz="4" w:space="0"/>
            </w:tcBorders>
            <w:vAlign w:val="center"/>
          </w:tcPr>
          <w:p w14:paraId="27DD64CC">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&gt;=1631平方米</w:t>
            </w:r>
          </w:p>
        </w:tc>
        <w:tc>
          <w:tcPr>
            <w:tcW w:w="1229" w:type="dxa"/>
            <w:tcBorders>
              <w:top w:val="nil"/>
              <w:left w:val="nil"/>
              <w:bottom w:val="single" w:color="auto" w:sz="4" w:space="0"/>
              <w:right w:val="single" w:color="auto" w:sz="4" w:space="0"/>
            </w:tcBorders>
            <w:vAlign w:val="center"/>
          </w:tcPr>
          <w:p w14:paraId="7370B8F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1592.8平方米</w:t>
            </w:r>
          </w:p>
        </w:tc>
        <w:tc>
          <w:tcPr>
            <w:tcW w:w="755" w:type="dxa"/>
            <w:gridSpan w:val="2"/>
            <w:tcBorders>
              <w:top w:val="single" w:color="auto" w:sz="4" w:space="0"/>
              <w:left w:val="nil"/>
              <w:bottom w:val="single" w:color="auto" w:sz="4" w:space="0"/>
              <w:right w:val="single" w:color="000000" w:sz="4" w:space="0"/>
            </w:tcBorders>
            <w:vAlign w:val="center"/>
          </w:tcPr>
          <w:p w14:paraId="46754AF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20</w:t>
            </w:r>
          </w:p>
        </w:tc>
        <w:tc>
          <w:tcPr>
            <w:tcW w:w="709" w:type="dxa"/>
            <w:gridSpan w:val="2"/>
            <w:tcBorders>
              <w:top w:val="single" w:color="auto" w:sz="4" w:space="0"/>
              <w:left w:val="nil"/>
              <w:bottom w:val="single" w:color="auto" w:sz="4" w:space="0"/>
              <w:right w:val="single" w:color="000000" w:sz="4" w:space="0"/>
            </w:tcBorders>
            <w:vAlign w:val="center"/>
          </w:tcPr>
          <w:p w14:paraId="1CCA31E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19.53</w:t>
            </w:r>
          </w:p>
        </w:tc>
        <w:tc>
          <w:tcPr>
            <w:tcW w:w="1984" w:type="dxa"/>
            <w:gridSpan w:val="2"/>
            <w:tcBorders>
              <w:top w:val="single" w:color="auto" w:sz="4" w:space="0"/>
              <w:left w:val="nil"/>
              <w:bottom w:val="single" w:color="auto" w:sz="4" w:space="0"/>
              <w:right w:val="single" w:color="auto" w:sz="4" w:space="0"/>
            </w:tcBorders>
            <w:vAlign w:val="center"/>
          </w:tcPr>
          <w:p w14:paraId="13E9905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因年初设立数量指标不准确，故此项指标有偏差。</w:t>
            </w:r>
          </w:p>
        </w:tc>
      </w:tr>
      <w:tr w14:paraId="469B014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A041EDF">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vMerge w:val="continue"/>
            <w:tcBorders>
              <w:left w:val="nil"/>
              <w:right w:val="single" w:color="auto" w:sz="4" w:space="0"/>
            </w:tcBorders>
            <w:vAlign w:val="center"/>
          </w:tcPr>
          <w:p w14:paraId="3B213FFC">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18" w:type="dxa"/>
            <w:vMerge w:val="continue"/>
            <w:tcBorders>
              <w:left w:val="nil"/>
              <w:bottom w:val="single" w:color="auto" w:sz="4" w:space="0"/>
              <w:right w:val="single" w:color="auto" w:sz="4" w:space="0"/>
            </w:tcBorders>
            <w:vAlign w:val="center"/>
          </w:tcPr>
          <w:p w14:paraId="05A07167">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1857" w:type="dxa"/>
            <w:gridSpan w:val="2"/>
            <w:tcBorders>
              <w:top w:val="single" w:color="auto" w:sz="4" w:space="0"/>
              <w:left w:val="nil"/>
              <w:bottom w:val="single" w:color="auto" w:sz="4" w:space="0"/>
              <w:right w:val="single" w:color="000000" w:sz="4" w:space="0"/>
            </w:tcBorders>
            <w:noWrap/>
            <w:vAlign w:val="center"/>
          </w:tcPr>
          <w:p w14:paraId="772B4180">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幼儿人数</w:t>
            </w:r>
          </w:p>
        </w:tc>
        <w:tc>
          <w:tcPr>
            <w:tcW w:w="1125" w:type="dxa"/>
            <w:tcBorders>
              <w:top w:val="nil"/>
              <w:left w:val="nil"/>
              <w:bottom w:val="single" w:color="auto" w:sz="4" w:space="0"/>
              <w:right w:val="single" w:color="auto" w:sz="4" w:space="0"/>
            </w:tcBorders>
            <w:vAlign w:val="center"/>
          </w:tcPr>
          <w:p w14:paraId="517CB779">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&gt;=78人</w:t>
            </w:r>
          </w:p>
        </w:tc>
        <w:tc>
          <w:tcPr>
            <w:tcW w:w="1229" w:type="dxa"/>
            <w:tcBorders>
              <w:top w:val="nil"/>
              <w:left w:val="nil"/>
              <w:bottom w:val="single" w:color="auto" w:sz="4" w:space="0"/>
              <w:right w:val="single" w:color="auto" w:sz="4" w:space="0"/>
            </w:tcBorders>
            <w:vAlign w:val="center"/>
          </w:tcPr>
          <w:p w14:paraId="38976D0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78人</w:t>
            </w:r>
          </w:p>
        </w:tc>
        <w:tc>
          <w:tcPr>
            <w:tcW w:w="755" w:type="dxa"/>
            <w:gridSpan w:val="2"/>
            <w:tcBorders>
              <w:top w:val="single" w:color="auto" w:sz="4" w:space="0"/>
              <w:left w:val="nil"/>
              <w:bottom w:val="single" w:color="auto" w:sz="4" w:space="0"/>
              <w:right w:val="single" w:color="000000" w:sz="4" w:space="0"/>
            </w:tcBorders>
            <w:vAlign w:val="center"/>
          </w:tcPr>
          <w:p w14:paraId="243F929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09" w:type="dxa"/>
            <w:gridSpan w:val="2"/>
            <w:tcBorders>
              <w:top w:val="single" w:color="auto" w:sz="4" w:space="0"/>
              <w:left w:val="nil"/>
              <w:bottom w:val="single" w:color="auto" w:sz="4" w:space="0"/>
              <w:right w:val="single" w:color="000000" w:sz="4" w:space="0"/>
            </w:tcBorders>
            <w:vAlign w:val="center"/>
          </w:tcPr>
          <w:p w14:paraId="35E7A94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1984" w:type="dxa"/>
            <w:gridSpan w:val="2"/>
            <w:tcBorders>
              <w:top w:val="single" w:color="auto" w:sz="4" w:space="0"/>
              <w:left w:val="nil"/>
              <w:bottom w:val="single" w:color="auto" w:sz="4" w:space="0"/>
              <w:right w:val="single" w:color="auto" w:sz="4" w:space="0"/>
            </w:tcBorders>
            <w:vAlign w:val="center"/>
          </w:tcPr>
          <w:p w14:paraId="1355333A">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370E9F0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38CC607">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vMerge w:val="continue"/>
            <w:tcBorders>
              <w:left w:val="nil"/>
              <w:bottom w:val="single" w:color="auto" w:sz="4" w:space="0"/>
              <w:right w:val="single" w:color="auto" w:sz="4" w:space="0"/>
            </w:tcBorders>
            <w:vAlign w:val="center"/>
          </w:tcPr>
          <w:p w14:paraId="0A95CE17">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18" w:type="dxa"/>
            <w:tcBorders>
              <w:top w:val="nil"/>
              <w:left w:val="nil"/>
              <w:bottom w:val="single" w:color="auto" w:sz="4" w:space="0"/>
              <w:right w:val="single" w:color="auto" w:sz="4" w:space="0"/>
            </w:tcBorders>
            <w:vAlign w:val="center"/>
          </w:tcPr>
          <w:p w14:paraId="3010102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7347E900">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幼儿园全年正常运转率</w:t>
            </w:r>
          </w:p>
        </w:tc>
        <w:tc>
          <w:tcPr>
            <w:tcW w:w="1125" w:type="dxa"/>
            <w:tcBorders>
              <w:top w:val="nil"/>
              <w:left w:val="nil"/>
              <w:bottom w:val="single" w:color="auto" w:sz="4" w:space="0"/>
              <w:right w:val="single" w:color="auto" w:sz="4" w:space="0"/>
            </w:tcBorders>
            <w:vAlign w:val="center"/>
          </w:tcPr>
          <w:p w14:paraId="28C2A07C">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&gt;=95%</w:t>
            </w:r>
          </w:p>
        </w:tc>
        <w:tc>
          <w:tcPr>
            <w:tcW w:w="1229" w:type="dxa"/>
            <w:tcBorders>
              <w:top w:val="nil"/>
              <w:left w:val="nil"/>
              <w:bottom w:val="single" w:color="auto" w:sz="4" w:space="0"/>
              <w:right w:val="single" w:color="auto" w:sz="4" w:space="0"/>
            </w:tcBorders>
            <w:vAlign w:val="center"/>
          </w:tcPr>
          <w:p w14:paraId="4D9375B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755" w:type="dxa"/>
            <w:gridSpan w:val="2"/>
            <w:tcBorders>
              <w:top w:val="single" w:color="auto" w:sz="4" w:space="0"/>
              <w:left w:val="nil"/>
              <w:bottom w:val="single" w:color="auto" w:sz="4" w:space="0"/>
              <w:right w:val="single" w:color="000000" w:sz="4" w:space="0"/>
            </w:tcBorders>
            <w:vAlign w:val="center"/>
          </w:tcPr>
          <w:p w14:paraId="2D17979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09" w:type="dxa"/>
            <w:gridSpan w:val="2"/>
            <w:tcBorders>
              <w:top w:val="single" w:color="auto" w:sz="4" w:space="0"/>
              <w:left w:val="nil"/>
              <w:bottom w:val="single" w:color="auto" w:sz="4" w:space="0"/>
              <w:right w:val="single" w:color="000000" w:sz="4" w:space="0"/>
            </w:tcBorders>
            <w:vAlign w:val="center"/>
          </w:tcPr>
          <w:p w14:paraId="7D1F58D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1984" w:type="dxa"/>
            <w:gridSpan w:val="2"/>
            <w:tcBorders>
              <w:top w:val="single" w:color="auto" w:sz="4" w:space="0"/>
              <w:left w:val="nil"/>
              <w:bottom w:val="single" w:color="auto" w:sz="4" w:space="0"/>
              <w:right w:val="single" w:color="auto" w:sz="4" w:space="0"/>
            </w:tcBorders>
            <w:vAlign w:val="center"/>
          </w:tcPr>
          <w:p w14:paraId="36A019E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因此项指标完全达到预期值，故此项指标偏高。</w:t>
            </w:r>
          </w:p>
        </w:tc>
      </w:tr>
      <w:tr w14:paraId="5ABDA1E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4F1AA0B">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tcBorders>
              <w:top w:val="nil"/>
              <w:left w:val="nil"/>
              <w:bottom w:val="single" w:color="auto" w:sz="4" w:space="0"/>
              <w:right w:val="single" w:color="auto" w:sz="4" w:space="0"/>
            </w:tcBorders>
            <w:vAlign w:val="center"/>
          </w:tcPr>
          <w:p w14:paraId="5615411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成本指标</w:t>
            </w:r>
          </w:p>
        </w:tc>
        <w:tc>
          <w:tcPr>
            <w:tcW w:w="718" w:type="dxa"/>
            <w:tcBorders>
              <w:top w:val="nil"/>
              <w:left w:val="nil"/>
              <w:bottom w:val="single" w:color="auto" w:sz="4" w:space="0"/>
              <w:right w:val="single" w:color="auto" w:sz="4" w:space="0"/>
            </w:tcBorders>
            <w:vAlign w:val="center"/>
          </w:tcPr>
          <w:p w14:paraId="086EC1B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1C0A18FE">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项目预算控制率</w:t>
            </w:r>
          </w:p>
        </w:tc>
        <w:tc>
          <w:tcPr>
            <w:tcW w:w="1125" w:type="dxa"/>
            <w:tcBorders>
              <w:top w:val="nil"/>
              <w:left w:val="nil"/>
              <w:bottom w:val="single" w:color="auto" w:sz="4" w:space="0"/>
              <w:right w:val="single" w:color="auto" w:sz="4" w:space="0"/>
            </w:tcBorders>
            <w:vAlign w:val="center"/>
          </w:tcPr>
          <w:p w14:paraId="4A6D92C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&gt;=95%</w:t>
            </w:r>
          </w:p>
        </w:tc>
        <w:tc>
          <w:tcPr>
            <w:tcW w:w="1229" w:type="dxa"/>
            <w:tcBorders>
              <w:top w:val="nil"/>
              <w:left w:val="nil"/>
              <w:bottom w:val="single" w:color="auto" w:sz="4" w:space="0"/>
              <w:right w:val="single" w:color="auto" w:sz="4" w:space="0"/>
            </w:tcBorders>
            <w:vAlign w:val="center"/>
          </w:tcPr>
          <w:p w14:paraId="68A3BEB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755" w:type="dxa"/>
            <w:gridSpan w:val="2"/>
            <w:tcBorders>
              <w:top w:val="single" w:color="auto" w:sz="4" w:space="0"/>
              <w:left w:val="nil"/>
              <w:bottom w:val="single" w:color="auto" w:sz="4" w:space="0"/>
              <w:right w:val="single" w:color="000000" w:sz="4" w:space="0"/>
            </w:tcBorders>
            <w:vAlign w:val="center"/>
          </w:tcPr>
          <w:p w14:paraId="6CD8730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20</w:t>
            </w:r>
          </w:p>
        </w:tc>
        <w:tc>
          <w:tcPr>
            <w:tcW w:w="709" w:type="dxa"/>
            <w:gridSpan w:val="2"/>
            <w:tcBorders>
              <w:top w:val="single" w:color="auto" w:sz="4" w:space="0"/>
              <w:left w:val="nil"/>
              <w:bottom w:val="single" w:color="auto" w:sz="4" w:space="0"/>
              <w:right w:val="single" w:color="000000" w:sz="4" w:space="0"/>
            </w:tcBorders>
            <w:vAlign w:val="center"/>
          </w:tcPr>
          <w:p w14:paraId="46C2D499">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20</w:t>
            </w:r>
          </w:p>
        </w:tc>
        <w:tc>
          <w:tcPr>
            <w:tcW w:w="1984" w:type="dxa"/>
            <w:gridSpan w:val="2"/>
            <w:tcBorders>
              <w:top w:val="single" w:color="auto" w:sz="4" w:space="0"/>
              <w:left w:val="nil"/>
              <w:bottom w:val="single" w:color="auto" w:sz="4" w:space="0"/>
              <w:right w:val="single" w:color="auto" w:sz="4" w:space="0"/>
            </w:tcBorders>
            <w:vAlign w:val="center"/>
          </w:tcPr>
          <w:p w14:paraId="3B62DCC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因此项指标完全达到预期值，故此项指标偏高。</w:t>
            </w:r>
          </w:p>
        </w:tc>
      </w:tr>
      <w:tr w14:paraId="5F082F9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7F8F74E">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vMerge w:val="restart"/>
            <w:tcBorders>
              <w:top w:val="nil"/>
              <w:left w:val="nil"/>
              <w:right w:val="single" w:color="auto" w:sz="4" w:space="0"/>
            </w:tcBorders>
            <w:vAlign w:val="center"/>
          </w:tcPr>
          <w:p w14:paraId="653443C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效益指标</w:t>
            </w:r>
          </w:p>
        </w:tc>
        <w:tc>
          <w:tcPr>
            <w:tcW w:w="718" w:type="dxa"/>
            <w:vMerge w:val="restart"/>
            <w:tcBorders>
              <w:top w:val="nil"/>
              <w:left w:val="nil"/>
              <w:right w:val="single" w:color="auto" w:sz="4" w:space="0"/>
            </w:tcBorders>
            <w:vAlign w:val="center"/>
          </w:tcPr>
          <w:p w14:paraId="2118037B">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314A3A49">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提高幼儿教育水平</w:t>
            </w:r>
          </w:p>
        </w:tc>
        <w:tc>
          <w:tcPr>
            <w:tcW w:w="1125" w:type="dxa"/>
            <w:tcBorders>
              <w:top w:val="nil"/>
              <w:left w:val="nil"/>
              <w:bottom w:val="single" w:color="auto" w:sz="4" w:space="0"/>
              <w:right w:val="single" w:color="auto" w:sz="4" w:space="0"/>
            </w:tcBorders>
            <w:vAlign w:val="center"/>
          </w:tcPr>
          <w:p w14:paraId="07AAC9A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有效提高</w:t>
            </w:r>
          </w:p>
        </w:tc>
        <w:tc>
          <w:tcPr>
            <w:tcW w:w="1229" w:type="dxa"/>
            <w:tcBorders>
              <w:top w:val="nil"/>
              <w:left w:val="nil"/>
              <w:bottom w:val="single" w:color="auto" w:sz="4" w:space="0"/>
              <w:right w:val="single" w:color="auto" w:sz="4" w:space="0"/>
            </w:tcBorders>
            <w:vAlign w:val="center"/>
          </w:tcPr>
          <w:p w14:paraId="3E05E76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完全达到预期效果</w:t>
            </w:r>
          </w:p>
        </w:tc>
        <w:tc>
          <w:tcPr>
            <w:tcW w:w="755" w:type="dxa"/>
            <w:gridSpan w:val="2"/>
            <w:tcBorders>
              <w:top w:val="single" w:color="auto" w:sz="4" w:space="0"/>
              <w:left w:val="nil"/>
              <w:bottom w:val="single" w:color="auto" w:sz="4" w:space="0"/>
              <w:right w:val="single" w:color="000000" w:sz="4" w:space="0"/>
            </w:tcBorders>
            <w:vAlign w:val="center"/>
          </w:tcPr>
          <w:p w14:paraId="038C1472">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09" w:type="dxa"/>
            <w:gridSpan w:val="2"/>
            <w:tcBorders>
              <w:top w:val="single" w:color="auto" w:sz="4" w:space="0"/>
              <w:left w:val="nil"/>
              <w:bottom w:val="single" w:color="auto" w:sz="4" w:space="0"/>
              <w:right w:val="single" w:color="000000" w:sz="4" w:space="0"/>
            </w:tcBorders>
            <w:vAlign w:val="center"/>
          </w:tcPr>
          <w:p w14:paraId="2FF916B5">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1984" w:type="dxa"/>
            <w:gridSpan w:val="2"/>
            <w:tcBorders>
              <w:top w:val="single" w:color="auto" w:sz="4" w:space="0"/>
              <w:left w:val="nil"/>
              <w:bottom w:val="single" w:color="auto" w:sz="4" w:space="0"/>
              <w:right w:val="single" w:color="auto" w:sz="4" w:space="0"/>
            </w:tcBorders>
            <w:vAlign w:val="center"/>
          </w:tcPr>
          <w:p w14:paraId="01E8E790">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5239CE8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815A69E">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vMerge w:val="continue"/>
            <w:tcBorders>
              <w:left w:val="nil"/>
              <w:bottom w:val="single" w:color="auto" w:sz="4" w:space="0"/>
              <w:right w:val="single" w:color="auto" w:sz="4" w:space="0"/>
            </w:tcBorders>
            <w:vAlign w:val="center"/>
          </w:tcPr>
          <w:p w14:paraId="51A5DD2E">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18" w:type="dxa"/>
            <w:vMerge w:val="continue"/>
            <w:tcBorders>
              <w:left w:val="nil"/>
              <w:bottom w:val="single" w:color="auto" w:sz="4" w:space="0"/>
              <w:right w:val="single" w:color="auto" w:sz="4" w:space="0"/>
            </w:tcBorders>
            <w:vAlign w:val="center"/>
          </w:tcPr>
          <w:p w14:paraId="6323091F">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1857" w:type="dxa"/>
            <w:gridSpan w:val="2"/>
            <w:tcBorders>
              <w:top w:val="single" w:color="auto" w:sz="4" w:space="0"/>
              <w:left w:val="nil"/>
              <w:bottom w:val="single" w:color="auto" w:sz="4" w:space="0"/>
              <w:right w:val="single" w:color="000000" w:sz="4" w:space="0"/>
            </w:tcBorders>
            <w:noWrap/>
            <w:vAlign w:val="center"/>
          </w:tcPr>
          <w:p w14:paraId="5221DB2E">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保障我园教育教学工作正常开展</w:t>
            </w:r>
          </w:p>
        </w:tc>
        <w:tc>
          <w:tcPr>
            <w:tcW w:w="1125" w:type="dxa"/>
            <w:tcBorders>
              <w:top w:val="nil"/>
              <w:left w:val="nil"/>
              <w:bottom w:val="single" w:color="auto" w:sz="4" w:space="0"/>
              <w:right w:val="single" w:color="auto" w:sz="4" w:space="0"/>
            </w:tcBorders>
            <w:vAlign w:val="center"/>
          </w:tcPr>
          <w:p w14:paraId="77E2434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有效保障</w:t>
            </w:r>
          </w:p>
        </w:tc>
        <w:tc>
          <w:tcPr>
            <w:tcW w:w="1229" w:type="dxa"/>
            <w:tcBorders>
              <w:top w:val="nil"/>
              <w:left w:val="nil"/>
              <w:bottom w:val="single" w:color="auto" w:sz="4" w:space="0"/>
              <w:right w:val="single" w:color="auto" w:sz="4" w:space="0"/>
            </w:tcBorders>
            <w:vAlign w:val="center"/>
          </w:tcPr>
          <w:p w14:paraId="3E3C1D9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完全达到预期效果</w:t>
            </w:r>
          </w:p>
        </w:tc>
        <w:tc>
          <w:tcPr>
            <w:tcW w:w="755" w:type="dxa"/>
            <w:gridSpan w:val="2"/>
            <w:tcBorders>
              <w:top w:val="single" w:color="auto" w:sz="4" w:space="0"/>
              <w:left w:val="nil"/>
              <w:bottom w:val="single" w:color="auto" w:sz="4" w:space="0"/>
              <w:right w:val="single" w:color="000000" w:sz="4" w:space="0"/>
            </w:tcBorders>
            <w:vAlign w:val="center"/>
          </w:tcPr>
          <w:p w14:paraId="2348DEA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09" w:type="dxa"/>
            <w:gridSpan w:val="2"/>
            <w:tcBorders>
              <w:top w:val="single" w:color="auto" w:sz="4" w:space="0"/>
              <w:left w:val="nil"/>
              <w:bottom w:val="single" w:color="auto" w:sz="4" w:space="0"/>
              <w:right w:val="single" w:color="000000" w:sz="4" w:space="0"/>
            </w:tcBorders>
            <w:vAlign w:val="center"/>
          </w:tcPr>
          <w:p w14:paraId="3D91DB72">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1984" w:type="dxa"/>
            <w:gridSpan w:val="2"/>
            <w:tcBorders>
              <w:top w:val="single" w:color="auto" w:sz="4" w:space="0"/>
              <w:left w:val="nil"/>
              <w:bottom w:val="single" w:color="auto" w:sz="4" w:space="0"/>
              <w:right w:val="single" w:color="auto" w:sz="4" w:space="0"/>
            </w:tcBorders>
            <w:vAlign w:val="center"/>
          </w:tcPr>
          <w:p w14:paraId="1F9C8227">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6DDC1A8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EB62D3A">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tcBorders>
              <w:top w:val="nil"/>
              <w:left w:val="nil"/>
              <w:bottom w:val="single" w:color="auto" w:sz="4" w:space="0"/>
              <w:right w:val="single" w:color="auto" w:sz="4" w:space="0"/>
            </w:tcBorders>
            <w:vAlign w:val="center"/>
          </w:tcPr>
          <w:p w14:paraId="7DF1C569">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满意度指标</w:t>
            </w:r>
          </w:p>
        </w:tc>
        <w:tc>
          <w:tcPr>
            <w:tcW w:w="718" w:type="dxa"/>
            <w:tcBorders>
              <w:top w:val="nil"/>
              <w:left w:val="nil"/>
              <w:bottom w:val="single" w:color="auto" w:sz="4" w:space="0"/>
              <w:right w:val="single" w:color="auto" w:sz="4" w:space="0"/>
            </w:tcBorders>
            <w:vAlign w:val="center"/>
          </w:tcPr>
          <w:p w14:paraId="3F2F47F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13E82A65">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师生满意度</w:t>
            </w:r>
          </w:p>
        </w:tc>
        <w:tc>
          <w:tcPr>
            <w:tcW w:w="1125" w:type="dxa"/>
            <w:tcBorders>
              <w:top w:val="nil"/>
              <w:left w:val="nil"/>
              <w:bottom w:val="single" w:color="auto" w:sz="4" w:space="0"/>
              <w:right w:val="single" w:color="auto" w:sz="4" w:space="0"/>
            </w:tcBorders>
            <w:vAlign w:val="center"/>
          </w:tcPr>
          <w:p w14:paraId="4CAF147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&gt;=95%</w:t>
            </w:r>
          </w:p>
        </w:tc>
        <w:tc>
          <w:tcPr>
            <w:tcW w:w="1229" w:type="dxa"/>
            <w:tcBorders>
              <w:top w:val="nil"/>
              <w:left w:val="nil"/>
              <w:bottom w:val="single" w:color="auto" w:sz="4" w:space="0"/>
              <w:right w:val="single" w:color="auto" w:sz="4" w:space="0"/>
            </w:tcBorders>
            <w:vAlign w:val="center"/>
          </w:tcPr>
          <w:p w14:paraId="73B221A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755" w:type="dxa"/>
            <w:gridSpan w:val="2"/>
            <w:tcBorders>
              <w:top w:val="single" w:color="auto" w:sz="4" w:space="0"/>
              <w:left w:val="nil"/>
              <w:bottom w:val="single" w:color="auto" w:sz="4" w:space="0"/>
              <w:right w:val="single" w:color="000000" w:sz="4" w:space="0"/>
            </w:tcBorders>
            <w:vAlign w:val="center"/>
          </w:tcPr>
          <w:p w14:paraId="13C100F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09" w:type="dxa"/>
            <w:gridSpan w:val="2"/>
            <w:tcBorders>
              <w:top w:val="single" w:color="auto" w:sz="4" w:space="0"/>
              <w:left w:val="nil"/>
              <w:bottom w:val="single" w:color="auto" w:sz="4" w:space="0"/>
              <w:right w:val="single" w:color="000000" w:sz="4" w:space="0"/>
            </w:tcBorders>
            <w:vAlign w:val="center"/>
          </w:tcPr>
          <w:p w14:paraId="6E4FF28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1984" w:type="dxa"/>
            <w:gridSpan w:val="2"/>
            <w:tcBorders>
              <w:top w:val="single" w:color="auto" w:sz="4" w:space="0"/>
              <w:left w:val="nil"/>
              <w:bottom w:val="single" w:color="auto" w:sz="4" w:space="0"/>
              <w:right w:val="single" w:color="auto" w:sz="4" w:space="0"/>
            </w:tcBorders>
            <w:vAlign w:val="center"/>
          </w:tcPr>
          <w:p w14:paraId="0C171DB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因此项指标完全达到预期值，故此项指标偏高。</w:t>
            </w:r>
          </w:p>
        </w:tc>
      </w:tr>
      <w:tr w14:paraId="317E2264">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2FF34C9E">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总分</w:t>
            </w:r>
          </w:p>
        </w:tc>
        <w:tc>
          <w:tcPr>
            <w:tcW w:w="755" w:type="dxa"/>
            <w:gridSpan w:val="2"/>
            <w:tcBorders>
              <w:top w:val="single" w:color="auto" w:sz="4" w:space="0"/>
              <w:left w:val="nil"/>
              <w:bottom w:val="single" w:color="auto" w:sz="4" w:space="0"/>
              <w:right w:val="single" w:color="auto" w:sz="4" w:space="0"/>
            </w:tcBorders>
            <w:vAlign w:val="center"/>
          </w:tcPr>
          <w:p w14:paraId="23CF28A2">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100</w:t>
            </w:r>
          </w:p>
        </w:tc>
        <w:tc>
          <w:tcPr>
            <w:tcW w:w="709" w:type="dxa"/>
            <w:gridSpan w:val="2"/>
            <w:tcBorders>
              <w:top w:val="single" w:color="auto" w:sz="4" w:space="0"/>
              <w:left w:val="nil"/>
              <w:bottom w:val="single" w:color="auto" w:sz="4" w:space="0"/>
              <w:right w:val="single" w:color="auto" w:sz="4" w:space="0"/>
            </w:tcBorders>
            <w:vAlign w:val="center"/>
          </w:tcPr>
          <w:p w14:paraId="5D56A385">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99.53分</w:t>
            </w:r>
          </w:p>
        </w:tc>
        <w:tc>
          <w:tcPr>
            <w:tcW w:w="1984" w:type="dxa"/>
            <w:gridSpan w:val="2"/>
            <w:tcBorders>
              <w:top w:val="single" w:color="auto" w:sz="4" w:space="0"/>
              <w:left w:val="nil"/>
              <w:bottom w:val="single" w:color="auto" w:sz="4" w:space="0"/>
              <w:right w:val="single" w:color="auto" w:sz="4" w:space="0"/>
            </w:tcBorders>
            <w:vAlign w:val="center"/>
          </w:tcPr>
          <w:p w14:paraId="5FCC08E5">
            <w:pPr>
              <w:widowControl/>
              <w:spacing w:after="0" w:line="240" w:lineRule="auto"/>
              <w:jc w:val="center"/>
              <w:rPr>
                <w:rFonts w:hint="eastAsia" w:ascii="宋体" w:hAnsi="宋体" w:eastAsia="宋体" w:cs="宋体"/>
                <w:b/>
                <w:bCs/>
                <w:color w:val="000000"/>
                <w:kern w:val="0"/>
                <w:sz w:val="18"/>
                <w:szCs w:val="18"/>
                <w:lang w:eastAsia="zh-CN"/>
                <w14:ligatures w14:val="none"/>
              </w:rPr>
            </w:pPr>
          </w:p>
        </w:tc>
      </w:tr>
    </w:tbl>
    <w:p w14:paraId="601FAF3B">
      <w:pPr>
        <w:widowControl w:val="0"/>
        <w:spacing w:after="0" w:line="240" w:lineRule="auto"/>
        <w:jc w:val="center"/>
        <w:rPr>
          <w:rFonts w:hint="eastAsia" w:ascii="宋体" w:hAnsi="宋体" w:eastAsia="宋体" w:cs="宋体"/>
          <w:b/>
          <w:bCs/>
          <w:kern w:val="0"/>
          <w:sz w:val="28"/>
          <w:szCs w:val="28"/>
          <w:lang w:eastAsia="zh-CN"/>
          <w14:ligatures w14:val="none"/>
        </w:rPr>
      </w:pPr>
      <w:r>
        <w:rPr>
          <w:rFonts w:hint="eastAsia" w:ascii="宋体" w:hAnsi="宋体" w:eastAsia="宋体" w:cs="宋体"/>
          <w:b/>
          <w:bCs/>
          <w:kern w:val="0"/>
          <w:sz w:val="18"/>
          <w:szCs w:val="18"/>
          <w:lang w:eastAsia="zh-CN"/>
          <w14:ligatures w14:val="none"/>
        </w:rPr>
        <w:br w:type="page"/>
      </w:r>
      <w:r>
        <w:rPr>
          <w:rFonts w:hint="eastAsia" w:ascii="宋体" w:hAnsi="宋体" w:eastAsia="宋体" w:cs="宋体"/>
          <w:b/>
          <w:bCs/>
          <w:kern w:val="0"/>
          <w:sz w:val="28"/>
          <w:szCs w:val="28"/>
          <w:lang w:eastAsia="zh-CN"/>
          <w14:ligatures w14:val="none"/>
        </w:rPr>
        <w:t>项目支出绩效自评表</w:t>
      </w:r>
    </w:p>
    <w:p w14:paraId="3A925103">
      <w:pPr>
        <w:widowControl w:val="0"/>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（2024年度）</w:t>
      </w:r>
    </w:p>
    <w:tbl>
      <w:tblPr>
        <w:tblStyle w:val="11"/>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7EBE836F">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1A3AAD1E">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5810273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学前教育幼儿资助（农村幼儿园）</w:t>
            </w:r>
          </w:p>
        </w:tc>
      </w:tr>
      <w:tr w14:paraId="033C182D">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6DC53A93">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4264FFFB">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乌鲁木齐市米东区教育局</w:t>
            </w:r>
          </w:p>
        </w:tc>
        <w:tc>
          <w:tcPr>
            <w:tcW w:w="1275" w:type="dxa"/>
            <w:gridSpan w:val="2"/>
            <w:tcBorders>
              <w:top w:val="nil"/>
              <w:left w:val="nil"/>
              <w:bottom w:val="single" w:color="auto" w:sz="4" w:space="0"/>
              <w:right w:val="single" w:color="000000" w:sz="4" w:space="0"/>
            </w:tcBorders>
            <w:vAlign w:val="center"/>
          </w:tcPr>
          <w:p w14:paraId="37BD0D49">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实施单位</w:t>
            </w:r>
          </w:p>
        </w:tc>
        <w:tc>
          <w:tcPr>
            <w:tcW w:w="3402" w:type="dxa"/>
            <w:gridSpan w:val="5"/>
            <w:tcBorders>
              <w:top w:val="nil"/>
              <w:left w:val="nil"/>
              <w:bottom w:val="single" w:color="auto" w:sz="4" w:space="0"/>
              <w:right w:val="single" w:color="000000" w:sz="4" w:space="0"/>
            </w:tcBorders>
            <w:vAlign w:val="center"/>
          </w:tcPr>
          <w:p w14:paraId="6AB37FD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乌鲁木齐市米东区三道坝镇中心幼儿园</w:t>
            </w:r>
          </w:p>
        </w:tc>
      </w:tr>
      <w:tr w14:paraId="3D4B4670">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33782B40">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241FF2DF">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1239" w:type="dxa"/>
            <w:tcBorders>
              <w:top w:val="single" w:color="auto" w:sz="4" w:space="0"/>
              <w:left w:val="nil"/>
              <w:bottom w:val="single" w:color="auto" w:sz="4" w:space="0"/>
              <w:right w:val="single" w:color="000000" w:sz="4" w:space="0"/>
            </w:tcBorders>
            <w:vAlign w:val="center"/>
          </w:tcPr>
          <w:p w14:paraId="78B51D77">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年初预算数</w:t>
            </w:r>
          </w:p>
        </w:tc>
        <w:tc>
          <w:tcPr>
            <w:tcW w:w="1125" w:type="dxa"/>
            <w:tcBorders>
              <w:top w:val="nil"/>
              <w:left w:val="nil"/>
              <w:bottom w:val="single" w:color="auto" w:sz="4" w:space="0"/>
              <w:right w:val="single" w:color="auto" w:sz="4" w:space="0"/>
            </w:tcBorders>
            <w:vAlign w:val="center"/>
          </w:tcPr>
          <w:p w14:paraId="573850DF">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2683518E">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16DC868F">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分值</w:t>
            </w:r>
          </w:p>
        </w:tc>
        <w:tc>
          <w:tcPr>
            <w:tcW w:w="993" w:type="dxa"/>
            <w:gridSpan w:val="2"/>
            <w:tcBorders>
              <w:top w:val="single" w:color="auto" w:sz="4" w:space="0"/>
              <w:left w:val="nil"/>
              <w:bottom w:val="single" w:color="auto" w:sz="4" w:space="0"/>
              <w:right w:val="single" w:color="auto" w:sz="4" w:space="0"/>
            </w:tcBorders>
            <w:vAlign w:val="center"/>
          </w:tcPr>
          <w:p w14:paraId="2522EADA">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执行率</w:t>
            </w:r>
          </w:p>
        </w:tc>
        <w:tc>
          <w:tcPr>
            <w:tcW w:w="1275" w:type="dxa"/>
            <w:tcBorders>
              <w:top w:val="nil"/>
              <w:left w:val="nil"/>
              <w:bottom w:val="single" w:color="auto" w:sz="4" w:space="0"/>
              <w:right w:val="single" w:color="auto" w:sz="4" w:space="0"/>
            </w:tcBorders>
            <w:vAlign w:val="center"/>
          </w:tcPr>
          <w:p w14:paraId="47986AF0">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得分</w:t>
            </w:r>
          </w:p>
        </w:tc>
      </w:tr>
      <w:tr w14:paraId="3921AE98">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BDA1AF2">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336" w:type="dxa"/>
            <w:gridSpan w:val="2"/>
            <w:tcBorders>
              <w:top w:val="single" w:color="auto" w:sz="4" w:space="0"/>
              <w:left w:val="nil"/>
              <w:bottom w:val="single" w:color="auto" w:sz="4" w:space="0"/>
              <w:right w:val="single" w:color="auto" w:sz="4" w:space="0"/>
            </w:tcBorders>
            <w:vAlign w:val="center"/>
          </w:tcPr>
          <w:p w14:paraId="49486ABD">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年度资金总额</w:t>
            </w:r>
          </w:p>
        </w:tc>
        <w:tc>
          <w:tcPr>
            <w:tcW w:w="1239" w:type="dxa"/>
            <w:tcBorders>
              <w:top w:val="single" w:color="auto" w:sz="4" w:space="0"/>
              <w:left w:val="nil"/>
              <w:bottom w:val="single" w:color="auto" w:sz="4" w:space="0"/>
              <w:right w:val="single" w:color="000000" w:sz="4" w:space="0"/>
            </w:tcBorders>
            <w:noWrap/>
            <w:vAlign w:val="center"/>
          </w:tcPr>
          <w:p w14:paraId="7A33B0AB">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13.68</w:t>
            </w:r>
          </w:p>
        </w:tc>
        <w:tc>
          <w:tcPr>
            <w:tcW w:w="1125" w:type="dxa"/>
            <w:tcBorders>
              <w:top w:val="nil"/>
              <w:left w:val="nil"/>
              <w:bottom w:val="single" w:color="auto" w:sz="4" w:space="0"/>
              <w:right w:val="single" w:color="auto" w:sz="4" w:space="0"/>
            </w:tcBorders>
            <w:noWrap/>
            <w:vAlign w:val="center"/>
          </w:tcPr>
          <w:p w14:paraId="2C0D926C">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13.68</w:t>
            </w:r>
          </w:p>
        </w:tc>
        <w:tc>
          <w:tcPr>
            <w:tcW w:w="1275" w:type="dxa"/>
            <w:gridSpan w:val="2"/>
            <w:tcBorders>
              <w:top w:val="single" w:color="auto" w:sz="4" w:space="0"/>
              <w:left w:val="nil"/>
              <w:bottom w:val="single" w:color="auto" w:sz="4" w:space="0"/>
              <w:right w:val="single" w:color="000000" w:sz="4" w:space="0"/>
            </w:tcBorders>
            <w:noWrap/>
            <w:vAlign w:val="center"/>
          </w:tcPr>
          <w:p w14:paraId="1FB70E4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12.94</w:t>
            </w:r>
          </w:p>
        </w:tc>
        <w:tc>
          <w:tcPr>
            <w:tcW w:w="1134" w:type="dxa"/>
            <w:gridSpan w:val="2"/>
            <w:tcBorders>
              <w:top w:val="single" w:color="auto" w:sz="4" w:space="0"/>
              <w:left w:val="nil"/>
              <w:bottom w:val="single" w:color="auto" w:sz="4" w:space="0"/>
              <w:right w:val="single" w:color="auto" w:sz="4" w:space="0"/>
            </w:tcBorders>
            <w:vAlign w:val="center"/>
          </w:tcPr>
          <w:p w14:paraId="4CAB99D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993" w:type="dxa"/>
            <w:gridSpan w:val="2"/>
            <w:tcBorders>
              <w:top w:val="single" w:color="auto" w:sz="4" w:space="0"/>
              <w:left w:val="nil"/>
              <w:bottom w:val="single" w:color="auto" w:sz="4" w:space="0"/>
              <w:right w:val="single" w:color="auto" w:sz="4" w:space="0"/>
            </w:tcBorders>
            <w:vAlign w:val="center"/>
          </w:tcPr>
          <w:p w14:paraId="6E3A14C9">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94.59%</w:t>
            </w:r>
          </w:p>
        </w:tc>
        <w:tc>
          <w:tcPr>
            <w:tcW w:w="1275" w:type="dxa"/>
            <w:tcBorders>
              <w:top w:val="nil"/>
              <w:left w:val="nil"/>
              <w:bottom w:val="single" w:color="auto" w:sz="4" w:space="0"/>
              <w:right w:val="single" w:color="auto" w:sz="4" w:space="0"/>
            </w:tcBorders>
            <w:vAlign w:val="center"/>
          </w:tcPr>
          <w:p w14:paraId="453C65F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9.46分</w:t>
            </w:r>
          </w:p>
        </w:tc>
      </w:tr>
      <w:tr w14:paraId="67DAF571">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C33D795">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336" w:type="dxa"/>
            <w:gridSpan w:val="2"/>
            <w:tcBorders>
              <w:top w:val="single" w:color="auto" w:sz="4" w:space="0"/>
              <w:left w:val="nil"/>
              <w:bottom w:val="single" w:color="auto" w:sz="4" w:space="0"/>
              <w:right w:val="single" w:color="auto" w:sz="4" w:space="0"/>
            </w:tcBorders>
            <w:vAlign w:val="center"/>
          </w:tcPr>
          <w:p w14:paraId="4BE24B37">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436C5FE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13.68</w:t>
            </w:r>
          </w:p>
        </w:tc>
        <w:tc>
          <w:tcPr>
            <w:tcW w:w="1125" w:type="dxa"/>
            <w:tcBorders>
              <w:top w:val="nil"/>
              <w:left w:val="nil"/>
              <w:bottom w:val="single" w:color="auto" w:sz="4" w:space="0"/>
              <w:right w:val="single" w:color="auto" w:sz="4" w:space="0"/>
            </w:tcBorders>
            <w:noWrap/>
            <w:vAlign w:val="center"/>
          </w:tcPr>
          <w:p w14:paraId="2FA7585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13.68</w:t>
            </w:r>
          </w:p>
        </w:tc>
        <w:tc>
          <w:tcPr>
            <w:tcW w:w="1275" w:type="dxa"/>
            <w:gridSpan w:val="2"/>
            <w:tcBorders>
              <w:top w:val="single" w:color="auto" w:sz="4" w:space="0"/>
              <w:left w:val="nil"/>
              <w:bottom w:val="single" w:color="auto" w:sz="4" w:space="0"/>
              <w:right w:val="single" w:color="000000" w:sz="4" w:space="0"/>
            </w:tcBorders>
            <w:noWrap/>
            <w:vAlign w:val="center"/>
          </w:tcPr>
          <w:p w14:paraId="41F3CE8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12.94</w:t>
            </w:r>
          </w:p>
        </w:tc>
        <w:tc>
          <w:tcPr>
            <w:tcW w:w="1134" w:type="dxa"/>
            <w:gridSpan w:val="2"/>
            <w:tcBorders>
              <w:top w:val="single" w:color="auto" w:sz="4" w:space="0"/>
              <w:left w:val="nil"/>
              <w:bottom w:val="single" w:color="auto" w:sz="4" w:space="0"/>
              <w:right w:val="single" w:color="auto" w:sz="4" w:space="0"/>
            </w:tcBorders>
            <w:vAlign w:val="center"/>
          </w:tcPr>
          <w:p w14:paraId="4146E63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c>
          <w:tcPr>
            <w:tcW w:w="993" w:type="dxa"/>
            <w:gridSpan w:val="2"/>
            <w:tcBorders>
              <w:top w:val="single" w:color="auto" w:sz="4" w:space="0"/>
              <w:left w:val="nil"/>
              <w:bottom w:val="single" w:color="auto" w:sz="4" w:space="0"/>
              <w:right w:val="single" w:color="auto" w:sz="4" w:space="0"/>
            </w:tcBorders>
            <w:vAlign w:val="center"/>
          </w:tcPr>
          <w:p w14:paraId="57FB79C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c>
          <w:tcPr>
            <w:tcW w:w="1275" w:type="dxa"/>
            <w:tcBorders>
              <w:top w:val="nil"/>
              <w:left w:val="nil"/>
              <w:bottom w:val="single" w:color="auto" w:sz="4" w:space="0"/>
              <w:right w:val="single" w:color="auto" w:sz="4" w:space="0"/>
            </w:tcBorders>
            <w:vAlign w:val="center"/>
          </w:tcPr>
          <w:p w14:paraId="657C2D19">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r>
      <w:tr w14:paraId="44F7A1C6">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606D654">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336" w:type="dxa"/>
            <w:gridSpan w:val="2"/>
            <w:tcBorders>
              <w:top w:val="single" w:color="auto" w:sz="4" w:space="0"/>
              <w:left w:val="nil"/>
              <w:bottom w:val="single" w:color="auto" w:sz="4" w:space="0"/>
              <w:right w:val="single" w:color="auto" w:sz="4" w:space="0"/>
            </w:tcBorders>
            <w:vAlign w:val="center"/>
          </w:tcPr>
          <w:p w14:paraId="5F592C08">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其他资金</w:t>
            </w:r>
          </w:p>
        </w:tc>
        <w:tc>
          <w:tcPr>
            <w:tcW w:w="1239" w:type="dxa"/>
            <w:tcBorders>
              <w:top w:val="single" w:color="auto" w:sz="4" w:space="0"/>
              <w:left w:val="nil"/>
              <w:bottom w:val="single" w:color="auto" w:sz="4" w:space="0"/>
              <w:right w:val="single" w:color="000000" w:sz="4" w:space="0"/>
            </w:tcBorders>
            <w:noWrap/>
            <w:vAlign w:val="center"/>
          </w:tcPr>
          <w:p w14:paraId="7AFB0EBC">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0.00</w:t>
            </w:r>
          </w:p>
        </w:tc>
        <w:tc>
          <w:tcPr>
            <w:tcW w:w="1125" w:type="dxa"/>
            <w:tcBorders>
              <w:top w:val="nil"/>
              <w:left w:val="nil"/>
              <w:bottom w:val="single" w:color="auto" w:sz="4" w:space="0"/>
              <w:right w:val="single" w:color="auto" w:sz="4" w:space="0"/>
            </w:tcBorders>
            <w:noWrap/>
            <w:vAlign w:val="center"/>
          </w:tcPr>
          <w:p w14:paraId="0C714EB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0.00</w:t>
            </w:r>
          </w:p>
        </w:tc>
        <w:tc>
          <w:tcPr>
            <w:tcW w:w="1275" w:type="dxa"/>
            <w:gridSpan w:val="2"/>
            <w:tcBorders>
              <w:top w:val="single" w:color="auto" w:sz="4" w:space="0"/>
              <w:left w:val="nil"/>
              <w:bottom w:val="single" w:color="auto" w:sz="4" w:space="0"/>
              <w:right w:val="single" w:color="000000" w:sz="4" w:space="0"/>
            </w:tcBorders>
            <w:noWrap/>
            <w:vAlign w:val="center"/>
          </w:tcPr>
          <w:p w14:paraId="71E5853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0.00</w:t>
            </w:r>
          </w:p>
        </w:tc>
        <w:tc>
          <w:tcPr>
            <w:tcW w:w="1134" w:type="dxa"/>
            <w:gridSpan w:val="2"/>
            <w:tcBorders>
              <w:top w:val="single" w:color="auto" w:sz="4" w:space="0"/>
              <w:left w:val="nil"/>
              <w:bottom w:val="single" w:color="auto" w:sz="4" w:space="0"/>
              <w:right w:val="single" w:color="auto" w:sz="4" w:space="0"/>
            </w:tcBorders>
            <w:vAlign w:val="center"/>
          </w:tcPr>
          <w:p w14:paraId="0D356F4C">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c>
          <w:tcPr>
            <w:tcW w:w="993" w:type="dxa"/>
            <w:gridSpan w:val="2"/>
            <w:tcBorders>
              <w:top w:val="single" w:color="auto" w:sz="4" w:space="0"/>
              <w:left w:val="nil"/>
              <w:bottom w:val="single" w:color="auto" w:sz="4" w:space="0"/>
              <w:right w:val="single" w:color="auto" w:sz="4" w:space="0"/>
            </w:tcBorders>
            <w:vAlign w:val="center"/>
          </w:tcPr>
          <w:p w14:paraId="55FB6D15">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c>
          <w:tcPr>
            <w:tcW w:w="1275" w:type="dxa"/>
            <w:tcBorders>
              <w:top w:val="nil"/>
              <w:left w:val="nil"/>
              <w:bottom w:val="single" w:color="auto" w:sz="4" w:space="0"/>
              <w:right w:val="single" w:color="auto" w:sz="4" w:space="0"/>
            </w:tcBorders>
            <w:vAlign w:val="center"/>
          </w:tcPr>
          <w:p w14:paraId="29949A7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r>
      <w:tr w14:paraId="38412A72">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6B060623">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61266B6B">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预期目标</w:t>
            </w:r>
          </w:p>
        </w:tc>
        <w:tc>
          <w:tcPr>
            <w:tcW w:w="4677" w:type="dxa"/>
            <w:gridSpan w:val="7"/>
            <w:tcBorders>
              <w:top w:val="single" w:color="auto" w:sz="4" w:space="0"/>
              <w:left w:val="nil"/>
              <w:bottom w:val="single" w:color="auto" w:sz="4" w:space="0"/>
              <w:right w:val="single" w:color="auto" w:sz="4" w:space="0"/>
            </w:tcBorders>
            <w:vAlign w:val="center"/>
          </w:tcPr>
          <w:p w14:paraId="19F3C7B5">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实际完成情况</w:t>
            </w:r>
          </w:p>
        </w:tc>
      </w:tr>
      <w:tr w14:paraId="65F0DB03">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37061A07">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4407" w:type="dxa"/>
            <w:gridSpan w:val="5"/>
            <w:tcBorders>
              <w:top w:val="single" w:color="auto" w:sz="4" w:space="0"/>
              <w:left w:val="nil"/>
              <w:bottom w:val="single" w:color="auto" w:sz="4" w:space="0"/>
              <w:right w:val="single" w:color="000000" w:sz="4" w:space="0"/>
            </w:tcBorders>
          </w:tcPr>
          <w:p w14:paraId="00214461">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本项目主要内容是支付我园水电暖费用、零星维修费、幼儿伙食费、办公费等各项费用。通过实施此项目，可以有效提高幼儿教育水平，保障幼儿园的正常工作运转。</w:t>
            </w:r>
          </w:p>
        </w:tc>
        <w:tc>
          <w:tcPr>
            <w:tcW w:w="4677" w:type="dxa"/>
            <w:gridSpan w:val="7"/>
            <w:tcBorders>
              <w:top w:val="single" w:color="auto" w:sz="4" w:space="0"/>
              <w:left w:val="nil"/>
              <w:bottom w:val="single" w:color="auto" w:sz="4" w:space="0"/>
              <w:right w:val="single" w:color="000000" w:sz="4" w:space="0"/>
            </w:tcBorders>
          </w:tcPr>
          <w:p w14:paraId="1748FBCE">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本项目经费13.68万元，2024年已支付12.94万元。本项目通过支付水电等保运转项目、通过支付购买电脑打印机维修办公设施保运转项目等保障幼儿园日常工作正常开展；巩固学前教育保教覆盖率，保障全区适龄幼儿接受学前免费教育。</w:t>
            </w:r>
          </w:p>
        </w:tc>
      </w:tr>
      <w:tr w14:paraId="7327675D">
        <w:tblPrEx>
          <w:tblCellMar>
            <w:top w:w="0" w:type="dxa"/>
            <w:left w:w="108" w:type="dxa"/>
            <w:bottom w:w="0" w:type="dxa"/>
            <w:right w:w="108" w:type="dxa"/>
          </w:tblCellMar>
        </w:tblPrEx>
        <w:trPr>
          <w:cantSplit/>
          <w:trHeight w:val="290" w:hRule="atLeast"/>
        </w:trPr>
        <w:tc>
          <w:tcPr>
            <w:tcW w:w="598" w:type="dxa"/>
            <w:vMerge w:val="restart"/>
            <w:tcBorders>
              <w:top w:val="nil"/>
              <w:left w:val="single" w:color="auto" w:sz="4" w:space="0"/>
              <w:bottom w:val="single" w:color="auto" w:sz="4" w:space="0"/>
              <w:right w:val="single" w:color="auto" w:sz="4" w:space="0"/>
            </w:tcBorders>
            <w:vAlign w:val="center"/>
          </w:tcPr>
          <w:p w14:paraId="640EEDBE">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07" w:type="dxa"/>
            <w:vMerge w:val="restart"/>
            <w:tcBorders>
              <w:top w:val="nil"/>
              <w:left w:val="single" w:color="auto" w:sz="4" w:space="0"/>
              <w:bottom w:val="single" w:color="auto" w:sz="4" w:space="0"/>
              <w:right w:val="single" w:color="auto" w:sz="4" w:space="0"/>
            </w:tcBorders>
            <w:vAlign w:val="center"/>
          </w:tcPr>
          <w:p w14:paraId="2BC37468">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04558038">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5F248DED">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1865B609">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11053131">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0F3CE7F1">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2E9AB270">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7FBC3AC4">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偏差原因分析及改进措施</w:t>
            </w:r>
          </w:p>
        </w:tc>
      </w:tr>
      <w:tr w14:paraId="35F4E4DA">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49B545DC">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vMerge w:val="continue"/>
            <w:tcBorders>
              <w:top w:val="nil"/>
              <w:left w:val="single" w:color="auto" w:sz="4" w:space="0"/>
              <w:bottom w:val="single" w:color="auto" w:sz="4" w:space="0"/>
              <w:right w:val="single" w:color="auto" w:sz="4" w:space="0"/>
            </w:tcBorders>
            <w:vAlign w:val="center"/>
          </w:tcPr>
          <w:p w14:paraId="4A45D220">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18" w:type="dxa"/>
            <w:vMerge w:val="continue"/>
            <w:tcBorders>
              <w:top w:val="nil"/>
              <w:left w:val="single" w:color="auto" w:sz="4" w:space="0"/>
              <w:bottom w:val="single" w:color="auto" w:sz="4" w:space="0"/>
              <w:right w:val="single" w:color="auto" w:sz="4" w:space="0"/>
            </w:tcBorders>
            <w:vAlign w:val="center"/>
          </w:tcPr>
          <w:p w14:paraId="739B0138">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1C8ABB41">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125" w:type="dxa"/>
            <w:vMerge w:val="continue"/>
            <w:tcBorders>
              <w:top w:val="nil"/>
              <w:left w:val="single" w:color="auto" w:sz="4" w:space="0"/>
              <w:bottom w:val="single" w:color="auto" w:sz="4" w:space="0"/>
              <w:right w:val="single" w:color="auto" w:sz="4" w:space="0"/>
            </w:tcBorders>
            <w:vAlign w:val="center"/>
          </w:tcPr>
          <w:p w14:paraId="113E7479">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229" w:type="dxa"/>
            <w:vMerge w:val="continue"/>
            <w:tcBorders>
              <w:top w:val="nil"/>
              <w:left w:val="single" w:color="auto" w:sz="4" w:space="0"/>
              <w:bottom w:val="single" w:color="auto" w:sz="4" w:space="0"/>
              <w:right w:val="single" w:color="auto" w:sz="4" w:space="0"/>
            </w:tcBorders>
            <w:vAlign w:val="center"/>
          </w:tcPr>
          <w:p w14:paraId="240700DA">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3BB87C32">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2F814B34">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0E2ED6D8">
            <w:pPr>
              <w:widowControl/>
              <w:spacing w:after="0" w:line="240" w:lineRule="auto"/>
              <w:jc w:val="left"/>
              <w:rPr>
                <w:rFonts w:hint="eastAsia" w:ascii="宋体" w:hAnsi="宋体" w:eastAsia="宋体" w:cs="宋体"/>
                <w:color w:val="000000"/>
                <w:kern w:val="0"/>
                <w:sz w:val="18"/>
                <w:szCs w:val="18"/>
                <w:lang w:eastAsia="zh-CN"/>
                <w14:ligatures w14:val="none"/>
              </w:rPr>
            </w:pPr>
          </w:p>
        </w:tc>
      </w:tr>
      <w:tr w14:paraId="51904EDE">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0EFC4482">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年度绩效指标完成情况</w:t>
            </w:r>
          </w:p>
        </w:tc>
        <w:tc>
          <w:tcPr>
            <w:tcW w:w="707" w:type="dxa"/>
            <w:vMerge w:val="restart"/>
            <w:tcBorders>
              <w:top w:val="nil"/>
              <w:left w:val="nil"/>
              <w:right w:val="single" w:color="auto" w:sz="4" w:space="0"/>
            </w:tcBorders>
            <w:vAlign w:val="center"/>
          </w:tcPr>
          <w:p w14:paraId="7EDCE36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产出指标</w:t>
            </w:r>
          </w:p>
        </w:tc>
        <w:tc>
          <w:tcPr>
            <w:tcW w:w="718" w:type="dxa"/>
            <w:vMerge w:val="restart"/>
            <w:tcBorders>
              <w:top w:val="nil"/>
              <w:left w:val="nil"/>
              <w:right w:val="single" w:color="auto" w:sz="4" w:space="0"/>
            </w:tcBorders>
            <w:vAlign w:val="center"/>
          </w:tcPr>
          <w:p w14:paraId="7B0BC3E5">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0D67294C">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水电暖维修平方数</w:t>
            </w:r>
          </w:p>
        </w:tc>
        <w:tc>
          <w:tcPr>
            <w:tcW w:w="1125" w:type="dxa"/>
            <w:tcBorders>
              <w:top w:val="nil"/>
              <w:left w:val="nil"/>
              <w:bottom w:val="single" w:color="auto" w:sz="4" w:space="0"/>
              <w:right w:val="single" w:color="auto" w:sz="4" w:space="0"/>
            </w:tcBorders>
            <w:vAlign w:val="center"/>
          </w:tcPr>
          <w:p w14:paraId="49A7FAE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&gt;=1592.8平方米</w:t>
            </w:r>
          </w:p>
        </w:tc>
        <w:tc>
          <w:tcPr>
            <w:tcW w:w="1229" w:type="dxa"/>
            <w:tcBorders>
              <w:top w:val="nil"/>
              <w:left w:val="nil"/>
              <w:bottom w:val="single" w:color="auto" w:sz="4" w:space="0"/>
              <w:right w:val="single" w:color="auto" w:sz="4" w:space="0"/>
            </w:tcBorders>
            <w:vAlign w:val="center"/>
          </w:tcPr>
          <w:p w14:paraId="4C50ABBC">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1592.8平方米</w:t>
            </w:r>
          </w:p>
        </w:tc>
        <w:tc>
          <w:tcPr>
            <w:tcW w:w="755" w:type="dxa"/>
            <w:gridSpan w:val="2"/>
            <w:tcBorders>
              <w:top w:val="single" w:color="auto" w:sz="4" w:space="0"/>
              <w:left w:val="nil"/>
              <w:bottom w:val="single" w:color="auto" w:sz="4" w:space="0"/>
              <w:right w:val="single" w:color="000000" w:sz="4" w:space="0"/>
            </w:tcBorders>
            <w:vAlign w:val="center"/>
          </w:tcPr>
          <w:p w14:paraId="4DD919E5">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09" w:type="dxa"/>
            <w:gridSpan w:val="2"/>
            <w:tcBorders>
              <w:top w:val="single" w:color="auto" w:sz="4" w:space="0"/>
              <w:left w:val="nil"/>
              <w:bottom w:val="single" w:color="auto" w:sz="4" w:space="0"/>
              <w:right w:val="single" w:color="000000" w:sz="4" w:space="0"/>
            </w:tcBorders>
            <w:vAlign w:val="center"/>
          </w:tcPr>
          <w:p w14:paraId="1CC354C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1984" w:type="dxa"/>
            <w:gridSpan w:val="2"/>
            <w:tcBorders>
              <w:top w:val="single" w:color="auto" w:sz="4" w:space="0"/>
              <w:left w:val="nil"/>
              <w:bottom w:val="single" w:color="auto" w:sz="4" w:space="0"/>
              <w:right w:val="single" w:color="auto" w:sz="4" w:space="0"/>
            </w:tcBorders>
            <w:vAlign w:val="center"/>
          </w:tcPr>
          <w:p w14:paraId="0C9880C2">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7AE2363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82E83ED">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vMerge w:val="continue"/>
            <w:tcBorders>
              <w:left w:val="nil"/>
              <w:right w:val="single" w:color="auto" w:sz="4" w:space="0"/>
            </w:tcBorders>
            <w:vAlign w:val="center"/>
          </w:tcPr>
          <w:p w14:paraId="1B87D672">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18" w:type="dxa"/>
            <w:vMerge w:val="continue"/>
            <w:tcBorders>
              <w:left w:val="nil"/>
              <w:bottom w:val="single" w:color="auto" w:sz="4" w:space="0"/>
              <w:right w:val="single" w:color="auto" w:sz="4" w:space="0"/>
            </w:tcBorders>
            <w:vAlign w:val="center"/>
          </w:tcPr>
          <w:p w14:paraId="453A817F">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1857" w:type="dxa"/>
            <w:gridSpan w:val="2"/>
            <w:tcBorders>
              <w:top w:val="single" w:color="auto" w:sz="4" w:space="0"/>
              <w:left w:val="nil"/>
              <w:bottom w:val="single" w:color="auto" w:sz="4" w:space="0"/>
              <w:right w:val="single" w:color="000000" w:sz="4" w:space="0"/>
            </w:tcBorders>
            <w:noWrap/>
            <w:vAlign w:val="center"/>
          </w:tcPr>
          <w:p w14:paraId="7086B3CF">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幼儿人数</w:t>
            </w:r>
          </w:p>
        </w:tc>
        <w:tc>
          <w:tcPr>
            <w:tcW w:w="1125" w:type="dxa"/>
            <w:tcBorders>
              <w:top w:val="nil"/>
              <w:left w:val="nil"/>
              <w:bottom w:val="single" w:color="auto" w:sz="4" w:space="0"/>
              <w:right w:val="single" w:color="auto" w:sz="4" w:space="0"/>
            </w:tcBorders>
            <w:vAlign w:val="center"/>
          </w:tcPr>
          <w:p w14:paraId="7AAD01C2">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&gt;=78人</w:t>
            </w:r>
          </w:p>
        </w:tc>
        <w:tc>
          <w:tcPr>
            <w:tcW w:w="1229" w:type="dxa"/>
            <w:tcBorders>
              <w:top w:val="nil"/>
              <w:left w:val="nil"/>
              <w:bottom w:val="single" w:color="auto" w:sz="4" w:space="0"/>
              <w:right w:val="single" w:color="auto" w:sz="4" w:space="0"/>
            </w:tcBorders>
            <w:vAlign w:val="center"/>
          </w:tcPr>
          <w:p w14:paraId="5A296F8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78人</w:t>
            </w:r>
          </w:p>
        </w:tc>
        <w:tc>
          <w:tcPr>
            <w:tcW w:w="755" w:type="dxa"/>
            <w:gridSpan w:val="2"/>
            <w:tcBorders>
              <w:top w:val="single" w:color="auto" w:sz="4" w:space="0"/>
              <w:left w:val="nil"/>
              <w:bottom w:val="single" w:color="auto" w:sz="4" w:space="0"/>
              <w:right w:val="single" w:color="000000" w:sz="4" w:space="0"/>
            </w:tcBorders>
            <w:vAlign w:val="center"/>
          </w:tcPr>
          <w:p w14:paraId="02A8783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09" w:type="dxa"/>
            <w:gridSpan w:val="2"/>
            <w:tcBorders>
              <w:top w:val="single" w:color="auto" w:sz="4" w:space="0"/>
              <w:left w:val="nil"/>
              <w:bottom w:val="single" w:color="auto" w:sz="4" w:space="0"/>
              <w:right w:val="single" w:color="000000" w:sz="4" w:space="0"/>
            </w:tcBorders>
            <w:vAlign w:val="center"/>
          </w:tcPr>
          <w:p w14:paraId="1418BE95">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1984" w:type="dxa"/>
            <w:gridSpan w:val="2"/>
            <w:tcBorders>
              <w:top w:val="single" w:color="auto" w:sz="4" w:space="0"/>
              <w:left w:val="nil"/>
              <w:bottom w:val="single" w:color="auto" w:sz="4" w:space="0"/>
              <w:right w:val="single" w:color="auto" w:sz="4" w:space="0"/>
            </w:tcBorders>
            <w:vAlign w:val="center"/>
          </w:tcPr>
          <w:p w14:paraId="1454237D">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12DFF93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346EAF1">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vMerge w:val="continue"/>
            <w:tcBorders>
              <w:left w:val="nil"/>
              <w:right w:val="single" w:color="auto" w:sz="4" w:space="0"/>
            </w:tcBorders>
            <w:vAlign w:val="center"/>
          </w:tcPr>
          <w:p w14:paraId="62B00F44">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18" w:type="dxa"/>
            <w:vMerge w:val="restart"/>
            <w:tcBorders>
              <w:top w:val="nil"/>
              <w:left w:val="nil"/>
              <w:right w:val="single" w:color="auto" w:sz="4" w:space="0"/>
            </w:tcBorders>
            <w:vAlign w:val="center"/>
          </w:tcPr>
          <w:p w14:paraId="17469D3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0B0AF877">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幼儿园全年正常运转率</w:t>
            </w:r>
          </w:p>
        </w:tc>
        <w:tc>
          <w:tcPr>
            <w:tcW w:w="1125" w:type="dxa"/>
            <w:tcBorders>
              <w:top w:val="nil"/>
              <w:left w:val="nil"/>
              <w:bottom w:val="single" w:color="auto" w:sz="4" w:space="0"/>
              <w:right w:val="single" w:color="auto" w:sz="4" w:space="0"/>
            </w:tcBorders>
            <w:vAlign w:val="center"/>
          </w:tcPr>
          <w:p w14:paraId="3EEAB5C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&gt;=95%</w:t>
            </w:r>
          </w:p>
        </w:tc>
        <w:tc>
          <w:tcPr>
            <w:tcW w:w="1229" w:type="dxa"/>
            <w:tcBorders>
              <w:top w:val="nil"/>
              <w:left w:val="nil"/>
              <w:bottom w:val="single" w:color="auto" w:sz="4" w:space="0"/>
              <w:right w:val="single" w:color="auto" w:sz="4" w:space="0"/>
            </w:tcBorders>
            <w:vAlign w:val="center"/>
          </w:tcPr>
          <w:p w14:paraId="4D4BCD1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755" w:type="dxa"/>
            <w:gridSpan w:val="2"/>
            <w:tcBorders>
              <w:top w:val="single" w:color="auto" w:sz="4" w:space="0"/>
              <w:left w:val="nil"/>
              <w:bottom w:val="single" w:color="auto" w:sz="4" w:space="0"/>
              <w:right w:val="single" w:color="000000" w:sz="4" w:space="0"/>
            </w:tcBorders>
            <w:vAlign w:val="center"/>
          </w:tcPr>
          <w:p w14:paraId="7007974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15</w:t>
            </w:r>
          </w:p>
        </w:tc>
        <w:tc>
          <w:tcPr>
            <w:tcW w:w="709" w:type="dxa"/>
            <w:gridSpan w:val="2"/>
            <w:tcBorders>
              <w:top w:val="single" w:color="auto" w:sz="4" w:space="0"/>
              <w:left w:val="nil"/>
              <w:bottom w:val="single" w:color="auto" w:sz="4" w:space="0"/>
              <w:right w:val="single" w:color="000000" w:sz="4" w:space="0"/>
            </w:tcBorders>
            <w:vAlign w:val="center"/>
          </w:tcPr>
          <w:p w14:paraId="6E42D01C">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15</w:t>
            </w:r>
          </w:p>
        </w:tc>
        <w:tc>
          <w:tcPr>
            <w:tcW w:w="1984" w:type="dxa"/>
            <w:gridSpan w:val="2"/>
            <w:tcBorders>
              <w:top w:val="single" w:color="auto" w:sz="4" w:space="0"/>
              <w:left w:val="nil"/>
              <w:bottom w:val="single" w:color="auto" w:sz="4" w:space="0"/>
              <w:right w:val="single" w:color="auto" w:sz="4" w:space="0"/>
            </w:tcBorders>
            <w:vAlign w:val="center"/>
          </w:tcPr>
          <w:p w14:paraId="1436BC3C">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因此项指标完全达到预期值，故此项指标偏高。</w:t>
            </w:r>
          </w:p>
        </w:tc>
      </w:tr>
      <w:tr w14:paraId="4E8A659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86270B4">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vMerge w:val="continue"/>
            <w:tcBorders>
              <w:left w:val="nil"/>
              <w:bottom w:val="single" w:color="auto" w:sz="4" w:space="0"/>
              <w:right w:val="single" w:color="auto" w:sz="4" w:space="0"/>
            </w:tcBorders>
            <w:vAlign w:val="center"/>
          </w:tcPr>
          <w:p w14:paraId="038A8F72">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18" w:type="dxa"/>
            <w:vMerge w:val="continue"/>
            <w:tcBorders>
              <w:left w:val="nil"/>
              <w:bottom w:val="single" w:color="auto" w:sz="4" w:space="0"/>
              <w:right w:val="single" w:color="auto" w:sz="4" w:space="0"/>
            </w:tcBorders>
            <w:vAlign w:val="center"/>
          </w:tcPr>
          <w:p w14:paraId="75ADCB06">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1857" w:type="dxa"/>
            <w:gridSpan w:val="2"/>
            <w:tcBorders>
              <w:top w:val="single" w:color="auto" w:sz="4" w:space="0"/>
              <w:left w:val="nil"/>
              <w:bottom w:val="single" w:color="auto" w:sz="4" w:space="0"/>
              <w:right w:val="single" w:color="000000" w:sz="4" w:space="0"/>
            </w:tcBorders>
            <w:noWrap/>
            <w:vAlign w:val="center"/>
          </w:tcPr>
          <w:p w14:paraId="27529161">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保运转支付率</w:t>
            </w:r>
          </w:p>
        </w:tc>
        <w:tc>
          <w:tcPr>
            <w:tcW w:w="1125" w:type="dxa"/>
            <w:tcBorders>
              <w:top w:val="nil"/>
              <w:left w:val="nil"/>
              <w:bottom w:val="single" w:color="auto" w:sz="4" w:space="0"/>
              <w:right w:val="single" w:color="auto" w:sz="4" w:space="0"/>
            </w:tcBorders>
            <w:vAlign w:val="center"/>
          </w:tcPr>
          <w:p w14:paraId="259FF4C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&gt;=90%</w:t>
            </w:r>
          </w:p>
        </w:tc>
        <w:tc>
          <w:tcPr>
            <w:tcW w:w="1229" w:type="dxa"/>
            <w:tcBorders>
              <w:top w:val="nil"/>
              <w:left w:val="nil"/>
              <w:bottom w:val="single" w:color="auto" w:sz="4" w:space="0"/>
              <w:right w:val="single" w:color="auto" w:sz="4" w:space="0"/>
            </w:tcBorders>
            <w:vAlign w:val="center"/>
          </w:tcPr>
          <w:p w14:paraId="047F500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30.3%</w:t>
            </w:r>
          </w:p>
        </w:tc>
        <w:tc>
          <w:tcPr>
            <w:tcW w:w="755" w:type="dxa"/>
            <w:gridSpan w:val="2"/>
            <w:tcBorders>
              <w:top w:val="single" w:color="auto" w:sz="4" w:space="0"/>
              <w:left w:val="nil"/>
              <w:bottom w:val="single" w:color="auto" w:sz="4" w:space="0"/>
              <w:right w:val="single" w:color="000000" w:sz="4" w:space="0"/>
            </w:tcBorders>
            <w:vAlign w:val="center"/>
          </w:tcPr>
          <w:p w14:paraId="232D606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15</w:t>
            </w:r>
          </w:p>
        </w:tc>
        <w:tc>
          <w:tcPr>
            <w:tcW w:w="709" w:type="dxa"/>
            <w:gridSpan w:val="2"/>
            <w:tcBorders>
              <w:top w:val="single" w:color="auto" w:sz="4" w:space="0"/>
              <w:left w:val="nil"/>
              <w:bottom w:val="single" w:color="auto" w:sz="4" w:space="0"/>
              <w:right w:val="single" w:color="000000" w:sz="4" w:space="0"/>
            </w:tcBorders>
            <w:vAlign w:val="center"/>
          </w:tcPr>
          <w:p w14:paraId="1ED7223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5.05</w:t>
            </w:r>
          </w:p>
        </w:tc>
        <w:tc>
          <w:tcPr>
            <w:tcW w:w="1984" w:type="dxa"/>
            <w:gridSpan w:val="2"/>
            <w:tcBorders>
              <w:top w:val="single" w:color="auto" w:sz="4" w:space="0"/>
              <w:left w:val="nil"/>
              <w:bottom w:val="single" w:color="auto" w:sz="4" w:space="0"/>
              <w:right w:val="single" w:color="auto" w:sz="4" w:space="0"/>
            </w:tcBorders>
            <w:vAlign w:val="center"/>
          </w:tcPr>
          <w:p w14:paraId="3E4740B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因项目资金还支付了幼儿伙食费及办公费等，故此项目指标偏低。</w:t>
            </w:r>
          </w:p>
        </w:tc>
      </w:tr>
      <w:tr w14:paraId="04FD48C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E67A1FA">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vMerge w:val="restart"/>
            <w:tcBorders>
              <w:top w:val="nil"/>
              <w:left w:val="nil"/>
              <w:right w:val="single" w:color="auto" w:sz="4" w:space="0"/>
            </w:tcBorders>
            <w:vAlign w:val="center"/>
          </w:tcPr>
          <w:p w14:paraId="58BDCB09">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效益指标</w:t>
            </w:r>
          </w:p>
        </w:tc>
        <w:tc>
          <w:tcPr>
            <w:tcW w:w="718" w:type="dxa"/>
            <w:vMerge w:val="restart"/>
            <w:tcBorders>
              <w:top w:val="nil"/>
              <w:left w:val="nil"/>
              <w:right w:val="single" w:color="auto" w:sz="4" w:space="0"/>
            </w:tcBorders>
            <w:vAlign w:val="center"/>
          </w:tcPr>
          <w:p w14:paraId="04230299">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4E275164">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提高幼儿教育水平</w:t>
            </w:r>
          </w:p>
        </w:tc>
        <w:tc>
          <w:tcPr>
            <w:tcW w:w="1125" w:type="dxa"/>
            <w:tcBorders>
              <w:top w:val="nil"/>
              <w:left w:val="nil"/>
              <w:bottom w:val="single" w:color="auto" w:sz="4" w:space="0"/>
              <w:right w:val="single" w:color="auto" w:sz="4" w:space="0"/>
            </w:tcBorders>
            <w:vAlign w:val="center"/>
          </w:tcPr>
          <w:p w14:paraId="556A50C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有效提高</w:t>
            </w:r>
          </w:p>
        </w:tc>
        <w:tc>
          <w:tcPr>
            <w:tcW w:w="1229" w:type="dxa"/>
            <w:tcBorders>
              <w:top w:val="nil"/>
              <w:left w:val="nil"/>
              <w:bottom w:val="single" w:color="auto" w:sz="4" w:space="0"/>
              <w:right w:val="single" w:color="auto" w:sz="4" w:space="0"/>
            </w:tcBorders>
            <w:vAlign w:val="center"/>
          </w:tcPr>
          <w:p w14:paraId="6AAAC2C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完全达到预期效果</w:t>
            </w:r>
          </w:p>
        </w:tc>
        <w:tc>
          <w:tcPr>
            <w:tcW w:w="755" w:type="dxa"/>
            <w:gridSpan w:val="2"/>
            <w:tcBorders>
              <w:top w:val="single" w:color="auto" w:sz="4" w:space="0"/>
              <w:left w:val="nil"/>
              <w:bottom w:val="single" w:color="auto" w:sz="4" w:space="0"/>
              <w:right w:val="single" w:color="000000" w:sz="4" w:space="0"/>
            </w:tcBorders>
            <w:vAlign w:val="center"/>
          </w:tcPr>
          <w:p w14:paraId="33FE50B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15</w:t>
            </w:r>
          </w:p>
        </w:tc>
        <w:tc>
          <w:tcPr>
            <w:tcW w:w="709" w:type="dxa"/>
            <w:gridSpan w:val="2"/>
            <w:tcBorders>
              <w:top w:val="single" w:color="auto" w:sz="4" w:space="0"/>
              <w:left w:val="nil"/>
              <w:bottom w:val="single" w:color="auto" w:sz="4" w:space="0"/>
              <w:right w:val="single" w:color="000000" w:sz="4" w:space="0"/>
            </w:tcBorders>
            <w:vAlign w:val="center"/>
          </w:tcPr>
          <w:p w14:paraId="3E6C285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15</w:t>
            </w:r>
          </w:p>
        </w:tc>
        <w:tc>
          <w:tcPr>
            <w:tcW w:w="1984" w:type="dxa"/>
            <w:gridSpan w:val="2"/>
            <w:tcBorders>
              <w:top w:val="single" w:color="auto" w:sz="4" w:space="0"/>
              <w:left w:val="nil"/>
              <w:bottom w:val="single" w:color="auto" w:sz="4" w:space="0"/>
              <w:right w:val="single" w:color="auto" w:sz="4" w:space="0"/>
            </w:tcBorders>
            <w:vAlign w:val="center"/>
          </w:tcPr>
          <w:p w14:paraId="56548EF6">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0588815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3DE238F">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vMerge w:val="continue"/>
            <w:tcBorders>
              <w:left w:val="nil"/>
              <w:bottom w:val="single" w:color="auto" w:sz="4" w:space="0"/>
              <w:right w:val="single" w:color="auto" w:sz="4" w:space="0"/>
            </w:tcBorders>
            <w:vAlign w:val="center"/>
          </w:tcPr>
          <w:p w14:paraId="7C06E4EF">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18" w:type="dxa"/>
            <w:vMerge w:val="continue"/>
            <w:tcBorders>
              <w:left w:val="nil"/>
              <w:bottom w:val="single" w:color="auto" w:sz="4" w:space="0"/>
              <w:right w:val="single" w:color="auto" w:sz="4" w:space="0"/>
            </w:tcBorders>
            <w:vAlign w:val="center"/>
          </w:tcPr>
          <w:p w14:paraId="2F89A9AC">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1857" w:type="dxa"/>
            <w:gridSpan w:val="2"/>
            <w:tcBorders>
              <w:top w:val="single" w:color="auto" w:sz="4" w:space="0"/>
              <w:left w:val="nil"/>
              <w:bottom w:val="single" w:color="auto" w:sz="4" w:space="0"/>
              <w:right w:val="single" w:color="000000" w:sz="4" w:space="0"/>
            </w:tcBorders>
            <w:noWrap/>
            <w:vAlign w:val="center"/>
          </w:tcPr>
          <w:p w14:paraId="4F3F0745">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保障幼儿园日常工作正常运转</w:t>
            </w:r>
          </w:p>
        </w:tc>
        <w:tc>
          <w:tcPr>
            <w:tcW w:w="1125" w:type="dxa"/>
            <w:tcBorders>
              <w:top w:val="nil"/>
              <w:left w:val="nil"/>
              <w:bottom w:val="single" w:color="auto" w:sz="4" w:space="0"/>
              <w:right w:val="single" w:color="auto" w:sz="4" w:space="0"/>
            </w:tcBorders>
            <w:vAlign w:val="center"/>
          </w:tcPr>
          <w:p w14:paraId="4006CF7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有效保障</w:t>
            </w:r>
          </w:p>
        </w:tc>
        <w:tc>
          <w:tcPr>
            <w:tcW w:w="1229" w:type="dxa"/>
            <w:tcBorders>
              <w:top w:val="nil"/>
              <w:left w:val="nil"/>
              <w:bottom w:val="single" w:color="auto" w:sz="4" w:space="0"/>
              <w:right w:val="single" w:color="auto" w:sz="4" w:space="0"/>
            </w:tcBorders>
            <w:vAlign w:val="center"/>
          </w:tcPr>
          <w:p w14:paraId="6051C33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完全达到预期效果</w:t>
            </w:r>
          </w:p>
        </w:tc>
        <w:tc>
          <w:tcPr>
            <w:tcW w:w="755" w:type="dxa"/>
            <w:gridSpan w:val="2"/>
            <w:tcBorders>
              <w:top w:val="single" w:color="auto" w:sz="4" w:space="0"/>
              <w:left w:val="nil"/>
              <w:bottom w:val="single" w:color="auto" w:sz="4" w:space="0"/>
              <w:right w:val="single" w:color="000000" w:sz="4" w:space="0"/>
            </w:tcBorders>
            <w:vAlign w:val="center"/>
          </w:tcPr>
          <w:p w14:paraId="3BBA537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15</w:t>
            </w:r>
          </w:p>
        </w:tc>
        <w:tc>
          <w:tcPr>
            <w:tcW w:w="709" w:type="dxa"/>
            <w:gridSpan w:val="2"/>
            <w:tcBorders>
              <w:top w:val="single" w:color="auto" w:sz="4" w:space="0"/>
              <w:left w:val="nil"/>
              <w:bottom w:val="single" w:color="auto" w:sz="4" w:space="0"/>
              <w:right w:val="single" w:color="000000" w:sz="4" w:space="0"/>
            </w:tcBorders>
            <w:vAlign w:val="center"/>
          </w:tcPr>
          <w:p w14:paraId="7621EC0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15</w:t>
            </w:r>
          </w:p>
        </w:tc>
        <w:tc>
          <w:tcPr>
            <w:tcW w:w="1984" w:type="dxa"/>
            <w:gridSpan w:val="2"/>
            <w:tcBorders>
              <w:top w:val="single" w:color="auto" w:sz="4" w:space="0"/>
              <w:left w:val="nil"/>
              <w:bottom w:val="single" w:color="auto" w:sz="4" w:space="0"/>
              <w:right w:val="single" w:color="auto" w:sz="4" w:space="0"/>
            </w:tcBorders>
            <w:vAlign w:val="center"/>
          </w:tcPr>
          <w:p w14:paraId="0E69A26A">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4C0E169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0D7CA37">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tcBorders>
              <w:top w:val="nil"/>
              <w:left w:val="nil"/>
              <w:bottom w:val="single" w:color="auto" w:sz="4" w:space="0"/>
              <w:right w:val="single" w:color="auto" w:sz="4" w:space="0"/>
            </w:tcBorders>
            <w:vAlign w:val="center"/>
          </w:tcPr>
          <w:p w14:paraId="51757C5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满意度指标</w:t>
            </w:r>
          </w:p>
        </w:tc>
        <w:tc>
          <w:tcPr>
            <w:tcW w:w="718" w:type="dxa"/>
            <w:tcBorders>
              <w:top w:val="nil"/>
              <w:left w:val="nil"/>
              <w:bottom w:val="single" w:color="auto" w:sz="4" w:space="0"/>
              <w:right w:val="single" w:color="auto" w:sz="4" w:space="0"/>
            </w:tcBorders>
            <w:vAlign w:val="center"/>
          </w:tcPr>
          <w:p w14:paraId="2330FA9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29094D0A">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教职工满意度</w:t>
            </w:r>
          </w:p>
        </w:tc>
        <w:tc>
          <w:tcPr>
            <w:tcW w:w="1125" w:type="dxa"/>
            <w:tcBorders>
              <w:top w:val="nil"/>
              <w:left w:val="nil"/>
              <w:bottom w:val="single" w:color="auto" w:sz="4" w:space="0"/>
              <w:right w:val="single" w:color="auto" w:sz="4" w:space="0"/>
            </w:tcBorders>
            <w:vAlign w:val="center"/>
          </w:tcPr>
          <w:p w14:paraId="64DD539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&gt;=90%</w:t>
            </w:r>
          </w:p>
        </w:tc>
        <w:tc>
          <w:tcPr>
            <w:tcW w:w="1229" w:type="dxa"/>
            <w:tcBorders>
              <w:top w:val="nil"/>
              <w:left w:val="nil"/>
              <w:bottom w:val="single" w:color="auto" w:sz="4" w:space="0"/>
              <w:right w:val="single" w:color="auto" w:sz="4" w:space="0"/>
            </w:tcBorders>
            <w:vAlign w:val="center"/>
          </w:tcPr>
          <w:p w14:paraId="19DCDBB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755" w:type="dxa"/>
            <w:gridSpan w:val="2"/>
            <w:tcBorders>
              <w:top w:val="single" w:color="auto" w:sz="4" w:space="0"/>
              <w:left w:val="nil"/>
              <w:bottom w:val="single" w:color="auto" w:sz="4" w:space="0"/>
              <w:right w:val="single" w:color="000000" w:sz="4" w:space="0"/>
            </w:tcBorders>
            <w:vAlign w:val="center"/>
          </w:tcPr>
          <w:p w14:paraId="48E4D73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09" w:type="dxa"/>
            <w:gridSpan w:val="2"/>
            <w:tcBorders>
              <w:top w:val="single" w:color="auto" w:sz="4" w:space="0"/>
              <w:left w:val="nil"/>
              <w:bottom w:val="single" w:color="auto" w:sz="4" w:space="0"/>
              <w:right w:val="single" w:color="000000" w:sz="4" w:space="0"/>
            </w:tcBorders>
            <w:vAlign w:val="center"/>
          </w:tcPr>
          <w:p w14:paraId="0E221302">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1984" w:type="dxa"/>
            <w:gridSpan w:val="2"/>
            <w:tcBorders>
              <w:top w:val="single" w:color="auto" w:sz="4" w:space="0"/>
              <w:left w:val="nil"/>
              <w:bottom w:val="single" w:color="auto" w:sz="4" w:space="0"/>
              <w:right w:val="single" w:color="auto" w:sz="4" w:space="0"/>
            </w:tcBorders>
            <w:vAlign w:val="center"/>
          </w:tcPr>
          <w:p w14:paraId="4C3FF10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因园所各项指标完全达到家长预期值，故此项指标票高。</w:t>
            </w:r>
          </w:p>
        </w:tc>
      </w:tr>
      <w:tr w14:paraId="1392F04D">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5386A861">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总分</w:t>
            </w:r>
          </w:p>
        </w:tc>
        <w:tc>
          <w:tcPr>
            <w:tcW w:w="755" w:type="dxa"/>
            <w:gridSpan w:val="2"/>
            <w:tcBorders>
              <w:top w:val="single" w:color="auto" w:sz="4" w:space="0"/>
              <w:left w:val="nil"/>
              <w:bottom w:val="single" w:color="auto" w:sz="4" w:space="0"/>
              <w:right w:val="single" w:color="auto" w:sz="4" w:space="0"/>
            </w:tcBorders>
            <w:vAlign w:val="center"/>
          </w:tcPr>
          <w:p w14:paraId="6FF66A2D">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100</w:t>
            </w:r>
          </w:p>
        </w:tc>
        <w:tc>
          <w:tcPr>
            <w:tcW w:w="709" w:type="dxa"/>
            <w:gridSpan w:val="2"/>
            <w:tcBorders>
              <w:top w:val="single" w:color="auto" w:sz="4" w:space="0"/>
              <w:left w:val="nil"/>
              <w:bottom w:val="single" w:color="auto" w:sz="4" w:space="0"/>
              <w:right w:val="single" w:color="auto" w:sz="4" w:space="0"/>
            </w:tcBorders>
            <w:vAlign w:val="center"/>
          </w:tcPr>
          <w:p w14:paraId="5B54317D">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89.51分</w:t>
            </w:r>
          </w:p>
        </w:tc>
        <w:tc>
          <w:tcPr>
            <w:tcW w:w="1984" w:type="dxa"/>
            <w:gridSpan w:val="2"/>
            <w:tcBorders>
              <w:top w:val="single" w:color="auto" w:sz="4" w:space="0"/>
              <w:left w:val="nil"/>
              <w:bottom w:val="single" w:color="auto" w:sz="4" w:space="0"/>
              <w:right w:val="single" w:color="auto" w:sz="4" w:space="0"/>
            </w:tcBorders>
            <w:vAlign w:val="center"/>
          </w:tcPr>
          <w:p w14:paraId="47FB6D0A">
            <w:pPr>
              <w:widowControl/>
              <w:spacing w:after="0" w:line="240" w:lineRule="auto"/>
              <w:jc w:val="center"/>
              <w:rPr>
                <w:rFonts w:hint="eastAsia" w:ascii="宋体" w:hAnsi="宋体" w:eastAsia="宋体" w:cs="宋体"/>
                <w:b/>
                <w:bCs/>
                <w:color w:val="000000"/>
                <w:kern w:val="0"/>
                <w:sz w:val="18"/>
                <w:szCs w:val="18"/>
                <w:lang w:eastAsia="zh-CN"/>
                <w14:ligatures w14:val="none"/>
              </w:rPr>
            </w:pPr>
          </w:p>
        </w:tc>
      </w:tr>
    </w:tbl>
    <w:p w14:paraId="1F9B82F7">
      <w:pPr>
        <w:widowControl/>
        <w:spacing w:before="0" w:beforeLines="0" w:beforeAutospacing="0" w:after="0" w:afterLines="0" w:afterAutospacing="0" w:line="240" w:lineRule="auto"/>
        <w:ind w:firstLine="640" w:firstLineChars="200"/>
        <w:jc w:val="both"/>
        <w:rPr>
          <w:rFonts w:ascii="仿宋_GB2312" w:eastAsia="仿宋_GB2312"/>
          <w:b w:val="0"/>
          <w:sz w:val="32"/>
          <w:szCs w:val="32"/>
        </w:rPr>
      </w:pPr>
    </w:p>
    <w:p w14:paraId="5C6D9540">
      <w:pPr>
        <w:widowControl/>
        <w:spacing w:before="0" w:beforeLines="0" w:beforeAutospacing="0" w:after="0" w:afterLines="0" w:afterAutospacing="0" w:line="240" w:lineRule="auto"/>
        <w:ind w:firstLine="640" w:firstLineChars="200"/>
        <w:jc w:val="both"/>
        <w:rPr>
          <w:rFonts w:ascii="仿宋_GB2312" w:eastAsia="仿宋_GB2312"/>
          <w:b w:val="0"/>
          <w:sz w:val="32"/>
          <w:szCs w:val="32"/>
        </w:rPr>
      </w:pPr>
    </w:p>
    <w:p w14:paraId="1655C670">
      <w:pPr>
        <w:widowControl/>
        <w:spacing w:before="0" w:beforeLines="0" w:beforeAutospacing="0" w:after="0" w:afterLines="0" w:afterAutospacing="0" w:line="240" w:lineRule="auto"/>
        <w:ind w:firstLine="640" w:firstLineChars="200"/>
        <w:jc w:val="both"/>
        <w:rPr>
          <w:rFonts w:ascii="仿宋_GB2312" w:eastAsia="仿宋_GB2312"/>
          <w:b w:val="0"/>
          <w:sz w:val="32"/>
          <w:szCs w:val="32"/>
        </w:rPr>
      </w:pPr>
    </w:p>
    <w:p w14:paraId="7556C8A6">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十二、其他需说明的事项</w:t>
      </w:r>
    </w:p>
    <w:p w14:paraId="3F4CF524">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hint="eastAsia" w:ascii="仿宋_GB2312" w:eastAsia="仿宋_GB2312"/>
          <w:b w:val="0"/>
          <w:sz w:val="32"/>
          <w:szCs w:val="32"/>
        </w:rPr>
        <w:t>我单位2024年度无政府采购支出，授予中小企业合同金额0.00万元</w:t>
      </w:r>
      <w:r>
        <w:rPr>
          <w:rFonts w:ascii="仿宋_GB2312" w:eastAsia="仿宋_GB2312"/>
          <w:b w:val="0"/>
          <w:sz w:val="32"/>
          <w:szCs w:val="32"/>
        </w:rPr>
        <w:t>。</w:t>
      </w:r>
    </w:p>
    <w:p w14:paraId="1D9FB0D3">
      <w:pPr>
        <w:widowControl/>
        <w:spacing w:before="0" w:beforeLines="0" w:beforeAutospacing="0" w:after="0" w:afterLines="0" w:afterAutospacing="0" w:line="240" w:lineRule="auto"/>
        <w:ind w:firstLine="640" w:firstLineChars="200"/>
        <w:jc w:val="left"/>
        <w:rPr>
          <w:rFonts w:ascii="仿宋_GB2312" w:eastAsia="仿宋_GB2312"/>
          <w:sz w:val="32"/>
          <w:szCs w:val="32"/>
        </w:rPr>
      </w:pPr>
    </w:p>
    <w:p w14:paraId="47C5B860">
      <w:pPr>
        <w:widowControl/>
      </w:pPr>
      <w:r>
        <w:rPr>
          <w:b w:val="0"/>
          <w:sz w:val="0"/>
          <w:szCs w:val="0"/>
        </w:rPr>
        <w:br w:type="page"/>
      </w:r>
    </w:p>
    <w:p w14:paraId="3BAF23F8">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第三部分 专业名词解释</w:t>
      </w:r>
    </w:p>
    <w:p w14:paraId="498220D9">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一、财政拨款收入：</w:t>
      </w:r>
      <w:r>
        <w:rPr>
          <w:rFonts w:ascii="仿宋_GB2312" w:eastAsia="仿宋_GB2312"/>
          <w:b w:val="0"/>
          <w:sz w:val="32"/>
          <w:szCs w:val="32"/>
        </w:rPr>
        <w:t>指同级财政当年拨付的资金。</w:t>
      </w:r>
    </w:p>
    <w:p w14:paraId="72499312">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二、上级补助收入：</w:t>
      </w:r>
      <w:r>
        <w:rPr>
          <w:rFonts w:ascii="仿宋_GB2312" w:eastAsia="仿宋_GB2312"/>
          <w:b w:val="0"/>
          <w:sz w:val="32"/>
          <w:szCs w:val="32"/>
        </w:rPr>
        <w:t>指事业单位从主管部门和上级单位取得的非财政补助收入。</w:t>
      </w:r>
    </w:p>
    <w:p w14:paraId="416ACBAA">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三、事业收入：</w:t>
      </w:r>
      <w:r>
        <w:rPr>
          <w:rFonts w:ascii="仿宋_GB2312" w:eastAsia="仿宋_GB2312"/>
          <w:b w:val="0"/>
          <w:sz w:val="32"/>
          <w:szCs w:val="32"/>
        </w:rPr>
        <w:t>指事业单位开展专业业务活动及其辅助活动所取得的收入。</w:t>
      </w:r>
    </w:p>
    <w:p w14:paraId="2D619D9F">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四、经营收入：</w:t>
      </w:r>
      <w:r>
        <w:rPr>
          <w:rFonts w:ascii="仿宋_GB2312" w:eastAsia="仿宋_GB2312"/>
          <w:b w:val="0"/>
          <w:sz w:val="32"/>
          <w:szCs w:val="32"/>
        </w:rPr>
        <w:t>指事业单位在专业业务活动及其辅助活动之外开展非独立核算经营活动取得的收入。</w:t>
      </w:r>
    </w:p>
    <w:p w14:paraId="4B23DF6B">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五、附属单位上缴收入：</w:t>
      </w:r>
      <w:r>
        <w:rPr>
          <w:rFonts w:ascii="仿宋_GB2312" w:eastAsia="仿宋_GB2312"/>
          <w:b w:val="0"/>
          <w:sz w:val="32"/>
          <w:szCs w:val="32"/>
        </w:rPr>
        <w:t>指事业单位附属的独立核算单位按有关规定上缴的收入。</w:t>
      </w:r>
    </w:p>
    <w:p w14:paraId="7D4D59C9">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六、其他收入：</w:t>
      </w:r>
      <w:r>
        <w:rPr>
          <w:rFonts w:ascii="仿宋_GB2312" w:eastAsia="仿宋_GB2312"/>
          <w:b w:val="0"/>
          <w:sz w:val="32"/>
          <w:szCs w:val="32"/>
        </w:rPr>
        <w:t>指除上述“财政拨款收入”、“事业收入”、“经营收入”、“附属单位上缴收入”等之外取得的收入。</w:t>
      </w:r>
    </w:p>
    <w:p w14:paraId="70B80972">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七、年初结转和结余：</w:t>
      </w:r>
      <w:r>
        <w:rPr>
          <w:rFonts w:ascii="仿宋_GB2312" w:eastAsia="仿宋_GB2312"/>
          <w:b w:val="0"/>
          <w:sz w:val="32"/>
          <w:szCs w:val="32"/>
        </w:rPr>
        <w:t>指以前年度支出预算因客观条件变化未执行完毕、结转到本年度按有关规定继续使用的资金，既包括财政拨款结转和结余，也包括事业收入、经营收入、其他收入的结转和结余。</w:t>
      </w:r>
    </w:p>
    <w:p w14:paraId="2601D29F">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八、年末结转和结余：</w:t>
      </w:r>
      <w:r>
        <w:rPr>
          <w:rFonts w:ascii="仿宋_GB2312" w:eastAsia="仿宋_GB2312"/>
          <w:b w:val="0"/>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DF4E600">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九、基本支出：</w:t>
      </w:r>
      <w:r>
        <w:rPr>
          <w:rFonts w:ascii="仿宋_GB2312" w:eastAsia="仿宋_GB2312"/>
          <w:b w:val="0"/>
          <w:sz w:val="32"/>
          <w:szCs w:val="32"/>
        </w:rPr>
        <w:t>指为保障机构正常运转、完成日常工作任务而发生的人员支出和公用支出。</w:t>
      </w:r>
    </w:p>
    <w:p w14:paraId="0990282B">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十、项目支出：</w:t>
      </w:r>
      <w:r>
        <w:rPr>
          <w:rFonts w:ascii="仿宋_GB2312" w:eastAsia="仿宋_GB2312"/>
          <w:b w:val="0"/>
          <w:sz w:val="32"/>
          <w:szCs w:val="32"/>
        </w:rPr>
        <w:t>指在基本支出之外为完成特定行政任务和事业发展目标所发生的支出。</w:t>
      </w:r>
    </w:p>
    <w:p w14:paraId="330FAA04">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十一、经营支出：</w:t>
      </w:r>
      <w:r>
        <w:rPr>
          <w:rFonts w:ascii="仿宋_GB2312" w:eastAsia="仿宋_GB2312"/>
          <w:b w:val="0"/>
          <w:sz w:val="32"/>
          <w:szCs w:val="32"/>
        </w:rPr>
        <w:t>指事业单位在专业业务活动及其辅助活动之外开展非独立核算经营活动发生的支出。</w:t>
      </w:r>
    </w:p>
    <w:p w14:paraId="19781FCC">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十二、对附属单位补助支出：</w:t>
      </w:r>
      <w:r>
        <w:rPr>
          <w:rFonts w:ascii="仿宋_GB2312" w:eastAsia="仿宋_GB2312"/>
          <w:b w:val="0"/>
          <w:sz w:val="32"/>
          <w:szCs w:val="32"/>
        </w:rPr>
        <w:t>指事业单位发生的用非财政预算资金对附属单位的补助支出。</w:t>
      </w:r>
    </w:p>
    <w:p w14:paraId="744B46B0">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十三、“三公”经费：</w:t>
      </w:r>
      <w:r>
        <w:rPr>
          <w:rFonts w:ascii="仿宋_GB2312" w:eastAsia="仿宋_GB2312"/>
          <w:b w:val="0"/>
          <w:sz w:val="32"/>
          <w:szCs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56655FE">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十四、机关运行经费：</w:t>
      </w:r>
      <w:r>
        <w:rPr>
          <w:rFonts w:ascii="仿宋_GB2312" w:eastAsia="仿宋_GB2312"/>
          <w:b w:val="0"/>
          <w:sz w:val="32"/>
          <w:szCs w:val="32"/>
        </w:rPr>
        <w:t>行政单位和参照公务员法管理的事业单位财政拨款基本支出中的公用经费支出。</w:t>
      </w:r>
    </w:p>
    <w:p w14:paraId="1032AFCD">
      <w:pPr>
        <w:widowControl/>
      </w:pPr>
      <w:r>
        <w:rPr>
          <w:b w:val="0"/>
          <w:sz w:val="0"/>
          <w:szCs w:val="0"/>
        </w:rPr>
        <w:br w:type="page"/>
      </w:r>
    </w:p>
    <w:p w14:paraId="76DEB8CB">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第四部分 部门决算报表（见附表）</w:t>
      </w:r>
    </w:p>
    <w:p w14:paraId="2432129A">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一、《收入支出决算总表》</w:t>
      </w:r>
    </w:p>
    <w:p w14:paraId="322704A5">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二、《收入决算表》</w:t>
      </w:r>
    </w:p>
    <w:p w14:paraId="2679D832">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三、《支出决算表》</w:t>
      </w:r>
    </w:p>
    <w:p w14:paraId="392DA0ED">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四、《财政拨款收入支出决算总表》</w:t>
      </w:r>
    </w:p>
    <w:p w14:paraId="1C23492A">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五、《一般公共预算财政拨款支出决算表》</w:t>
      </w:r>
    </w:p>
    <w:p w14:paraId="6A29AC05">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六、《一般公共预算财政拨款基本支出决算表》</w:t>
      </w:r>
    </w:p>
    <w:p w14:paraId="75738A7E">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七、《政府性基金预算财政拨款收入支出决算表》</w:t>
      </w:r>
    </w:p>
    <w:p w14:paraId="1502CCCD">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八、《国有资本经营预算财政拨款收入支出决算表》</w:t>
      </w:r>
    </w:p>
    <w:p w14:paraId="2888FE07">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cumentProtection w:enforcement="0"/>
  <w:footnotePr>
    <w:footnote w:id="0"/>
    <w:footnote w:id="1"/>
  </w:footnotePr>
  <w:endnotePr>
    <w:endnote w:id="0"/>
    <w:endnote w:id="1"/>
  </w:endnotePr>
  <w:compat>
    <w:useFELayout/>
    <w:compatSetting w:name="compatibilityMode" w:uri="http://schemas.microsoft.com/office/word" w:val="12"/>
    <w:compatSetting w:name="overrideTableStyleFontSizeAndJustification" w:uri="http://schemas.microsoft.com/office/word" w:val="1"/>
  </w:compat>
  <w:docVars>
    <w:docVar w:name="commondata" w:val="eyJoZGlkIjoiODViY2JkMjU3NGYzZTEwMzZmMGFkZWViYmNkYWU3NDIifQ=="/>
  </w:docVars>
  <w:rsids>
    <w:rsidRoot w:val="00000000"/>
    <w:rsid w:val="1F8418B0"/>
    <w:rsid w:val="4E744C52"/>
    <w:rsid w:val="7AB5521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7"/>
    <w:qFormat/>
    <w:uiPriority w:val="9"/>
    <w:pPr>
      <w:keepNext/>
      <w:keepLines/>
      <w:spacing w:before="480"/>
      <w:outlineLvl w:val="0"/>
    </w:pPr>
    <w:rPr>
      <w:rFonts w:asciiTheme="majorHAnsi" w:hAnsiTheme="majorHAnsi" w:eastAsiaTheme="majorEastAsia" w:cstheme="majorBidi"/>
      <w:b/>
      <w:bCs/>
      <w:color w:val="366091" w:themeColor="accent1" w:themeShade="BF"/>
      <w:sz w:val="28"/>
      <w:szCs w:val="28"/>
    </w:rPr>
  </w:style>
  <w:style w:type="paragraph" w:styleId="3">
    <w:name w:val="heading 2"/>
    <w:basedOn w:val="1"/>
    <w:next w:val="1"/>
    <w:link w:val="18"/>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4">
    <w:name w:val="heading 3"/>
    <w:basedOn w:val="1"/>
    <w:next w:val="1"/>
    <w:link w:val="19"/>
    <w:unhideWhenUsed/>
    <w:qFormat/>
    <w:uiPriority w:val="9"/>
    <w:pPr>
      <w:keepNext/>
      <w:keepLines/>
      <w:spacing w:before="200"/>
      <w:outlineLvl w:val="2"/>
    </w:pPr>
    <w:rPr>
      <w:rFonts w:asciiTheme="majorHAnsi" w:hAnsiTheme="majorHAnsi" w:eastAsiaTheme="majorEastAsia" w:cstheme="majorBidi"/>
      <w:b/>
      <w:bCs/>
      <w:color w:val="4F81BD" w:themeColor="accent1"/>
    </w:rPr>
  </w:style>
  <w:style w:type="paragraph" w:styleId="5">
    <w:name w:val="heading 4"/>
    <w:basedOn w:val="1"/>
    <w:next w:val="1"/>
    <w:link w:val="20"/>
    <w:unhideWhenUsed/>
    <w:qFormat/>
    <w:uiPriority w:val="9"/>
    <w:pPr>
      <w:keepNext/>
      <w:keepLines/>
      <w:spacing w:before="200"/>
      <w:outlineLvl w:val="3"/>
    </w:pPr>
    <w:rPr>
      <w:rFonts w:asciiTheme="majorHAnsi" w:hAnsiTheme="majorHAnsi" w:eastAsiaTheme="majorEastAsia" w:cstheme="majorBidi"/>
      <w:b/>
      <w:bCs/>
      <w:i/>
      <w:iCs/>
      <w:color w:val="4F81BD" w:themeColor="accent1"/>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6">
    <w:name w:val="Normal Indent"/>
    <w:basedOn w:val="1"/>
    <w:unhideWhenUsed/>
    <w:qFormat/>
    <w:uiPriority w:val="99"/>
    <w:pPr>
      <w:ind w:left="720"/>
    </w:pPr>
  </w:style>
  <w:style w:type="paragraph" w:styleId="7">
    <w:name w:val="caption"/>
    <w:basedOn w:val="1"/>
    <w:next w:val="1"/>
    <w:semiHidden/>
    <w:unhideWhenUsed/>
    <w:qFormat/>
    <w:uiPriority w:val="35"/>
    <w:pPr>
      <w:spacing w:line="240" w:lineRule="auto"/>
    </w:pPr>
    <w:rPr>
      <w:b/>
      <w:bCs/>
      <w:color w:val="4F81BD" w:themeColor="accent1"/>
      <w:sz w:val="18"/>
      <w:szCs w:val="18"/>
    </w:rPr>
  </w:style>
  <w:style w:type="paragraph" w:styleId="8">
    <w:name w:val="header"/>
    <w:basedOn w:val="1"/>
    <w:link w:val="16"/>
    <w:unhideWhenUsed/>
    <w:qFormat/>
    <w:uiPriority w:val="99"/>
    <w:pPr>
      <w:tabs>
        <w:tab w:val="center" w:pos="4680"/>
        <w:tab w:val="right" w:pos="9360"/>
      </w:tabs>
    </w:pPr>
  </w:style>
  <w:style w:type="paragraph" w:styleId="9">
    <w:name w:val="Subtitle"/>
    <w:basedOn w:val="1"/>
    <w:next w:val="1"/>
    <w:link w:val="21"/>
    <w:qFormat/>
    <w:uiPriority w:val="11"/>
    <w:pPr>
      <w:ind w:left="86"/>
    </w:pPr>
    <w:rPr>
      <w:rFonts w:asciiTheme="majorHAnsi" w:hAnsiTheme="majorHAnsi" w:eastAsiaTheme="majorEastAsia" w:cstheme="majorBidi"/>
      <w:i/>
      <w:iCs/>
      <w:color w:val="4F81BD" w:themeColor="accent1"/>
      <w:spacing w:val="15"/>
      <w:sz w:val="24"/>
      <w:szCs w:val="24"/>
    </w:rPr>
  </w:style>
  <w:style w:type="paragraph" w:styleId="10">
    <w:name w:val="Title"/>
    <w:basedOn w:val="1"/>
    <w:next w:val="1"/>
    <w:link w:val="22"/>
    <w:qFormat/>
    <w:uiPriority w:val="10"/>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table" w:styleId="12">
    <w:name w:val="Table Grid"/>
    <w:basedOn w:val="11"/>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4">
    <w:name w:val="Emphasis"/>
    <w:basedOn w:val="13"/>
    <w:qFormat/>
    <w:uiPriority w:val="20"/>
    <w:rPr>
      <w:i/>
      <w:iCs/>
    </w:rPr>
  </w:style>
  <w:style w:type="character" w:styleId="15">
    <w:name w:val="Hyperlink"/>
    <w:basedOn w:val="13"/>
    <w:unhideWhenUsed/>
    <w:qFormat/>
    <w:uiPriority w:val="99"/>
    <w:rPr>
      <w:color w:val="0000FF" w:themeColor="hyperlink"/>
      <w:u w:val="single"/>
    </w:rPr>
  </w:style>
  <w:style w:type="character" w:customStyle="1" w:styleId="16">
    <w:name w:val="Header Char"/>
    <w:basedOn w:val="13"/>
    <w:link w:val="8"/>
    <w:qFormat/>
    <w:uiPriority w:val="99"/>
  </w:style>
  <w:style w:type="character" w:customStyle="1" w:styleId="17">
    <w:name w:val="Heading 1 Char"/>
    <w:basedOn w:val="13"/>
    <w:link w:val="2"/>
    <w:qFormat/>
    <w:uiPriority w:val="9"/>
    <w:rPr>
      <w:rFonts w:asciiTheme="majorHAnsi" w:hAnsiTheme="majorHAnsi" w:eastAsiaTheme="majorEastAsia" w:cstheme="majorBidi"/>
      <w:b/>
      <w:bCs/>
      <w:color w:val="366091" w:themeColor="accent1" w:themeShade="BF"/>
      <w:sz w:val="28"/>
      <w:szCs w:val="28"/>
    </w:rPr>
  </w:style>
  <w:style w:type="character" w:customStyle="1" w:styleId="18">
    <w:name w:val="Heading 2 Char"/>
    <w:basedOn w:val="13"/>
    <w:link w:val="3"/>
    <w:qFormat/>
    <w:uiPriority w:val="9"/>
    <w:rPr>
      <w:rFonts w:asciiTheme="majorHAnsi" w:hAnsiTheme="majorHAnsi" w:eastAsiaTheme="majorEastAsia" w:cstheme="majorBidi"/>
      <w:b/>
      <w:bCs/>
      <w:color w:val="4F81BD" w:themeColor="accent1"/>
      <w:sz w:val="26"/>
      <w:szCs w:val="26"/>
    </w:rPr>
  </w:style>
  <w:style w:type="character" w:customStyle="1" w:styleId="19">
    <w:name w:val="Heading 3 Char"/>
    <w:basedOn w:val="13"/>
    <w:link w:val="4"/>
    <w:qFormat/>
    <w:uiPriority w:val="9"/>
    <w:rPr>
      <w:rFonts w:asciiTheme="majorHAnsi" w:hAnsiTheme="majorHAnsi" w:eastAsiaTheme="majorEastAsia" w:cstheme="majorBidi"/>
      <w:b/>
      <w:bCs/>
      <w:color w:val="4F81BD" w:themeColor="accent1"/>
    </w:rPr>
  </w:style>
  <w:style w:type="character" w:customStyle="1" w:styleId="20">
    <w:name w:val="Heading 4 Char"/>
    <w:basedOn w:val="13"/>
    <w:link w:val="5"/>
    <w:qFormat/>
    <w:uiPriority w:val="9"/>
    <w:rPr>
      <w:rFonts w:asciiTheme="majorHAnsi" w:hAnsiTheme="majorHAnsi" w:eastAsiaTheme="majorEastAsia" w:cstheme="majorBidi"/>
      <w:b/>
      <w:bCs/>
      <w:i/>
      <w:iCs/>
      <w:color w:val="4F81BD" w:themeColor="accent1"/>
    </w:rPr>
  </w:style>
  <w:style w:type="character" w:customStyle="1" w:styleId="21">
    <w:name w:val="Subtitle Char"/>
    <w:basedOn w:val="13"/>
    <w:link w:val="9"/>
    <w:qFormat/>
    <w:uiPriority w:val="11"/>
    <w:rPr>
      <w:rFonts w:asciiTheme="majorHAnsi" w:hAnsiTheme="majorHAnsi" w:eastAsiaTheme="majorEastAsia" w:cstheme="majorBidi"/>
      <w:i/>
      <w:iCs/>
      <w:color w:val="4F81BD" w:themeColor="accent1"/>
      <w:spacing w:val="15"/>
      <w:sz w:val="24"/>
      <w:szCs w:val="24"/>
    </w:rPr>
  </w:style>
  <w:style w:type="character" w:customStyle="1" w:styleId="22">
    <w:name w:val="Title Char"/>
    <w:basedOn w:val="13"/>
    <w:link w:val="10"/>
    <w:qFormat/>
    <w:uiPriority w:val="10"/>
    <w:rPr>
      <w:rFonts w:asciiTheme="majorHAnsi" w:hAnsiTheme="majorHAnsi" w:eastAsiaTheme="majorEastAsia" w:cstheme="majorBidi"/>
      <w:color w:val="17365D" w:themeColor="text2" w:themeShade="BF"/>
      <w:spacing w:val="5"/>
      <w:kern w:val="28"/>
      <w:sz w:val="52"/>
      <w:szCs w:val="5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16</Pages>
  <Words>6793</Words>
  <Characters>7613</Characters>
  <TotalTime>1</TotalTime>
  <ScaleCrop>false</ScaleCrop>
  <LinksUpToDate>false</LinksUpToDate>
  <CharactersWithSpaces>7623</CharactersWithSpaces>
  <Application>WPS Office_12.1.0.18608_F1E327BC-269C-435d-A152-05C5408002CA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2025-10-09T03:58:00Z</dcterms:created>
  <dc:creator>ldan</dc:creator>
  <cp:lastModifiedBy>雨。</cp:lastModifiedBy>
  <dcterms:modified xsi:type="dcterms:W3CDTF">2025-10-10T04:44:22Z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DF98D2DD57F84B0CB5E3CF5BF39673AD_12</vt:lpwstr>
  </property>
</Properties>
</file>