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0334F1" w14:textId="77777777" w:rsidR="00CE56ED" w:rsidRDefault="00CE56ED">
      <w:pPr>
        <w:spacing w:after="0" w:line="240" w:lineRule="auto"/>
        <w:rPr>
          <w:rFonts w:ascii="宋体" w:eastAsia="宋体"/>
          <w:sz w:val="32"/>
          <w:szCs w:val="32"/>
        </w:rPr>
      </w:pPr>
    </w:p>
    <w:p w14:paraId="7112CD00" w14:textId="77777777" w:rsidR="00CE56ED" w:rsidRDefault="00CE56ED">
      <w:pPr>
        <w:spacing w:after="0" w:line="240" w:lineRule="auto"/>
        <w:rPr>
          <w:rFonts w:ascii="宋体" w:eastAsia="宋体"/>
          <w:sz w:val="44"/>
          <w:szCs w:val="44"/>
        </w:rPr>
      </w:pPr>
    </w:p>
    <w:p w14:paraId="794F75D4" w14:textId="77777777" w:rsidR="00CE56ED" w:rsidRDefault="00CE56ED">
      <w:pPr>
        <w:spacing w:after="0" w:line="240" w:lineRule="auto"/>
        <w:rPr>
          <w:rFonts w:ascii="宋体" w:eastAsia="宋体"/>
          <w:sz w:val="44"/>
          <w:szCs w:val="44"/>
        </w:rPr>
      </w:pPr>
    </w:p>
    <w:p w14:paraId="78683787" w14:textId="77777777" w:rsidR="00CE56ED" w:rsidRDefault="00CE56ED">
      <w:pPr>
        <w:spacing w:after="0" w:line="240" w:lineRule="auto"/>
        <w:rPr>
          <w:rFonts w:ascii="宋体" w:eastAsia="宋体"/>
          <w:sz w:val="44"/>
          <w:szCs w:val="44"/>
        </w:rPr>
      </w:pPr>
    </w:p>
    <w:p w14:paraId="51273D70" w14:textId="77777777" w:rsidR="00CE56ED" w:rsidRDefault="00D61347">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乌鲁木齐市米东区图书馆</w:t>
      </w:r>
    </w:p>
    <w:p w14:paraId="696CD437" w14:textId="77777777" w:rsidR="00CE56ED" w:rsidRDefault="00D61347">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0F163CB7" w14:textId="77777777" w:rsidR="00CE56ED" w:rsidRDefault="00D61347">
      <w:pPr>
        <w:rPr>
          <w:lang w:eastAsia="zh-CN"/>
        </w:rPr>
      </w:pPr>
      <w:r>
        <w:rPr>
          <w:sz w:val="0"/>
          <w:szCs w:val="0"/>
          <w:lang w:eastAsia="zh-CN"/>
        </w:rPr>
        <w:br w:type="page"/>
      </w:r>
    </w:p>
    <w:p w14:paraId="6324002F" w14:textId="77777777" w:rsidR="00CE56ED" w:rsidRDefault="00D61347">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772804C1" w14:textId="77777777" w:rsidR="00CE56ED" w:rsidRDefault="00D6134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54B5FB7"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7A3D635"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735D8A37" w14:textId="77777777" w:rsidR="00CE56ED" w:rsidRDefault="00D61347">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68C4D73"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F841D27"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A5F3BFA"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28CEBB8"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33BBC19"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5ABE526"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2E82A305"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4B4C3D7"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5CA04D2"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227AD7A"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736FC36"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37663C1"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FDDCF88"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7B6F8E3D"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1B0A17E"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02FFE77"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C421510"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E2F0512"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CE23990" w14:textId="77777777" w:rsidR="00CE56ED" w:rsidRDefault="00D61347">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4DC721BA" w14:textId="77777777" w:rsidR="00CE56ED" w:rsidRDefault="00D6134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B65C34B"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A021593"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D026FA8"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1827644"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50000D1"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C2C4444"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943C596"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7FFE004"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E41A8BB" w14:textId="77777777" w:rsidR="00CE56ED" w:rsidRDefault="00D6134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7F2FF60" w14:textId="77777777" w:rsidR="00CE56ED" w:rsidRDefault="00D61347">
      <w:pPr>
        <w:rPr>
          <w:lang w:eastAsia="zh-CN"/>
        </w:rPr>
      </w:pPr>
      <w:r>
        <w:rPr>
          <w:sz w:val="0"/>
          <w:szCs w:val="0"/>
          <w:lang w:eastAsia="zh-CN"/>
        </w:rPr>
        <w:br w:type="page"/>
      </w:r>
    </w:p>
    <w:p w14:paraId="503BDFDD" w14:textId="77777777" w:rsidR="00CE56ED" w:rsidRDefault="00D6134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40800E5"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2172256" w14:textId="19276C88" w:rsidR="00CE56ED" w:rsidRDefault="005368A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D61347">
        <w:rPr>
          <w:rFonts w:ascii="仿宋_GB2312" w:eastAsia="仿宋_GB2312"/>
          <w:sz w:val="32"/>
          <w:szCs w:val="32"/>
          <w:lang w:eastAsia="zh-CN"/>
        </w:rPr>
        <w:t>坚持为人民服务、为社会主义服务的方向，积累和传播有益于提高民族素质、有益于经济发展和社会进步的科学文化知识，丰富人民群众的精神生活。</w:t>
      </w:r>
    </w:p>
    <w:p w14:paraId="2C8D3295" w14:textId="1A3BC7CB" w:rsidR="00CE56ED" w:rsidRDefault="005368A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D61347">
        <w:rPr>
          <w:rFonts w:ascii="仿宋_GB2312" w:eastAsia="仿宋_GB2312"/>
          <w:sz w:val="32"/>
          <w:szCs w:val="32"/>
          <w:lang w:eastAsia="zh-CN"/>
        </w:rPr>
        <w:t>负责收集、整理、保存、开发和利用图书、报纸、期刊、音像制品、电子出版物等文献信息资源，为读者提供阅读、查阅场所及相关咨询、服务。</w:t>
      </w:r>
    </w:p>
    <w:p w14:paraId="3FDA42D7"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3342FB3D"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乌鲁木齐市米东区图书馆2024年度，实有人数11人，其中：在职人员5人，增加2人；离休人员0人，较上年无变化；退休人员6人，较上年无变化</w:t>
      </w:r>
      <w:r>
        <w:rPr>
          <w:rFonts w:ascii="仿宋_GB2312" w:eastAsia="仿宋_GB2312" w:hint="eastAsia"/>
          <w:sz w:val="32"/>
          <w:szCs w:val="32"/>
          <w:lang w:eastAsia="zh-CN"/>
        </w:rPr>
        <w:t>。</w:t>
      </w:r>
    </w:p>
    <w:p w14:paraId="2BAD116D"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乌鲁木齐市米东区图书馆无下属预算单位，下设3个</w:t>
      </w:r>
      <w:r>
        <w:rPr>
          <w:rFonts w:ascii="仿宋_GB2312" w:eastAsia="仿宋_GB2312" w:hint="eastAsia"/>
          <w:sz w:val="32"/>
          <w:szCs w:val="32"/>
          <w:lang w:eastAsia="zh-CN"/>
        </w:rPr>
        <w:t>科室</w:t>
      </w:r>
      <w:r>
        <w:rPr>
          <w:rFonts w:ascii="仿宋_GB2312" w:eastAsia="仿宋_GB2312"/>
          <w:sz w:val="32"/>
          <w:szCs w:val="32"/>
          <w:lang w:eastAsia="zh-CN"/>
        </w:rPr>
        <w:t>，分别是：借阅室、外借室、行政办。</w:t>
      </w:r>
    </w:p>
    <w:p w14:paraId="29825A44" w14:textId="77777777" w:rsidR="00CE56ED" w:rsidRDefault="00D61347">
      <w:pPr>
        <w:rPr>
          <w:lang w:eastAsia="zh-CN"/>
        </w:rPr>
      </w:pPr>
      <w:r>
        <w:rPr>
          <w:sz w:val="0"/>
          <w:szCs w:val="0"/>
          <w:lang w:eastAsia="zh-CN"/>
        </w:rPr>
        <w:br w:type="page"/>
      </w:r>
    </w:p>
    <w:p w14:paraId="08CDAA1D" w14:textId="77777777" w:rsidR="00CE56ED" w:rsidRDefault="00D6134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503D1FB"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E9B73E9"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2024年度收入总计91.17万元，其中：本年收入合计91.17万元，使用非财政拨款结余（含专用结余）0.00万元，年初结转和结余0.00万元。</w:t>
      </w:r>
    </w:p>
    <w:p w14:paraId="7CBA706E"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2024年度支出总计91.17万元，其中：本年支出合计91.17万元，结余分配0.00万元，年末结转和结余0.00万元。</w:t>
      </w:r>
    </w:p>
    <w:p w14:paraId="17783468"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收入支出总体与上年相比，增加20.14万元，增长28.35%，主要原因是：</w:t>
      </w:r>
      <w:r>
        <w:rPr>
          <w:rFonts w:ascii="仿宋_GB2312" w:eastAsia="仿宋_GB2312" w:hint="eastAsia"/>
          <w:sz w:val="32"/>
          <w:szCs w:val="32"/>
          <w:lang w:eastAsia="zh-CN"/>
        </w:rPr>
        <w:t>一是单位本年在职人员增加，基本工资、奖金、绩效工资等人员经费增加；二是单位本年增加中央补助地方公共文化服务体系建设补助项目资金。</w:t>
      </w:r>
    </w:p>
    <w:p w14:paraId="797F4AC7"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23649BB2"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本年收入91.17万元，其中：财政拨款收入91.17万元,占100.00%；上级补助收入0.00万元,占0.00%；事业收入0.00万元，占0.00%；经营收入0.00万元,占0.00%；附属单位上缴收入0.00万元，占0.00%；其他收入0.00万元，占0.00%。</w:t>
      </w:r>
    </w:p>
    <w:p w14:paraId="65B5C89D"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09DE1DC8"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本年支出91.17万元，其中：基本支出76.17万元，占83.55%；项目支出15.00万元，占16.45%；上缴上级支出0.00万元，占0.00%；经营支出0.00万元，占0.00%；对附属单位补助支出0.00万元，占0.00%。</w:t>
      </w:r>
    </w:p>
    <w:p w14:paraId="292946F7"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2F944C3F"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2024年度财政拨款收入总计91.17万元，其中：年初财政拨款结转和结余0.00万元，本年财政拨款收入91.17万元。财政拨款支出总计91.17万元，其中：年末财政拨款结转和结余0.00万元，本年财政拨款支出91.17万元。</w:t>
      </w:r>
    </w:p>
    <w:p w14:paraId="673DD08B"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财政拨款收入支出总体与上年相比，增加20.16万元，增长28.39%，主要原因是：</w:t>
      </w:r>
      <w:r>
        <w:rPr>
          <w:rFonts w:ascii="仿宋_GB2312" w:eastAsia="仿宋_GB2312" w:hint="eastAsia"/>
          <w:sz w:val="32"/>
          <w:szCs w:val="32"/>
          <w:lang w:eastAsia="zh-CN"/>
        </w:rPr>
        <w:t>一是单位本年在职人员增加，基本工资、奖金、绩效工资等人员经费增加；二是单位本年增加中央补助地方公共文化服务体系建设补助项目资金。</w:t>
      </w:r>
      <w:r>
        <w:rPr>
          <w:rFonts w:ascii="仿宋_GB2312" w:eastAsia="仿宋_GB2312"/>
          <w:sz w:val="32"/>
          <w:szCs w:val="32"/>
          <w:lang w:eastAsia="zh-CN"/>
        </w:rPr>
        <w:t>与年初预算相比，年初预算数77.18万元，决算数91.17万元，预决算差异率18.13%，主要原因是：</w:t>
      </w:r>
      <w:r>
        <w:rPr>
          <w:rFonts w:ascii="仿宋_GB2312" w:eastAsia="仿宋_GB2312" w:hint="eastAsia"/>
          <w:sz w:val="32"/>
          <w:szCs w:val="32"/>
          <w:lang w:eastAsia="zh-CN"/>
        </w:rPr>
        <w:t>年中追加中央补助地方公共文化服务体系建设补助项目资金。</w:t>
      </w:r>
    </w:p>
    <w:p w14:paraId="49766586"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E219746" w14:textId="77777777" w:rsidR="00CE56ED" w:rsidRDefault="00D6134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9B55137"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2024年度一般公共预算财政拨款支出91.17万元，占本年支出合计的100.00%。与上年相比，增加20.16万元，增长28.39%，主要原因是：</w:t>
      </w:r>
      <w:r>
        <w:rPr>
          <w:rFonts w:ascii="仿宋_GB2312" w:eastAsia="仿宋_GB2312" w:hint="eastAsia"/>
          <w:sz w:val="32"/>
          <w:szCs w:val="32"/>
          <w:lang w:eastAsia="zh-CN"/>
        </w:rPr>
        <w:t>一是单位本年在职人员增加，基本工资、奖金、绩效工资等人员经费增加；二是单位本年增加中央补助地方公共文化服务体系建设补助项目资金。</w:t>
      </w:r>
      <w:r>
        <w:rPr>
          <w:rFonts w:ascii="仿宋_GB2312" w:eastAsia="仿宋_GB2312"/>
          <w:sz w:val="32"/>
          <w:szCs w:val="32"/>
          <w:lang w:eastAsia="zh-CN"/>
        </w:rPr>
        <w:t>与年初预算相比，年初预算数77.18万元，决算数91.17万元，预决算差异率18.13%，主要原因是：</w:t>
      </w:r>
      <w:r>
        <w:rPr>
          <w:rFonts w:ascii="仿宋_GB2312" w:eastAsia="仿宋_GB2312" w:hint="eastAsia"/>
          <w:sz w:val="32"/>
          <w:szCs w:val="32"/>
          <w:lang w:eastAsia="zh-CN"/>
        </w:rPr>
        <w:t>年中追加中央补助地方公共文化服务体系建设补助项目资金。</w:t>
      </w:r>
    </w:p>
    <w:p w14:paraId="4BF97D54" w14:textId="77777777" w:rsidR="00CE56ED" w:rsidRDefault="00D6134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3D49CAE5"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文化旅游体育与传媒支出（类）83.73万元，占91.84%。</w:t>
      </w:r>
    </w:p>
    <w:p w14:paraId="52F982B1"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社会保障和就业支出（类）7.44万元，占8.16%。</w:t>
      </w:r>
    </w:p>
    <w:p w14:paraId="49178F6D" w14:textId="77777777" w:rsidR="00CE56ED" w:rsidRDefault="00D6134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7E61B3F"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1、文化旅游体育与传媒支出（类）文化和旅游（款）图书馆（项）：支出决算数为68.73万元，比上年决算增加2.88万元，增长4.37%，主要原因是：</w:t>
      </w:r>
      <w:r>
        <w:rPr>
          <w:rFonts w:ascii="仿宋_GB2312" w:eastAsia="仿宋_GB2312" w:hint="eastAsia"/>
          <w:sz w:val="32"/>
          <w:szCs w:val="32"/>
          <w:lang w:eastAsia="zh-CN"/>
        </w:rPr>
        <w:t>单位本年在职人员增加，基本工资、奖金、绩效工资等人员经费增加。</w:t>
      </w:r>
    </w:p>
    <w:p w14:paraId="41B000C6"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2、文化旅游体育与传媒支出（类）文化和旅游（款）其他文化和旅游支出（项）：支出决算数为5.00万元，比上年决算增加5.00万元，增长100.00%，主要原因是：</w:t>
      </w:r>
      <w:r>
        <w:rPr>
          <w:rFonts w:ascii="仿宋_GB2312" w:eastAsia="仿宋_GB2312" w:hint="eastAsia"/>
          <w:sz w:val="32"/>
          <w:szCs w:val="32"/>
          <w:lang w:eastAsia="zh-CN"/>
        </w:rPr>
        <w:t>单位本年增加中央支持地方公共文化服务体系建设补助项目资金。</w:t>
      </w:r>
    </w:p>
    <w:p w14:paraId="181A914F"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3、文化旅游体育与传媒支出（类）其他文化旅游体育与传媒支出（款）其他文化旅游体育与传媒支出（项）：支出决算数为10.00万元，比上年决算增加10.00万元，增长100.00%，主要原因是：</w:t>
      </w:r>
      <w:r>
        <w:rPr>
          <w:rFonts w:ascii="仿宋_GB2312" w:eastAsia="仿宋_GB2312" w:hint="eastAsia"/>
          <w:sz w:val="32"/>
          <w:szCs w:val="32"/>
          <w:lang w:eastAsia="zh-CN"/>
        </w:rPr>
        <w:t>单位本年增加中央补助地方公共文化服务体系建设补助项目资金。</w:t>
      </w:r>
    </w:p>
    <w:p w14:paraId="4E455452" w14:textId="38DD6A79"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4、社会保障和就业支出（类）行政事业单位养老支出（款）机关事业单位基本养老保险缴费支出（项）：支出决算数为7.44万元，比上年决算增加2.28万元，增长44.19%，主要原因是：</w:t>
      </w:r>
      <w:r>
        <w:rPr>
          <w:rFonts w:ascii="仿宋_GB2312" w:eastAsia="仿宋_GB2312" w:hint="eastAsia"/>
          <w:sz w:val="32"/>
          <w:szCs w:val="32"/>
          <w:lang w:eastAsia="zh-CN"/>
        </w:rPr>
        <w:t>单位本年社保基数调增，</w:t>
      </w:r>
      <w:r w:rsidR="009164B5">
        <w:rPr>
          <w:rFonts w:ascii="仿宋_GB2312" w:eastAsia="仿宋_GB2312" w:hint="eastAsia"/>
          <w:sz w:val="32"/>
          <w:szCs w:val="32"/>
          <w:lang w:eastAsia="zh-CN"/>
        </w:rPr>
        <w:t>人员</w:t>
      </w:r>
      <w:r>
        <w:rPr>
          <w:rFonts w:ascii="仿宋_GB2312" w:eastAsia="仿宋_GB2312" w:hint="eastAsia"/>
          <w:sz w:val="32"/>
          <w:szCs w:val="32"/>
          <w:lang w:eastAsia="zh-CN"/>
        </w:rPr>
        <w:t>养老保险缴费增加。</w:t>
      </w:r>
    </w:p>
    <w:p w14:paraId="54C0B8B6"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07AFFAE"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2024年度一般公共预算财政拨款基本支出76.17万元，其中：人员经费74.85万元，包括：基本工资、津贴补贴、奖金、绩效工资、机关事业单位基本养老保险缴费、职工基本</w:t>
      </w:r>
      <w:r>
        <w:rPr>
          <w:rFonts w:ascii="仿宋_GB2312" w:eastAsia="仿宋_GB2312"/>
          <w:sz w:val="32"/>
          <w:szCs w:val="32"/>
          <w:lang w:eastAsia="zh-CN"/>
        </w:rPr>
        <w:lastRenderedPageBreak/>
        <w:t>医疗保险缴费、公务员医疗补助缴费、其他社会保障缴费和住房公积金。</w:t>
      </w:r>
    </w:p>
    <w:p w14:paraId="09AF565C"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公用经费1.32万元，包括：办公费、邮电费、维修（护）费和工会经费。</w:t>
      </w:r>
    </w:p>
    <w:p w14:paraId="2690B7FA"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8EECBC6"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C0C33E0"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B2ED867"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F30B634"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ACAD5BA"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公务用车购置及运行维护费；公务接待费支出0.00万元，占0.00%，与上年相比无变化，主要原因是：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127600F0"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540EABC9"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因公出国（境）费支出0.00万元，开支内容包括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单位全年安排的因公出国（境）团组0个，因公出国（境）0人次。</w:t>
      </w:r>
    </w:p>
    <w:p w14:paraId="51E12B7D"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我单位本年度无公务用车运行维护费开支。</w:t>
      </w:r>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p>
    <w:p w14:paraId="464E42B6"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本单位无</w:t>
      </w:r>
      <w:r>
        <w:rPr>
          <w:rFonts w:ascii="仿宋_GB2312" w:eastAsia="仿宋_GB2312"/>
          <w:sz w:val="32"/>
          <w:szCs w:val="32"/>
          <w:lang w:eastAsia="zh-CN"/>
        </w:rPr>
        <w:t>公务接待费</w:t>
      </w:r>
      <w:r>
        <w:rPr>
          <w:rFonts w:ascii="仿宋_GB2312" w:eastAsia="仿宋_GB2312" w:hint="eastAsia"/>
          <w:sz w:val="32"/>
          <w:szCs w:val="32"/>
          <w:lang w:eastAsia="zh-CN"/>
        </w:rPr>
        <w:t>。</w:t>
      </w:r>
      <w:r>
        <w:rPr>
          <w:rFonts w:ascii="仿宋_GB2312" w:eastAsia="仿宋_GB2312"/>
          <w:sz w:val="32"/>
          <w:szCs w:val="32"/>
          <w:lang w:eastAsia="zh-CN"/>
        </w:rPr>
        <w:t>单位全年安排的国内公务接待0批次，0人次。</w:t>
      </w:r>
    </w:p>
    <w:p w14:paraId="436213F6"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p>
    <w:p w14:paraId="24A4A806"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十、其他重要事项的情况说明</w:t>
      </w:r>
    </w:p>
    <w:p w14:paraId="5BCEB7FC" w14:textId="77777777" w:rsidR="00CE56ED" w:rsidRDefault="00D6134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475152A"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2024年度乌鲁木齐市米东区图书馆单位（事业单位）公用经费支出1.32万元，比上年减少6.92万元，下降83.98%，主要原因是：</w:t>
      </w:r>
      <w:r>
        <w:rPr>
          <w:rFonts w:ascii="仿宋_GB2312" w:eastAsia="仿宋_GB2312" w:hint="eastAsia"/>
          <w:sz w:val="32"/>
          <w:szCs w:val="32"/>
          <w:lang w:eastAsia="zh-CN"/>
        </w:rPr>
        <w:t>单位本年邮电费、差旅费等公用经费较上年减少。</w:t>
      </w:r>
    </w:p>
    <w:p w14:paraId="3AB9C533" w14:textId="77777777" w:rsidR="00CE56ED" w:rsidRDefault="00D6134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03CF004F"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374B94D1"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6998DFA7" w14:textId="77777777" w:rsidR="00CE56ED" w:rsidRDefault="00D61347">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8C8FFAF"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本单位无其他用车;单价100万元（含）以上设备（不含车辆）0台（套）。</w:t>
      </w:r>
    </w:p>
    <w:p w14:paraId="42059346"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AEFAED5"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根据预算绩效管理要求，本单位2024年度预算绩效管理形成整体支出绩效自评表1个，全年预算总额91.17万元，实际执行总额91.17万元；预算绩效评价项目1个，全年预</w:t>
      </w:r>
      <w:r>
        <w:rPr>
          <w:rFonts w:ascii="仿宋_GB2312" w:eastAsia="仿宋_GB2312"/>
          <w:sz w:val="32"/>
          <w:szCs w:val="32"/>
          <w:lang w:eastAsia="zh-CN"/>
        </w:rPr>
        <w:lastRenderedPageBreak/>
        <w:t>算数10</w:t>
      </w:r>
      <w:r>
        <w:rPr>
          <w:rFonts w:ascii="仿宋_GB2312" w:eastAsia="仿宋_GB2312" w:hint="eastAsia"/>
          <w:sz w:val="32"/>
          <w:szCs w:val="32"/>
          <w:lang w:eastAsia="zh-CN"/>
        </w:rPr>
        <w:t>.00</w:t>
      </w:r>
      <w:r>
        <w:rPr>
          <w:rFonts w:ascii="仿宋_GB2312" w:eastAsia="仿宋_GB2312"/>
          <w:sz w:val="32"/>
          <w:szCs w:val="32"/>
          <w:lang w:eastAsia="zh-CN"/>
        </w:rPr>
        <w:t>万元，全年执行数10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08130962" w14:textId="77777777" w:rsidR="00CE56ED" w:rsidRDefault="00D61347">
      <w:pPr>
        <w:rPr>
          <w:rFonts w:ascii="仿宋_GB2312" w:eastAsia="仿宋_GB2312"/>
          <w:sz w:val="32"/>
          <w:szCs w:val="32"/>
          <w:lang w:eastAsia="zh-CN"/>
        </w:rPr>
      </w:pPr>
      <w:r>
        <w:rPr>
          <w:rFonts w:ascii="仿宋_GB2312" w:eastAsia="仿宋_GB2312"/>
          <w:sz w:val="32"/>
          <w:szCs w:val="32"/>
          <w:lang w:eastAsia="zh-CN"/>
        </w:rPr>
        <w:br w:type="page"/>
      </w:r>
    </w:p>
    <w:p w14:paraId="5D5BAC92" w14:textId="77777777" w:rsidR="00CE56ED" w:rsidRDefault="00D6134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0F8512E" w14:textId="77777777" w:rsidR="00CE56ED" w:rsidRDefault="00D6134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CE56ED" w14:paraId="6434EDE8"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14F1A04"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2A5F029"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乌鲁木齐市米东区图书馆</w:t>
            </w:r>
          </w:p>
        </w:tc>
        <w:tc>
          <w:tcPr>
            <w:tcW w:w="284" w:type="dxa"/>
            <w:tcBorders>
              <w:top w:val="nil"/>
              <w:left w:val="nil"/>
              <w:bottom w:val="nil"/>
              <w:right w:val="nil"/>
            </w:tcBorders>
            <w:noWrap/>
            <w:vAlign w:val="center"/>
          </w:tcPr>
          <w:p w14:paraId="32FB0D2B" w14:textId="77777777" w:rsidR="00CE56ED" w:rsidRDefault="00CE56ED">
            <w:pPr>
              <w:spacing w:after="0" w:line="240" w:lineRule="auto"/>
              <w:rPr>
                <w:rFonts w:ascii="宋体" w:eastAsia="宋体" w:hAnsi="宋体" w:cs="宋体"/>
                <w:b/>
                <w:bCs/>
                <w:sz w:val="18"/>
                <w:szCs w:val="18"/>
                <w:lang w:eastAsia="zh-CN"/>
              </w:rPr>
            </w:pPr>
          </w:p>
        </w:tc>
      </w:tr>
      <w:tr w:rsidR="00CE56ED" w14:paraId="0F71841F"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D97D278"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47222BB"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49AB314E"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478F6137"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629159B0"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7D2AA58D"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81E12A6"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64BE5108"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4377ADE" w14:textId="77777777" w:rsidR="00CE56ED" w:rsidRDefault="00CE56ED">
            <w:pPr>
              <w:spacing w:after="0" w:line="240" w:lineRule="auto"/>
              <w:jc w:val="center"/>
              <w:rPr>
                <w:rFonts w:ascii="宋体" w:eastAsia="宋体" w:hAnsi="宋体" w:cs="宋体"/>
                <w:b/>
                <w:bCs/>
                <w:sz w:val="18"/>
                <w:szCs w:val="18"/>
                <w:lang w:eastAsia="zh-CN"/>
              </w:rPr>
            </w:pPr>
          </w:p>
        </w:tc>
      </w:tr>
      <w:tr w:rsidR="00CE56ED" w14:paraId="42A6B958"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10E65B47" w14:textId="77777777" w:rsidR="00CE56ED" w:rsidRDefault="00CE56E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7048673D"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24AD950F"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77.18</w:t>
            </w:r>
          </w:p>
        </w:tc>
        <w:tc>
          <w:tcPr>
            <w:tcW w:w="1276" w:type="dxa"/>
            <w:tcBorders>
              <w:top w:val="nil"/>
              <w:left w:val="nil"/>
              <w:bottom w:val="single" w:sz="4" w:space="0" w:color="auto"/>
              <w:right w:val="single" w:sz="4" w:space="0" w:color="auto"/>
            </w:tcBorders>
            <w:vAlign w:val="center"/>
          </w:tcPr>
          <w:p w14:paraId="323C2AB4"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91.17</w:t>
            </w:r>
          </w:p>
        </w:tc>
        <w:tc>
          <w:tcPr>
            <w:tcW w:w="1701" w:type="dxa"/>
            <w:tcBorders>
              <w:top w:val="nil"/>
              <w:left w:val="nil"/>
              <w:bottom w:val="single" w:sz="4" w:space="0" w:color="auto"/>
              <w:right w:val="single" w:sz="4" w:space="0" w:color="auto"/>
            </w:tcBorders>
            <w:vAlign w:val="center"/>
          </w:tcPr>
          <w:p w14:paraId="493F1574"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91.17</w:t>
            </w:r>
          </w:p>
        </w:tc>
        <w:tc>
          <w:tcPr>
            <w:tcW w:w="1134" w:type="dxa"/>
            <w:tcBorders>
              <w:top w:val="nil"/>
              <w:left w:val="nil"/>
              <w:bottom w:val="single" w:sz="4" w:space="0" w:color="auto"/>
              <w:right w:val="single" w:sz="4" w:space="0" w:color="auto"/>
            </w:tcBorders>
            <w:vAlign w:val="center"/>
          </w:tcPr>
          <w:p w14:paraId="1426E9B8"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33E104DF"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5A84AE5C"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2F21E6F9" w14:textId="77777777" w:rsidR="00CE56ED" w:rsidRDefault="00CE56ED">
            <w:pPr>
              <w:spacing w:after="0" w:line="240" w:lineRule="auto"/>
              <w:jc w:val="center"/>
              <w:rPr>
                <w:rFonts w:ascii="宋体" w:eastAsia="宋体" w:hAnsi="宋体" w:cs="宋体"/>
                <w:b/>
                <w:bCs/>
                <w:sz w:val="18"/>
                <w:szCs w:val="18"/>
                <w:lang w:eastAsia="zh-CN"/>
              </w:rPr>
            </w:pPr>
          </w:p>
        </w:tc>
      </w:tr>
      <w:tr w:rsidR="00CE56ED" w14:paraId="59E3E41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1214B79" w14:textId="77777777" w:rsidR="00CE56ED" w:rsidRDefault="00CE56E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5592704"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083A97ED"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4AE31FE9"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064C0C0F"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2E7749D5"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31583491"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FE55D65"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D3CA071" w14:textId="77777777" w:rsidR="00CE56ED" w:rsidRDefault="00CE56ED">
            <w:pPr>
              <w:spacing w:after="0" w:line="240" w:lineRule="auto"/>
              <w:jc w:val="center"/>
              <w:rPr>
                <w:rFonts w:ascii="宋体" w:eastAsia="宋体" w:hAnsi="宋体" w:cs="宋体"/>
                <w:sz w:val="18"/>
                <w:szCs w:val="18"/>
                <w:lang w:eastAsia="zh-CN"/>
              </w:rPr>
            </w:pPr>
          </w:p>
        </w:tc>
      </w:tr>
      <w:tr w:rsidR="00CE56ED" w14:paraId="56BF163C"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6B24CC8" w14:textId="77777777" w:rsidR="00CE56ED" w:rsidRDefault="00CE56E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513842E3"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766ADB13"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77.18</w:t>
            </w:r>
          </w:p>
        </w:tc>
        <w:tc>
          <w:tcPr>
            <w:tcW w:w="1276" w:type="dxa"/>
            <w:tcBorders>
              <w:top w:val="nil"/>
              <w:left w:val="nil"/>
              <w:bottom w:val="single" w:sz="4" w:space="0" w:color="auto"/>
              <w:right w:val="single" w:sz="4" w:space="0" w:color="auto"/>
            </w:tcBorders>
            <w:vAlign w:val="center"/>
          </w:tcPr>
          <w:p w14:paraId="7C635538"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91.17</w:t>
            </w:r>
          </w:p>
        </w:tc>
        <w:tc>
          <w:tcPr>
            <w:tcW w:w="1701" w:type="dxa"/>
            <w:tcBorders>
              <w:top w:val="nil"/>
              <w:left w:val="nil"/>
              <w:bottom w:val="single" w:sz="4" w:space="0" w:color="auto"/>
              <w:right w:val="single" w:sz="4" w:space="0" w:color="auto"/>
            </w:tcBorders>
            <w:vAlign w:val="center"/>
          </w:tcPr>
          <w:p w14:paraId="09C94626"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91.17</w:t>
            </w:r>
          </w:p>
        </w:tc>
        <w:tc>
          <w:tcPr>
            <w:tcW w:w="1134" w:type="dxa"/>
            <w:tcBorders>
              <w:top w:val="nil"/>
              <w:left w:val="nil"/>
              <w:bottom w:val="single" w:sz="4" w:space="0" w:color="auto"/>
              <w:right w:val="single" w:sz="4" w:space="0" w:color="auto"/>
            </w:tcBorders>
            <w:vAlign w:val="center"/>
          </w:tcPr>
          <w:p w14:paraId="0994DC93"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EDEB2CB"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07DE2D9"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8747526" w14:textId="77777777" w:rsidR="00CE56ED" w:rsidRDefault="00CE56ED">
            <w:pPr>
              <w:spacing w:after="0" w:line="240" w:lineRule="auto"/>
              <w:jc w:val="center"/>
              <w:rPr>
                <w:rFonts w:ascii="宋体" w:eastAsia="宋体" w:hAnsi="宋体" w:cs="宋体"/>
                <w:sz w:val="18"/>
                <w:szCs w:val="18"/>
                <w:lang w:eastAsia="zh-CN"/>
              </w:rPr>
            </w:pPr>
          </w:p>
        </w:tc>
      </w:tr>
      <w:tr w:rsidR="00CE56ED" w14:paraId="06E1F287"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BC4D70E" w14:textId="77777777" w:rsidR="00CE56ED" w:rsidRDefault="00CE56ED">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97B3D6E"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17F07CDB"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7FF29381"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1811B3AD"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7A26B867"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3A7D4F57"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4598343"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290D8632" w14:textId="77777777" w:rsidR="00CE56ED" w:rsidRDefault="00CE56ED">
            <w:pPr>
              <w:spacing w:after="0" w:line="240" w:lineRule="auto"/>
              <w:jc w:val="center"/>
              <w:rPr>
                <w:rFonts w:ascii="宋体" w:eastAsia="宋体" w:hAnsi="宋体" w:cs="宋体"/>
                <w:sz w:val="18"/>
                <w:szCs w:val="18"/>
                <w:lang w:eastAsia="zh-CN"/>
              </w:rPr>
            </w:pPr>
          </w:p>
        </w:tc>
      </w:tr>
      <w:tr w:rsidR="00CE56ED" w14:paraId="06D64C42"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521C7A9"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BF57517"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299ACE7"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C8AE093" w14:textId="77777777" w:rsidR="00CE56ED" w:rsidRDefault="00CE56ED">
            <w:pPr>
              <w:spacing w:after="0" w:line="240" w:lineRule="auto"/>
              <w:rPr>
                <w:rFonts w:ascii="宋体" w:eastAsia="宋体" w:hAnsi="宋体" w:cs="宋体"/>
                <w:b/>
                <w:bCs/>
                <w:sz w:val="18"/>
                <w:szCs w:val="18"/>
                <w:lang w:eastAsia="zh-CN"/>
              </w:rPr>
            </w:pPr>
          </w:p>
        </w:tc>
      </w:tr>
      <w:tr w:rsidR="00CE56ED" w14:paraId="327C4ECD"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638462F" w14:textId="77777777" w:rsidR="00CE56ED" w:rsidRDefault="00CE56ED">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17E95A7C" w14:textId="77777777" w:rsidR="00CE56ED" w:rsidRDefault="00D6134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图书馆工作职能：（一）坚持为人民服务、为社会主义服务的方向，积累和传播有益于提高民族素质、有益于经济发展和社会进步的科学文化知识，丰富人民群众的精神生活。（二）负责收集、整理、保存、开发和利用图书、报纸、期刊、音像制品、电子出版物等文献信息资源，为读者提供阅读、查阅场所及相关咨询、服务。2024年重点工作如下：(</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)“一手抓安全，一手抓业务”</w:t>
            </w:r>
            <w:proofErr w:type="gramStart"/>
            <w:r>
              <w:rPr>
                <w:rFonts w:ascii="宋体" w:eastAsia="宋体" w:hAnsi="宋体" w:cs="宋体" w:hint="eastAsia"/>
                <w:sz w:val="18"/>
                <w:szCs w:val="18"/>
                <w:lang w:eastAsia="zh-CN"/>
              </w:rPr>
              <w:t>两手不</w:t>
            </w:r>
            <w:proofErr w:type="gramEnd"/>
            <w:r>
              <w:rPr>
                <w:rFonts w:ascii="宋体" w:eastAsia="宋体" w:hAnsi="宋体" w:cs="宋体" w:hint="eastAsia"/>
                <w:sz w:val="18"/>
                <w:szCs w:val="18"/>
                <w:lang w:eastAsia="zh-CN"/>
              </w:rPr>
              <w:t>放松，以学习贯彻落实二十大精神、贯彻落</w:t>
            </w:r>
            <w:proofErr w:type="gramStart"/>
            <w:r>
              <w:rPr>
                <w:rFonts w:ascii="宋体" w:eastAsia="宋体" w:hAnsi="宋体" w:cs="宋体" w:hint="eastAsia"/>
                <w:sz w:val="18"/>
                <w:szCs w:val="18"/>
                <w:lang w:eastAsia="zh-CN"/>
              </w:rPr>
              <w:t>实习近</w:t>
            </w:r>
            <w:proofErr w:type="gramEnd"/>
            <w:r>
              <w:rPr>
                <w:rFonts w:ascii="宋体" w:eastAsia="宋体" w:hAnsi="宋体" w:cs="宋体" w:hint="eastAsia"/>
                <w:sz w:val="18"/>
                <w:szCs w:val="18"/>
                <w:lang w:eastAsia="zh-CN"/>
              </w:rPr>
              <w:t>平视察新疆讲话精神等系列方针、政策为指导，以“学理论、强党性、重实践、建新功”的主题教育为工作责任，不断提高工作人员的理论水平，不忘初心，做好图书馆的各项服务；(二)为进一步实施“文化润疆”工程，大力宣传《中华人民共和国公共图书馆法》，《公共文化服务保障法》，《新疆公共图书馆条例》，铸牢中华民族共同体意识，培育社会主义核心价值观；(三)进一步持续推进总分馆建设步伐；(四)以“4.23”世界读书日和全民读书月为契机，将全民阅读和阅读推广工作进一步持续</w:t>
            </w:r>
            <w:proofErr w:type="gramStart"/>
            <w:r>
              <w:rPr>
                <w:rFonts w:ascii="宋体" w:eastAsia="宋体" w:hAnsi="宋体" w:cs="宋体" w:hint="eastAsia"/>
                <w:sz w:val="18"/>
                <w:szCs w:val="18"/>
                <w:lang w:eastAsia="zh-CN"/>
              </w:rPr>
              <w:t>走深走实</w:t>
            </w:r>
            <w:proofErr w:type="gramEnd"/>
            <w:r>
              <w:rPr>
                <w:rFonts w:ascii="宋体" w:eastAsia="宋体" w:hAnsi="宋体" w:cs="宋体" w:hint="eastAsia"/>
                <w:sz w:val="18"/>
                <w:szCs w:val="18"/>
                <w:lang w:eastAsia="zh-CN"/>
              </w:rPr>
              <w:t>，利用节假日，传统节日，举办各种读书会，诗朗诵、讲座，积极创造条件举办展览，讲好米东故事；(五)按季度做好购书计划，要加大对电子图书的投入，推动公共文化高质量发展，不断满足各类读者的需求。</w:t>
            </w:r>
          </w:p>
        </w:tc>
        <w:tc>
          <w:tcPr>
            <w:tcW w:w="4547" w:type="dxa"/>
            <w:gridSpan w:val="4"/>
            <w:tcBorders>
              <w:top w:val="single" w:sz="4" w:space="0" w:color="auto"/>
              <w:left w:val="nil"/>
              <w:bottom w:val="single" w:sz="4" w:space="0" w:color="auto"/>
              <w:right w:val="single" w:sz="4" w:space="0" w:color="auto"/>
            </w:tcBorders>
          </w:tcPr>
          <w:p w14:paraId="6E40FF9E" w14:textId="77777777" w:rsidR="00CE56ED" w:rsidRDefault="00D6134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深入学习贯彻落实党的二十大精神，扎实推进</w:t>
            </w:r>
            <w:proofErr w:type="gramStart"/>
            <w:r>
              <w:rPr>
                <w:rFonts w:ascii="宋体" w:eastAsia="宋体" w:hAnsi="宋体" w:cs="宋体" w:hint="eastAsia"/>
                <w:sz w:val="18"/>
                <w:szCs w:val="18"/>
                <w:lang w:eastAsia="zh-CN"/>
              </w:rPr>
              <w:t>文化润疆工程</w:t>
            </w:r>
            <w:proofErr w:type="gramEnd"/>
            <w:r>
              <w:rPr>
                <w:rFonts w:ascii="宋体" w:eastAsia="宋体" w:hAnsi="宋体" w:cs="宋体" w:hint="eastAsia"/>
                <w:sz w:val="18"/>
                <w:szCs w:val="18"/>
                <w:lang w:eastAsia="zh-CN"/>
              </w:rPr>
              <w:t>，守好公共文化阵地，米东区图书馆将优质图书资源惠及大众，营造书香米东，全民阅读的氛围，更好地满足人民群众精神需求，以积极主动工作态度开展服务,完成了局党组交办的全年的工作任务。1.阵地服务:年均接待读者1.6万人次，流通图书2.9万册，全年开馆360天以上。新增图书1577册，整理报刊杂志387册，采购2T数字资源及1000种电子资源，</w:t>
            </w:r>
            <w:proofErr w:type="gramStart"/>
            <w:r>
              <w:rPr>
                <w:rFonts w:ascii="宋体" w:eastAsia="宋体" w:hAnsi="宋体" w:cs="宋体" w:hint="eastAsia"/>
                <w:sz w:val="18"/>
                <w:szCs w:val="18"/>
                <w:lang w:eastAsia="zh-CN"/>
              </w:rPr>
              <w:t>发布推文视频</w:t>
            </w:r>
            <w:proofErr w:type="gramEnd"/>
            <w:r>
              <w:rPr>
                <w:rFonts w:ascii="宋体" w:eastAsia="宋体" w:hAnsi="宋体" w:cs="宋体" w:hint="eastAsia"/>
                <w:sz w:val="18"/>
                <w:szCs w:val="18"/>
                <w:lang w:eastAsia="zh-CN"/>
              </w:rPr>
              <w:t>52篇，建立7个线上阅读群，服务400余人次。设立专题书架6组。2.阅读推广:打造“品味书香·阅读米东”品牌，培育本土阅读推广人，开展志愿服务及少儿活动，举办“四季童读”“书香润天山”等系列活动，推进文化润疆，惠及公众。3.活动开展:全年举办读书活动26场，包括年庆4场、分享会17场、送书下乡2场及21天打卡活动8期，参与4500人次；展览4场，吸引400人次。选拔培养3名自治区级阅读推广人。4.总分馆建设:</w:t>
            </w:r>
            <w:proofErr w:type="gramStart"/>
            <w:r>
              <w:rPr>
                <w:rFonts w:ascii="宋体" w:eastAsia="宋体" w:hAnsi="宋体" w:cs="宋体" w:hint="eastAsia"/>
                <w:sz w:val="18"/>
                <w:szCs w:val="18"/>
                <w:lang w:eastAsia="zh-CN"/>
              </w:rPr>
              <w:t>构建区馆</w:t>
            </w:r>
            <w:proofErr w:type="gramEnd"/>
            <w:r>
              <w:rPr>
                <w:rFonts w:ascii="宋体" w:eastAsia="宋体" w:hAnsi="宋体" w:cs="宋体" w:hint="eastAsia"/>
                <w:sz w:val="18"/>
                <w:szCs w:val="18"/>
                <w:lang w:eastAsia="zh-CN"/>
              </w:rPr>
              <w:t>为总馆、乡镇（街道）为分馆、村（社区）为服务点的三级网络，已挂牌15个分馆，完成4个基层点文献条码规范化，持续推进数据录入。</w:t>
            </w:r>
          </w:p>
        </w:tc>
        <w:tc>
          <w:tcPr>
            <w:tcW w:w="284" w:type="dxa"/>
            <w:tcBorders>
              <w:top w:val="nil"/>
              <w:left w:val="nil"/>
              <w:bottom w:val="nil"/>
              <w:right w:val="nil"/>
            </w:tcBorders>
            <w:noWrap/>
            <w:vAlign w:val="center"/>
          </w:tcPr>
          <w:p w14:paraId="4E9B2F8F" w14:textId="77777777" w:rsidR="00CE56ED" w:rsidRDefault="00CE56ED">
            <w:pPr>
              <w:spacing w:after="0" w:line="240" w:lineRule="auto"/>
              <w:rPr>
                <w:rFonts w:ascii="宋体" w:eastAsia="宋体" w:hAnsi="宋体" w:cs="宋体"/>
                <w:sz w:val="18"/>
                <w:szCs w:val="18"/>
                <w:lang w:eastAsia="zh-CN"/>
              </w:rPr>
            </w:pPr>
          </w:p>
        </w:tc>
      </w:tr>
      <w:tr w:rsidR="00CE56ED" w14:paraId="69AAA4B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5E7DDBF"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B32C8F9"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654B11B"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6A1B1892"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2C8A88FC"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59B5ED42"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335BE248"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6704ADCF" w14:textId="77777777" w:rsidR="00CE56ED" w:rsidRDefault="00D61347">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98CCD3E" w14:textId="77777777" w:rsidR="00CE56ED" w:rsidRDefault="00CE56ED">
            <w:pPr>
              <w:spacing w:after="0" w:line="240" w:lineRule="auto"/>
              <w:rPr>
                <w:rFonts w:ascii="宋体" w:eastAsia="宋体" w:hAnsi="宋体" w:cs="宋体"/>
                <w:b/>
                <w:bCs/>
                <w:sz w:val="18"/>
                <w:szCs w:val="18"/>
                <w:lang w:eastAsia="zh-CN"/>
              </w:rPr>
            </w:pPr>
          </w:p>
        </w:tc>
      </w:tr>
      <w:tr w:rsidR="00CE56ED" w14:paraId="12E00F7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527D7DC8"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34F4D2E"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0450AA4B"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2024I年开展“4.23”读书宣传活动</w:t>
            </w:r>
          </w:p>
        </w:tc>
        <w:tc>
          <w:tcPr>
            <w:tcW w:w="1276" w:type="dxa"/>
            <w:tcBorders>
              <w:top w:val="nil"/>
              <w:left w:val="nil"/>
              <w:bottom w:val="single" w:sz="4" w:space="0" w:color="auto"/>
              <w:right w:val="single" w:sz="4" w:space="0" w:color="auto"/>
            </w:tcBorders>
            <w:noWrap/>
            <w:vAlign w:val="center"/>
          </w:tcPr>
          <w:p w14:paraId="25A1A4C9"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=1次</w:t>
            </w:r>
          </w:p>
        </w:tc>
        <w:tc>
          <w:tcPr>
            <w:tcW w:w="1701" w:type="dxa"/>
            <w:tcBorders>
              <w:top w:val="nil"/>
              <w:left w:val="nil"/>
              <w:bottom w:val="single" w:sz="4" w:space="0" w:color="auto"/>
              <w:right w:val="single" w:sz="4" w:space="0" w:color="auto"/>
            </w:tcBorders>
            <w:noWrap/>
            <w:vAlign w:val="center"/>
          </w:tcPr>
          <w:p w14:paraId="453B8CEF" w14:textId="77777777" w:rsidR="00CE56ED" w:rsidRDefault="00D6134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2024年部门工作计划</w:t>
            </w:r>
          </w:p>
        </w:tc>
        <w:tc>
          <w:tcPr>
            <w:tcW w:w="1134" w:type="dxa"/>
            <w:tcBorders>
              <w:top w:val="nil"/>
              <w:left w:val="nil"/>
              <w:bottom w:val="single" w:sz="4" w:space="0" w:color="auto"/>
              <w:right w:val="single" w:sz="4" w:space="0" w:color="auto"/>
            </w:tcBorders>
            <w:noWrap/>
            <w:vAlign w:val="center"/>
          </w:tcPr>
          <w:p w14:paraId="189A8578"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1次</w:t>
            </w:r>
          </w:p>
        </w:tc>
        <w:tc>
          <w:tcPr>
            <w:tcW w:w="992" w:type="dxa"/>
            <w:tcBorders>
              <w:top w:val="nil"/>
              <w:left w:val="nil"/>
              <w:bottom w:val="single" w:sz="4" w:space="0" w:color="auto"/>
              <w:right w:val="single" w:sz="4" w:space="0" w:color="auto"/>
            </w:tcBorders>
            <w:noWrap/>
            <w:vAlign w:val="center"/>
          </w:tcPr>
          <w:p w14:paraId="7AFEFB7F"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720" w:type="dxa"/>
            <w:tcBorders>
              <w:top w:val="nil"/>
              <w:left w:val="nil"/>
              <w:bottom w:val="single" w:sz="4" w:space="0" w:color="auto"/>
              <w:right w:val="single" w:sz="4" w:space="0" w:color="auto"/>
            </w:tcBorders>
            <w:noWrap/>
            <w:vAlign w:val="center"/>
          </w:tcPr>
          <w:p w14:paraId="23032C1A"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284" w:type="dxa"/>
            <w:tcBorders>
              <w:top w:val="nil"/>
              <w:left w:val="nil"/>
              <w:bottom w:val="nil"/>
              <w:right w:val="nil"/>
            </w:tcBorders>
            <w:noWrap/>
            <w:vAlign w:val="center"/>
          </w:tcPr>
          <w:p w14:paraId="4BBFA9C0" w14:textId="77777777" w:rsidR="00CE56ED" w:rsidRDefault="00CE56ED">
            <w:pPr>
              <w:spacing w:after="0" w:line="240" w:lineRule="auto"/>
              <w:jc w:val="center"/>
              <w:rPr>
                <w:rFonts w:ascii="宋体" w:eastAsia="宋体" w:hAnsi="宋体" w:cs="宋体"/>
                <w:sz w:val="18"/>
                <w:szCs w:val="18"/>
                <w:lang w:eastAsia="zh-CN"/>
              </w:rPr>
            </w:pPr>
          </w:p>
        </w:tc>
      </w:tr>
      <w:tr w:rsidR="00CE56ED" w14:paraId="00CB96F7" w14:textId="77777777">
        <w:trPr>
          <w:cantSplit/>
          <w:trHeight w:val="740"/>
        </w:trPr>
        <w:tc>
          <w:tcPr>
            <w:tcW w:w="993" w:type="dxa"/>
            <w:vMerge/>
            <w:tcBorders>
              <w:left w:val="single" w:sz="4" w:space="0" w:color="auto"/>
              <w:right w:val="single" w:sz="4" w:space="0" w:color="auto"/>
            </w:tcBorders>
            <w:noWrap/>
            <w:vAlign w:val="center"/>
          </w:tcPr>
          <w:p w14:paraId="38BDB3C7" w14:textId="77777777" w:rsidR="00CE56ED" w:rsidRDefault="00CE56ED">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60A69C94" w14:textId="77777777" w:rsidR="00CE56ED" w:rsidRDefault="00CE56ED">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72D1B7F3"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2024年举办读书讲座活动</w:t>
            </w:r>
          </w:p>
        </w:tc>
        <w:tc>
          <w:tcPr>
            <w:tcW w:w="1276" w:type="dxa"/>
            <w:tcBorders>
              <w:top w:val="nil"/>
              <w:left w:val="nil"/>
              <w:bottom w:val="single" w:sz="4" w:space="0" w:color="auto"/>
              <w:right w:val="single" w:sz="4" w:space="0" w:color="auto"/>
            </w:tcBorders>
            <w:noWrap/>
            <w:vAlign w:val="center"/>
          </w:tcPr>
          <w:p w14:paraId="728ACB7A"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=1次</w:t>
            </w:r>
          </w:p>
        </w:tc>
        <w:tc>
          <w:tcPr>
            <w:tcW w:w="1701" w:type="dxa"/>
            <w:tcBorders>
              <w:top w:val="nil"/>
              <w:left w:val="nil"/>
              <w:bottom w:val="single" w:sz="4" w:space="0" w:color="auto"/>
              <w:right w:val="single" w:sz="4" w:space="0" w:color="auto"/>
            </w:tcBorders>
            <w:noWrap/>
            <w:vAlign w:val="center"/>
          </w:tcPr>
          <w:p w14:paraId="51ACFE3B" w14:textId="77777777" w:rsidR="00CE56ED" w:rsidRDefault="00D6134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2024年部门工作计划</w:t>
            </w:r>
          </w:p>
        </w:tc>
        <w:tc>
          <w:tcPr>
            <w:tcW w:w="1134" w:type="dxa"/>
            <w:tcBorders>
              <w:top w:val="nil"/>
              <w:left w:val="nil"/>
              <w:bottom w:val="single" w:sz="4" w:space="0" w:color="auto"/>
              <w:right w:val="single" w:sz="4" w:space="0" w:color="auto"/>
            </w:tcBorders>
            <w:noWrap/>
            <w:vAlign w:val="center"/>
          </w:tcPr>
          <w:p w14:paraId="74A20176"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1次</w:t>
            </w:r>
          </w:p>
        </w:tc>
        <w:tc>
          <w:tcPr>
            <w:tcW w:w="992" w:type="dxa"/>
            <w:tcBorders>
              <w:top w:val="nil"/>
              <w:left w:val="nil"/>
              <w:bottom w:val="single" w:sz="4" w:space="0" w:color="auto"/>
              <w:right w:val="single" w:sz="4" w:space="0" w:color="auto"/>
            </w:tcBorders>
            <w:noWrap/>
            <w:vAlign w:val="center"/>
          </w:tcPr>
          <w:p w14:paraId="061EF884"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14:paraId="6D30A21D"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7DC81B48" w14:textId="77777777" w:rsidR="00CE56ED" w:rsidRDefault="00CE56ED">
            <w:pPr>
              <w:spacing w:after="0" w:line="240" w:lineRule="auto"/>
              <w:jc w:val="center"/>
              <w:rPr>
                <w:rFonts w:ascii="宋体" w:eastAsia="宋体" w:hAnsi="宋体" w:cs="宋体"/>
                <w:sz w:val="18"/>
                <w:szCs w:val="18"/>
                <w:lang w:eastAsia="zh-CN"/>
              </w:rPr>
            </w:pPr>
          </w:p>
        </w:tc>
      </w:tr>
      <w:tr w:rsidR="00CE56ED" w14:paraId="47FECD3B"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D6B344F" w14:textId="77777777" w:rsidR="00CE56ED" w:rsidRDefault="00CE56ED">
            <w:pPr>
              <w:spacing w:after="0" w:line="240" w:lineRule="auto"/>
              <w:jc w:val="center"/>
              <w:rPr>
                <w:rFonts w:ascii="宋体" w:eastAsia="宋体" w:hAnsi="宋体" w:cs="宋体"/>
                <w:sz w:val="18"/>
                <w:szCs w:val="18"/>
                <w:lang w:eastAsia="zh-CN"/>
              </w:rPr>
            </w:pPr>
          </w:p>
        </w:tc>
        <w:tc>
          <w:tcPr>
            <w:tcW w:w="1417" w:type="dxa"/>
            <w:tcBorders>
              <w:top w:val="single" w:sz="4" w:space="0" w:color="auto"/>
              <w:left w:val="nil"/>
              <w:bottom w:val="single" w:sz="4" w:space="0" w:color="auto"/>
              <w:right w:val="single" w:sz="4" w:space="0" w:color="auto"/>
            </w:tcBorders>
            <w:noWrap/>
            <w:vAlign w:val="center"/>
          </w:tcPr>
          <w:p w14:paraId="34C2857B"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single" w:sz="4" w:space="0" w:color="auto"/>
              <w:left w:val="nil"/>
              <w:bottom w:val="single" w:sz="4" w:space="0" w:color="auto"/>
              <w:right w:val="single" w:sz="4" w:space="0" w:color="auto"/>
            </w:tcBorders>
            <w:noWrap/>
            <w:vAlign w:val="center"/>
          </w:tcPr>
          <w:p w14:paraId="2587894D"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2024年报刊征订工作完成率</w:t>
            </w:r>
          </w:p>
        </w:tc>
        <w:tc>
          <w:tcPr>
            <w:tcW w:w="1276" w:type="dxa"/>
            <w:tcBorders>
              <w:top w:val="single" w:sz="4" w:space="0" w:color="auto"/>
              <w:left w:val="nil"/>
              <w:bottom w:val="single" w:sz="4" w:space="0" w:color="auto"/>
              <w:right w:val="single" w:sz="4" w:space="0" w:color="auto"/>
            </w:tcBorders>
            <w:noWrap/>
            <w:vAlign w:val="center"/>
          </w:tcPr>
          <w:p w14:paraId="5BAB2759"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&gt;=90%</w:t>
            </w:r>
          </w:p>
        </w:tc>
        <w:tc>
          <w:tcPr>
            <w:tcW w:w="1701" w:type="dxa"/>
            <w:tcBorders>
              <w:top w:val="single" w:sz="4" w:space="0" w:color="auto"/>
              <w:left w:val="nil"/>
              <w:bottom w:val="single" w:sz="4" w:space="0" w:color="auto"/>
              <w:right w:val="single" w:sz="4" w:space="0" w:color="auto"/>
            </w:tcBorders>
            <w:noWrap/>
            <w:vAlign w:val="center"/>
          </w:tcPr>
          <w:p w14:paraId="501177C1" w14:textId="77777777" w:rsidR="00CE56ED" w:rsidRDefault="00D61347">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2024年部门工作计划</w:t>
            </w:r>
          </w:p>
        </w:tc>
        <w:tc>
          <w:tcPr>
            <w:tcW w:w="1134" w:type="dxa"/>
            <w:tcBorders>
              <w:top w:val="single" w:sz="4" w:space="0" w:color="auto"/>
              <w:left w:val="nil"/>
              <w:bottom w:val="single" w:sz="4" w:space="0" w:color="auto"/>
              <w:right w:val="single" w:sz="4" w:space="0" w:color="auto"/>
            </w:tcBorders>
            <w:noWrap/>
            <w:vAlign w:val="center"/>
          </w:tcPr>
          <w:p w14:paraId="492C175B"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single" w:sz="4" w:space="0" w:color="auto"/>
              <w:left w:val="nil"/>
              <w:bottom w:val="single" w:sz="4" w:space="0" w:color="auto"/>
              <w:right w:val="single" w:sz="4" w:space="0" w:color="auto"/>
            </w:tcBorders>
            <w:noWrap/>
            <w:vAlign w:val="center"/>
          </w:tcPr>
          <w:p w14:paraId="3B88DBA5"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0C5F1DC4"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38058CFE" w14:textId="77777777" w:rsidR="00CE56ED" w:rsidRDefault="00CE56ED">
            <w:pPr>
              <w:spacing w:after="0" w:line="240" w:lineRule="auto"/>
              <w:jc w:val="center"/>
              <w:rPr>
                <w:rFonts w:ascii="宋体" w:eastAsia="宋体" w:hAnsi="宋体" w:cs="宋体"/>
                <w:sz w:val="18"/>
                <w:szCs w:val="18"/>
                <w:lang w:eastAsia="zh-CN"/>
              </w:rPr>
            </w:pPr>
          </w:p>
        </w:tc>
      </w:tr>
      <w:tr w:rsidR="00CE56ED" w14:paraId="005F7DF8"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15142BED"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lastRenderedPageBreak/>
              <w:t>总分</w:t>
            </w:r>
          </w:p>
        </w:tc>
        <w:tc>
          <w:tcPr>
            <w:tcW w:w="992" w:type="dxa"/>
            <w:tcBorders>
              <w:top w:val="single" w:sz="4" w:space="0" w:color="auto"/>
              <w:left w:val="nil"/>
              <w:bottom w:val="single" w:sz="4" w:space="0" w:color="auto"/>
              <w:right w:val="single" w:sz="4" w:space="0" w:color="auto"/>
            </w:tcBorders>
            <w:noWrap/>
            <w:vAlign w:val="center"/>
          </w:tcPr>
          <w:p w14:paraId="41E5CE42"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826856E" w14:textId="77777777" w:rsidR="00CE56ED" w:rsidRDefault="00D61347">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284" w:type="dxa"/>
            <w:tcBorders>
              <w:top w:val="nil"/>
              <w:left w:val="nil"/>
              <w:bottom w:val="nil"/>
              <w:right w:val="nil"/>
            </w:tcBorders>
            <w:noWrap/>
            <w:vAlign w:val="center"/>
          </w:tcPr>
          <w:p w14:paraId="68D9A36D" w14:textId="77777777" w:rsidR="00CE56ED" w:rsidRDefault="00CE56ED">
            <w:pPr>
              <w:spacing w:after="0" w:line="240" w:lineRule="auto"/>
              <w:jc w:val="center"/>
              <w:rPr>
                <w:rFonts w:ascii="宋体" w:eastAsia="宋体" w:hAnsi="宋体" w:cs="宋体"/>
                <w:sz w:val="18"/>
                <w:szCs w:val="18"/>
                <w:lang w:eastAsia="zh-CN"/>
              </w:rPr>
            </w:pPr>
          </w:p>
        </w:tc>
      </w:tr>
    </w:tbl>
    <w:p w14:paraId="6A703FC0" w14:textId="77777777" w:rsidR="00CE56ED" w:rsidRDefault="00D61347">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F4A8C7A" w14:textId="77777777" w:rsidR="00CE56ED" w:rsidRDefault="00D61347">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CE56ED" w14:paraId="574B461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9FC29D8"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79DE1151"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乌财科教【2024】3号-关于下达2024年中央补助地方公共文化服务体系建设补助资金预算的通知</w:t>
            </w:r>
          </w:p>
        </w:tc>
      </w:tr>
      <w:tr w:rsidR="00CE56ED" w14:paraId="35357EE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DCBB48B"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0ADA2572"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6DDB3E15"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EE9AA43"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乌鲁木齐市米东区图书馆</w:t>
            </w:r>
          </w:p>
        </w:tc>
      </w:tr>
      <w:tr w:rsidR="00CE56ED" w14:paraId="10D5A9E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6052C826"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2D53E48" w14:textId="77777777" w:rsidR="00CE56ED" w:rsidRDefault="00CE56ED">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29C34040"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284A6E6"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603A29D"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48251CE"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6890D8D"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2D9992A"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CE56ED" w14:paraId="2CB894A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FE43EB0" w14:textId="77777777" w:rsidR="00CE56ED" w:rsidRDefault="00CE56E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245C71F"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69F4BA5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25" w:type="dxa"/>
            <w:tcBorders>
              <w:top w:val="nil"/>
              <w:left w:val="nil"/>
              <w:bottom w:val="single" w:sz="4" w:space="0" w:color="auto"/>
              <w:right w:val="single" w:sz="4" w:space="0" w:color="auto"/>
            </w:tcBorders>
            <w:noWrap/>
            <w:vAlign w:val="center"/>
          </w:tcPr>
          <w:p w14:paraId="6C9E7446"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275" w:type="dxa"/>
            <w:gridSpan w:val="2"/>
            <w:tcBorders>
              <w:top w:val="single" w:sz="4" w:space="0" w:color="auto"/>
              <w:left w:val="nil"/>
              <w:bottom w:val="single" w:sz="4" w:space="0" w:color="auto"/>
              <w:right w:val="single" w:sz="4" w:space="0" w:color="000000"/>
            </w:tcBorders>
            <w:noWrap/>
            <w:vAlign w:val="center"/>
          </w:tcPr>
          <w:p w14:paraId="15DF9040"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34" w:type="dxa"/>
            <w:gridSpan w:val="2"/>
            <w:tcBorders>
              <w:top w:val="single" w:sz="4" w:space="0" w:color="auto"/>
              <w:left w:val="nil"/>
              <w:bottom w:val="single" w:sz="4" w:space="0" w:color="auto"/>
              <w:right w:val="single" w:sz="4" w:space="0" w:color="auto"/>
            </w:tcBorders>
            <w:vAlign w:val="center"/>
          </w:tcPr>
          <w:p w14:paraId="3CADB39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ECFF84E"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3B75AE9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CE56ED" w14:paraId="6DB8C99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2AA4ED" w14:textId="77777777" w:rsidR="00CE56ED" w:rsidRDefault="00CE56E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F05FA08"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355C7E4"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25" w:type="dxa"/>
            <w:tcBorders>
              <w:top w:val="nil"/>
              <w:left w:val="nil"/>
              <w:bottom w:val="single" w:sz="4" w:space="0" w:color="auto"/>
              <w:right w:val="single" w:sz="4" w:space="0" w:color="auto"/>
            </w:tcBorders>
            <w:noWrap/>
            <w:vAlign w:val="center"/>
          </w:tcPr>
          <w:p w14:paraId="6CE25E80"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275" w:type="dxa"/>
            <w:gridSpan w:val="2"/>
            <w:tcBorders>
              <w:top w:val="single" w:sz="4" w:space="0" w:color="auto"/>
              <w:left w:val="nil"/>
              <w:bottom w:val="single" w:sz="4" w:space="0" w:color="auto"/>
              <w:right w:val="single" w:sz="4" w:space="0" w:color="000000"/>
            </w:tcBorders>
            <w:noWrap/>
            <w:vAlign w:val="center"/>
          </w:tcPr>
          <w:p w14:paraId="43504B30"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34" w:type="dxa"/>
            <w:gridSpan w:val="2"/>
            <w:tcBorders>
              <w:top w:val="single" w:sz="4" w:space="0" w:color="auto"/>
              <w:left w:val="nil"/>
              <w:bottom w:val="single" w:sz="4" w:space="0" w:color="auto"/>
              <w:right w:val="single" w:sz="4" w:space="0" w:color="auto"/>
            </w:tcBorders>
            <w:vAlign w:val="center"/>
          </w:tcPr>
          <w:p w14:paraId="7A613F7C"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FCD6A16"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66BB985"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CE56ED" w14:paraId="6429EDD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51B122D" w14:textId="77777777" w:rsidR="00CE56ED" w:rsidRDefault="00CE56ED">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A9544A7"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B77A19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27801A45"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87C83C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5BD9859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2E8147B"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C6685D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CE56ED" w14:paraId="1505326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3796FFD1"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6E0C82C"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86C1241"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CE56ED" w14:paraId="7C786BC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36AD397" w14:textId="77777777" w:rsidR="00CE56ED" w:rsidRDefault="00CE56ED">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3443F03E"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通过更新图书、安装图书智能芯片、打造数字有声图书馆等一系列举措，逐步完善图书馆的基础设施，满足群众多样的文化需求。</w:t>
            </w:r>
          </w:p>
        </w:tc>
        <w:tc>
          <w:tcPr>
            <w:tcW w:w="4677" w:type="dxa"/>
            <w:gridSpan w:val="7"/>
            <w:tcBorders>
              <w:top w:val="single" w:sz="4" w:space="0" w:color="auto"/>
              <w:left w:val="nil"/>
              <w:bottom w:val="single" w:sz="4" w:space="0" w:color="auto"/>
              <w:right w:val="single" w:sz="4" w:space="0" w:color="000000"/>
            </w:tcBorders>
          </w:tcPr>
          <w:p w14:paraId="2D6450B1"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依托2024年中央下达补助地方公共文化服务体系建设补助资金的支持，图书馆切实关注读者公共文化需求，采取一系列举措逐步完善了图书馆的基础设施。其中，包括更新购置图书1批、购置图书智能芯片1万个、</w:t>
            </w:r>
            <w:proofErr w:type="gramStart"/>
            <w:r>
              <w:rPr>
                <w:rFonts w:ascii="宋体" w:eastAsia="宋体" w:hAnsi="宋体" w:cs="宋体" w:hint="eastAsia"/>
                <w:color w:val="000000"/>
                <w:sz w:val="18"/>
                <w:szCs w:val="18"/>
                <w:lang w:eastAsia="zh-CN"/>
              </w:rPr>
              <w:t>每年线</w:t>
            </w:r>
            <w:proofErr w:type="gramEnd"/>
            <w:r>
              <w:rPr>
                <w:rFonts w:ascii="宋体" w:eastAsia="宋体" w:hAnsi="宋体" w:cs="宋体" w:hint="eastAsia"/>
                <w:color w:val="000000"/>
                <w:sz w:val="18"/>
                <w:szCs w:val="18"/>
                <w:lang w:eastAsia="zh-CN"/>
              </w:rPr>
              <w:t>上</w:t>
            </w:r>
            <w:proofErr w:type="gramStart"/>
            <w:r>
              <w:rPr>
                <w:rFonts w:ascii="宋体" w:eastAsia="宋体" w:hAnsi="宋体" w:cs="宋体" w:hint="eastAsia"/>
                <w:color w:val="000000"/>
                <w:sz w:val="18"/>
                <w:szCs w:val="18"/>
                <w:lang w:eastAsia="zh-CN"/>
              </w:rPr>
              <w:t>新书推文52篇</w:t>
            </w:r>
            <w:proofErr w:type="gramEnd"/>
            <w:r>
              <w:rPr>
                <w:rFonts w:ascii="宋体" w:eastAsia="宋体" w:hAnsi="宋体" w:cs="宋体" w:hint="eastAsia"/>
                <w:color w:val="000000"/>
                <w:sz w:val="18"/>
                <w:szCs w:val="18"/>
                <w:lang w:eastAsia="zh-CN"/>
              </w:rPr>
              <w:t>、打造数字有声图书馆。通过以上举措，能更好地满足人民群众多样的文化需求，提高图书馆公共文化服务效能。</w:t>
            </w:r>
          </w:p>
        </w:tc>
      </w:tr>
      <w:tr w:rsidR="00CE56ED" w14:paraId="144E948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2CC2E41" w14:textId="77777777" w:rsidR="00CE56ED" w:rsidRDefault="00CE56ED">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5E172F7B"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A85608B"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9D58CB0"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0830DC3"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EB3B2CE"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EDF4ED3"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27DFA642"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9F9EEE5"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CE56ED" w14:paraId="15FEDF18"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25A4772D"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317CD06A" w14:textId="77777777" w:rsidR="00CE56ED" w:rsidRDefault="00CE56ED">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C544EE6" w14:textId="77777777" w:rsidR="00CE56ED" w:rsidRDefault="00CE56ED">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9637F9B" w14:textId="77777777" w:rsidR="00CE56ED" w:rsidRDefault="00CE56ED">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9234409" w14:textId="77777777" w:rsidR="00CE56ED" w:rsidRDefault="00CE56ED">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8F5E83B" w14:textId="77777777" w:rsidR="00CE56ED" w:rsidRDefault="00CE56ED">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CDB0CE8" w14:textId="77777777" w:rsidR="00CE56ED" w:rsidRDefault="00CE56ED">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A8AE239" w14:textId="77777777" w:rsidR="00CE56ED" w:rsidRDefault="00CE56ED">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D155230" w14:textId="77777777" w:rsidR="00CE56ED" w:rsidRDefault="00CE56ED">
            <w:pPr>
              <w:spacing w:after="0" w:line="240" w:lineRule="auto"/>
              <w:rPr>
                <w:rFonts w:ascii="宋体" w:eastAsia="宋体" w:hAnsi="宋体" w:cs="宋体"/>
                <w:color w:val="000000"/>
                <w:sz w:val="18"/>
                <w:szCs w:val="18"/>
                <w:lang w:eastAsia="zh-CN"/>
              </w:rPr>
            </w:pPr>
          </w:p>
        </w:tc>
      </w:tr>
      <w:tr w:rsidR="00CE56ED" w14:paraId="3FAA8D4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DC16585"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F609C4C"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2858E88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5DE3400"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购置图书数量</w:t>
            </w:r>
          </w:p>
        </w:tc>
        <w:tc>
          <w:tcPr>
            <w:tcW w:w="1125" w:type="dxa"/>
            <w:tcBorders>
              <w:top w:val="nil"/>
              <w:left w:val="nil"/>
              <w:bottom w:val="single" w:sz="4" w:space="0" w:color="auto"/>
              <w:right w:val="single" w:sz="4" w:space="0" w:color="auto"/>
            </w:tcBorders>
            <w:vAlign w:val="center"/>
          </w:tcPr>
          <w:p w14:paraId="687DC87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=1批</w:t>
            </w:r>
          </w:p>
        </w:tc>
        <w:tc>
          <w:tcPr>
            <w:tcW w:w="1229" w:type="dxa"/>
            <w:tcBorders>
              <w:top w:val="nil"/>
              <w:left w:val="nil"/>
              <w:bottom w:val="single" w:sz="4" w:space="0" w:color="auto"/>
              <w:right w:val="single" w:sz="4" w:space="0" w:color="auto"/>
            </w:tcBorders>
            <w:vAlign w:val="center"/>
          </w:tcPr>
          <w:p w14:paraId="3C80E07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1批</w:t>
            </w:r>
          </w:p>
        </w:tc>
        <w:tc>
          <w:tcPr>
            <w:tcW w:w="755" w:type="dxa"/>
            <w:gridSpan w:val="2"/>
            <w:tcBorders>
              <w:top w:val="single" w:sz="4" w:space="0" w:color="auto"/>
              <w:left w:val="nil"/>
              <w:bottom w:val="single" w:sz="4" w:space="0" w:color="auto"/>
              <w:right w:val="single" w:sz="4" w:space="0" w:color="000000"/>
            </w:tcBorders>
            <w:vAlign w:val="center"/>
          </w:tcPr>
          <w:p w14:paraId="3730F207"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BC1CF7B"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54192D4"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706ECB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FADAD3"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EA99810"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1B3B5543" w14:textId="77777777" w:rsidR="00CE56ED" w:rsidRDefault="00CE56E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4E42AEB3"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按照图书智能芯片数量</w:t>
            </w:r>
          </w:p>
        </w:tc>
        <w:tc>
          <w:tcPr>
            <w:tcW w:w="1125" w:type="dxa"/>
            <w:tcBorders>
              <w:top w:val="nil"/>
              <w:left w:val="nil"/>
              <w:bottom w:val="single" w:sz="4" w:space="0" w:color="auto"/>
              <w:right w:val="single" w:sz="4" w:space="0" w:color="auto"/>
            </w:tcBorders>
            <w:vAlign w:val="center"/>
          </w:tcPr>
          <w:p w14:paraId="6F34EE2E"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=1万个</w:t>
            </w:r>
          </w:p>
        </w:tc>
        <w:tc>
          <w:tcPr>
            <w:tcW w:w="1229" w:type="dxa"/>
            <w:tcBorders>
              <w:top w:val="nil"/>
              <w:left w:val="nil"/>
              <w:bottom w:val="single" w:sz="4" w:space="0" w:color="auto"/>
              <w:right w:val="single" w:sz="4" w:space="0" w:color="auto"/>
            </w:tcBorders>
            <w:vAlign w:val="center"/>
          </w:tcPr>
          <w:p w14:paraId="5CA23CC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1万个</w:t>
            </w:r>
          </w:p>
        </w:tc>
        <w:tc>
          <w:tcPr>
            <w:tcW w:w="755" w:type="dxa"/>
            <w:gridSpan w:val="2"/>
            <w:tcBorders>
              <w:top w:val="single" w:sz="4" w:space="0" w:color="auto"/>
              <w:left w:val="nil"/>
              <w:bottom w:val="single" w:sz="4" w:space="0" w:color="auto"/>
              <w:right w:val="single" w:sz="4" w:space="0" w:color="000000"/>
            </w:tcBorders>
            <w:vAlign w:val="center"/>
          </w:tcPr>
          <w:p w14:paraId="570308BE"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A73486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3AE4A8D"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521309C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585BE9E"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6EE8DFC"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8C9ED8B" w14:textId="77777777" w:rsidR="00CE56ED" w:rsidRDefault="00CE56E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5AA9DAE" w14:textId="77777777" w:rsidR="00CE56ED" w:rsidRDefault="00D61347">
            <w:pPr>
              <w:spacing w:after="0" w:line="240" w:lineRule="auto"/>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每年线</w:t>
            </w:r>
            <w:proofErr w:type="gramEnd"/>
            <w:r>
              <w:rPr>
                <w:rFonts w:ascii="宋体" w:eastAsia="宋体" w:hAnsi="宋体" w:cs="宋体" w:hint="eastAsia"/>
                <w:color w:val="000000"/>
                <w:sz w:val="18"/>
                <w:szCs w:val="18"/>
                <w:lang w:eastAsia="zh-CN"/>
              </w:rPr>
              <w:t>上新书</w:t>
            </w:r>
            <w:proofErr w:type="gramStart"/>
            <w:r>
              <w:rPr>
                <w:rFonts w:ascii="宋体" w:eastAsia="宋体" w:hAnsi="宋体" w:cs="宋体" w:hint="eastAsia"/>
                <w:color w:val="000000"/>
                <w:sz w:val="18"/>
                <w:szCs w:val="18"/>
                <w:lang w:eastAsia="zh-CN"/>
              </w:rPr>
              <w:t>推文数量</w:t>
            </w:r>
            <w:proofErr w:type="gramEnd"/>
          </w:p>
        </w:tc>
        <w:tc>
          <w:tcPr>
            <w:tcW w:w="1125" w:type="dxa"/>
            <w:tcBorders>
              <w:top w:val="nil"/>
              <w:left w:val="nil"/>
              <w:bottom w:val="single" w:sz="4" w:space="0" w:color="auto"/>
              <w:right w:val="single" w:sz="4" w:space="0" w:color="auto"/>
            </w:tcBorders>
            <w:vAlign w:val="center"/>
          </w:tcPr>
          <w:p w14:paraId="4D6FC7D2"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=52篇</w:t>
            </w:r>
          </w:p>
        </w:tc>
        <w:tc>
          <w:tcPr>
            <w:tcW w:w="1229" w:type="dxa"/>
            <w:tcBorders>
              <w:top w:val="nil"/>
              <w:left w:val="nil"/>
              <w:bottom w:val="single" w:sz="4" w:space="0" w:color="auto"/>
              <w:right w:val="single" w:sz="4" w:space="0" w:color="auto"/>
            </w:tcBorders>
            <w:vAlign w:val="center"/>
          </w:tcPr>
          <w:p w14:paraId="54519230"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52篇</w:t>
            </w:r>
          </w:p>
        </w:tc>
        <w:tc>
          <w:tcPr>
            <w:tcW w:w="755" w:type="dxa"/>
            <w:gridSpan w:val="2"/>
            <w:tcBorders>
              <w:top w:val="single" w:sz="4" w:space="0" w:color="auto"/>
              <w:left w:val="nil"/>
              <w:bottom w:val="single" w:sz="4" w:space="0" w:color="auto"/>
              <w:right w:val="single" w:sz="4" w:space="0" w:color="000000"/>
            </w:tcBorders>
            <w:vAlign w:val="center"/>
          </w:tcPr>
          <w:p w14:paraId="58621F8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760E4B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B3457A3"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3CEA6CD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6A804A"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3C879C9"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CF50B3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FBCAFFA"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54B7BFB1"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841DA25"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15A860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08D55494"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7B1A598D"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6ED026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5F85CD"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39CB455"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DBEF6D2"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20FBD3D"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10DBBD08"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8EF96A6"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A7347B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33939A37"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408FFC55"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235997B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57D870"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F171847"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740B4297"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F06A326"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购置一批图书金额</w:t>
            </w:r>
          </w:p>
        </w:tc>
        <w:tc>
          <w:tcPr>
            <w:tcW w:w="1125" w:type="dxa"/>
            <w:tcBorders>
              <w:top w:val="nil"/>
              <w:left w:val="nil"/>
              <w:bottom w:val="single" w:sz="4" w:space="0" w:color="auto"/>
              <w:right w:val="single" w:sz="4" w:space="0" w:color="auto"/>
            </w:tcBorders>
            <w:vAlign w:val="center"/>
          </w:tcPr>
          <w:p w14:paraId="6CADD23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=5万元</w:t>
            </w:r>
          </w:p>
        </w:tc>
        <w:tc>
          <w:tcPr>
            <w:tcW w:w="1229" w:type="dxa"/>
            <w:tcBorders>
              <w:top w:val="nil"/>
              <w:left w:val="nil"/>
              <w:bottom w:val="single" w:sz="4" w:space="0" w:color="auto"/>
              <w:right w:val="single" w:sz="4" w:space="0" w:color="auto"/>
            </w:tcBorders>
            <w:vAlign w:val="center"/>
          </w:tcPr>
          <w:p w14:paraId="6366EAC9"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5万元</w:t>
            </w:r>
          </w:p>
        </w:tc>
        <w:tc>
          <w:tcPr>
            <w:tcW w:w="755" w:type="dxa"/>
            <w:gridSpan w:val="2"/>
            <w:tcBorders>
              <w:top w:val="single" w:sz="4" w:space="0" w:color="auto"/>
              <w:left w:val="nil"/>
              <w:bottom w:val="single" w:sz="4" w:space="0" w:color="auto"/>
              <w:right w:val="single" w:sz="4" w:space="0" w:color="000000"/>
            </w:tcBorders>
            <w:vAlign w:val="center"/>
          </w:tcPr>
          <w:p w14:paraId="7E4A1AA0"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BEC64C2"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6E25166"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6FC9E2D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F1D086A"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7D89D4D"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2C178829" w14:textId="77777777" w:rsidR="00CE56ED" w:rsidRDefault="00CE56E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DCF6A08"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购置图书智能芯片金额</w:t>
            </w:r>
          </w:p>
        </w:tc>
        <w:tc>
          <w:tcPr>
            <w:tcW w:w="1125" w:type="dxa"/>
            <w:tcBorders>
              <w:top w:val="nil"/>
              <w:left w:val="nil"/>
              <w:bottom w:val="single" w:sz="4" w:space="0" w:color="auto"/>
              <w:right w:val="single" w:sz="4" w:space="0" w:color="auto"/>
            </w:tcBorders>
            <w:vAlign w:val="center"/>
          </w:tcPr>
          <w:p w14:paraId="39238647"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=2万元</w:t>
            </w:r>
          </w:p>
        </w:tc>
        <w:tc>
          <w:tcPr>
            <w:tcW w:w="1229" w:type="dxa"/>
            <w:tcBorders>
              <w:top w:val="nil"/>
              <w:left w:val="nil"/>
              <w:bottom w:val="single" w:sz="4" w:space="0" w:color="auto"/>
              <w:right w:val="single" w:sz="4" w:space="0" w:color="auto"/>
            </w:tcBorders>
            <w:vAlign w:val="center"/>
          </w:tcPr>
          <w:p w14:paraId="22E335A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2万元</w:t>
            </w:r>
          </w:p>
        </w:tc>
        <w:tc>
          <w:tcPr>
            <w:tcW w:w="755" w:type="dxa"/>
            <w:gridSpan w:val="2"/>
            <w:tcBorders>
              <w:top w:val="single" w:sz="4" w:space="0" w:color="auto"/>
              <w:left w:val="nil"/>
              <w:bottom w:val="single" w:sz="4" w:space="0" w:color="auto"/>
              <w:right w:val="single" w:sz="4" w:space="0" w:color="000000"/>
            </w:tcBorders>
            <w:vAlign w:val="center"/>
          </w:tcPr>
          <w:p w14:paraId="018EE633"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6221D66B"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472BA0F0"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381EAA1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1123A9"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F91C91C"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6DD1249" w14:textId="77777777" w:rsidR="00CE56ED" w:rsidRDefault="00CE56E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A134F8F"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数字有声图书馆建设金额</w:t>
            </w:r>
          </w:p>
        </w:tc>
        <w:tc>
          <w:tcPr>
            <w:tcW w:w="1125" w:type="dxa"/>
            <w:tcBorders>
              <w:top w:val="nil"/>
              <w:left w:val="nil"/>
              <w:bottom w:val="single" w:sz="4" w:space="0" w:color="auto"/>
              <w:right w:val="single" w:sz="4" w:space="0" w:color="auto"/>
            </w:tcBorders>
            <w:vAlign w:val="center"/>
          </w:tcPr>
          <w:p w14:paraId="51E0275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=3万元</w:t>
            </w:r>
          </w:p>
        </w:tc>
        <w:tc>
          <w:tcPr>
            <w:tcW w:w="1229" w:type="dxa"/>
            <w:tcBorders>
              <w:top w:val="nil"/>
              <w:left w:val="nil"/>
              <w:bottom w:val="single" w:sz="4" w:space="0" w:color="auto"/>
              <w:right w:val="single" w:sz="4" w:space="0" w:color="auto"/>
            </w:tcBorders>
            <w:vAlign w:val="center"/>
          </w:tcPr>
          <w:p w14:paraId="1F533C42"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3万元</w:t>
            </w:r>
          </w:p>
        </w:tc>
        <w:tc>
          <w:tcPr>
            <w:tcW w:w="755" w:type="dxa"/>
            <w:gridSpan w:val="2"/>
            <w:tcBorders>
              <w:top w:val="single" w:sz="4" w:space="0" w:color="auto"/>
              <w:left w:val="nil"/>
              <w:bottom w:val="single" w:sz="4" w:space="0" w:color="auto"/>
              <w:right w:val="single" w:sz="4" w:space="0" w:color="000000"/>
            </w:tcBorders>
            <w:vAlign w:val="center"/>
          </w:tcPr>
          <w:p w14:paraId="573B7429"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1EE42DF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32C48492"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60FA57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B6FC7B1"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5A4C7F88"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43C56105"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627C3C7"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丰富藏书品种，拓宽阅读渠道</w:t>
            </w:r>
          </w:p>
        </w:tc>
        <w:tc>
          <w:tcPr>
            <w:tcW w:w="1125" w:type="dxa"/>
            <w:tcBorders>
              <w:top w:val="nil"/>
              <w:left w:val="nil"/>
              <w:bottom w:val="single" w:sz="4" w:space="0" w:color="auto"/>
              <w:right w:val="single" w:sz="4" w:space="0" w:color="auto"/>
            </w:tcBorders>
            <w:vAlign w:val="center"/>
          </w:tcPr>
          <w:p w14:paraId="3E8E5D4B"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有效拓宽</w:t>
            </w:r>
          </w:p>
        </w:tc>
        <w:tc>
          <w:tcPr>
            <w:tcW w:w="1229" w:type="dxa"/>
            <w:tcBorders>
              <w:top w:val="nil"/>
              <w:left w:val="nil"/>
              <w:bottom w:val="single" w:sz="4" w:space="0" w:color="auto"/>
              <w:right w:val="single" w:sz="4" w:space="0" w:color="auto"/>
            </w:tcBorders>
            <w:vAlign w:val="center"/>
          </w:tcPr>
          <w:p w14:paraId="769DE254"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2200B9C9"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0E424D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B67321E"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0EA82C8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046890" w14:textId="77777777" w:rsidR="00CE56ED" w:rsidRDefault="00CE56ED">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72C4F07" w14:textId="77777777" w:rsidR="00CE56ED" w:rsidRDefault="00CE56ED">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9E09CFB" w14:textId="77777777" w:rsidR="00CE56ED" w:rsidRDefault="00CE56ED">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8F31011"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满足群众基本文化需求，提高公民文化素养</w:t>
            </w:r>
          </w:p>
        </w:tc>
        <w:tc>
          <w:tcPr>
            <w:tcW w:w="1125" w:type="dxa"/>
            <w:tcBorders>
              <w:top w:val="nil"/>
              <w:left w:val="nil"/>
              <w:bottom w:val="single" w:sz="4" w:space="0" w:color="auto"/>
              <w:right w:val="single" w:sz="4" w:space="0" w:color="auto"/>
            </w:tcBorders>
            <w:vAlign w:val="center"/>
          </w:tcPr>
          <w:p w14:paraId="0FBC2F93"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4179D43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9D0576A"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8B6783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B2FAA62" w14:textId="77777777" w:rsidR="00CE56ED" w:rsidRDefault="00CE56ED">
            <w:pPr>
              <w:spacing w:after="0" w:line="240" w:lineRule="auto"/>
              <w:jc w:val="center"/>
              <w:rPr>
                <w:rFonts w:ascii="宋体" w:eastAsia="宋体" w:hAnsi="宋体" w:cs="宋体"/>
                <w:color w:val="000000"/>
                <w:sz w:val="18"/>
                <w:szCs w:val="18"/>
                <w:lang w:eastAsia="zh-CN"/>
              </w:rPr>
            </w:pPr>
          </w:p>
        </w:tc>
      </w:tr>
      <w:tr w:rsidR="00CE56ED" w14:paraId="7387E7A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4BFD522" w14:textId="77777777" w:rsidR="00CE56ED" w:rsidRDefault="00CE56ED">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E6060C1"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426C9911"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B38E98E" w14:textId="77777777" w:rsidR="00CE56ED" w:rsidRDefault="00D61347">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读者对图书工作的满意度</w:t>
            </w:r>
          </w:p>
        </w:tc>
        <w:tc>
          <w:tcPr>
            <w:tcW w:w="1125" w:type="dxa"/>
            <w:tcBorders>
              <w:top w:val="nil"/>
              <w:left w:val="nil"/>
              <w:bottom w:val="single" w:sz="4" w:space="0" w:color="auto"/>
              <w:right w:val="single" w:sz="4" w:space="0" w:color="auto"/>
            </w:tcBorders>
            <w:vAlign w:val="center"/>
          </w:tcPr>
          <w:p w14:paraId="3164D842"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4C9367E"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63C436F"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0F3D3FD"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5186281" w14:textId="77777777" w:rsidR="00CE56ED" w:rsidRDefault="00D61347">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指标值在设定时出于谨慎考虑设了&gt;=90%，实际完成效果良好，达到了100%的满意度。以后将科学合理规划，避免此类偏差。</w:t>
            </w:r>
          </w:p>
        </w:tc>
      </w:tr>
      <w:tr w:rsidR="00CE56ED" w14:paraId="7818F3F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FCE9DA7"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7482DB1E"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5B1D0ABA" w14:textId="77777777" w:rsidR="00CE56ED" w:rsidRDefault="00D61347">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100.00分</w:t>
            </w:r>
          </w:p>
        </w:tc>
        <w:tc>
          <w:tcPr>
            <w:tcW w:w="1984" w:type="dxa"/>
            <w:gridSpan w:val="2"/>
            <w:tcBorders>
              <w:top w:val="single" w:sz="4" w:space="0" w:color="auto"/>
              <w:left w:val="nil"/>
              <w:bottom w:val="single" w:sz="4" w:space="0" w:color="auto"/>
              <w:right w:val="single" w:sz="4" w:space="0" w:color="auto"/>
            </w:tcBorders>
            <w:vAlign w:val="center"/>
          </w:tcPr>
          <w:p w14:paraId="04317317" w14:textId="77777777" w:rsidR="00CE56ED" w:rsidRDefault="00CE56ED">
            <w:pPr>
              <w:spacing w:after="0" w:line="240" w:lineRule="auto"/>
              <w:jc w:val="center"/>
              <w:rPr>
                <w:rFonts w:ascii="宋体" w:eastAsia="宋体" w:hAnsi="宋体" w:cs="宋体"/>
                <w:b/>
                <w:bCs/>
                <w:color w:val="000000"/>
                <w:sz w:val="18"/>
                <w:szCs w:val="18"/>
                <w:lang w:eastAsia="zh-CN"/>
              </w:rPr>
            </w:pPr>
          </w:p>
        </w:tc>
      </w:tr>
    </w:tbl>
    <w:p w14:paraId="70538CC3" w14:textId="77777777" w:rsidR="00CE56ED" w:rsidRDefault="00D61347">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br w:type="page"/>
      </w:r>
    </w:p>
    <w:p w14:paraId="504C0CCD" w14:textId="77777777" w:rsidR="00CE56ED" w:rsidRDefault="00D61347">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1093E6F9" w14:textId="77777777" w:rsidR="00CE56ED" w:rsidRDefault="00D61347">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p>
    <w:p w14:paraId="15109169" w14:textId="77777777" w:rsidR="00CE56ED" w:rsidRDefault="00CE56ED">
      <w:pPr>
        <w:spacing w:after="0" w:line="240" w:lineRule="auto"/>
        <w:ind w:firstLineChars="200" w:firstLine="640"/>
        <w:rPr>
          <w:rFonts w:ascii="仿宋_GB2312" w:eastAsia="仿宋_GB2312"/>
          <w:sz w:val="32"/>
          <w:szCs w:val="32"/>
          <w:lang w:eastAsia="zh-CN"/>
        </w:rPr>
      </w:pPr>
    </w:p>
    <w:p w14:paraId="37A73067" w14:textId="77777777" w:rsidR="00CE56ED" w:rsidRDefault="00D61347">
      <w:pPr>
        <w:rPr>
          <w:lang w:eastAsia="zh-CN"/>
        </w:rPr>
      </w:pPr>
      <w:r>
        <w:rPr>
          <w:sz w:val="0"/>
          <w:szCs w:val="0"/>
          <w:lang w:eastAsia="zh-CN"/>
        </w:rPr>
        <w:br w:type="page"/>
      </w:r>
    </w:p>
    <w:p w14:paraId="23F8AF4B" w14:textId="77777777" w:rsidR="00CE56ED" w:rsidRDefault="00D6134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6699BDA"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C8CB83C"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D84BEEB"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89D3795"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6A0C7E"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96E34E9"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3F0A124"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162BB65"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3BBD8F3"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87EB227"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3F854DC5"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80562F8"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1B2AD39"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EAC1130" w14:textId="77777777" w:rsidR="00CE56ED" w:rsidRDefault="00D61347">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A1C4218" w14:textId="77777777" w:rsidR="00CE56ED" w:rsidRDefault="00D61347">
      <w:pPr>
        <w:rPr>
          <w:lang w:eastAsia="zh-CN"/>
        </w:rPr>
      </w:pPr>
      <w:r>
        <w:rPr>
          <w:sz w:val="0"/>
          <w:szCs w:val="0"/>
          <w:lang w:eastAsia="zh-CN"/>
        </w:rPr>
        <w:br w:type="page"/>
      </w:r>
    </w:p>
    <w:p w14:paraId="59207386" w14:textId="77777777" w:rsidR="00CE56ED" w:rsidRDefault="00D61347">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4CFCCF98"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9B4D3FC"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9353540"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1948B5C3"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571C7B1"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4906A093"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E4B07FD"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7E2D8E"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A686B6" w14:textId="77777777" w:rsidR="00CE56ED" w:rsidRDefault="00D61347">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CE56ED">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38AAD4" w14:textId="77777777" w:rsidR="00385327" w:rsidRDefault="00385327">
      <w:pPr>
        <w:spacing w:line="240" w:lineRule="auto"/>
      </w:pPr>
      <w:r>
        <w:separator/>
      </w:r>
    </w:p>
  </w:endnote>
  <w:endnote w:type="continuationSeparator" w:id="0">
    <w:p w14:paraId="2EA859CB" w14:textId="77777777" w:rsidR="00385327" w:rsidRDefault="0038532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C1BF3A" w14:textId="77777777" w:rsidR="00385327" w:rsidRDefault="00385327">
      <w:pPr>
        <w:spacing w:after="0"/>
      </w:pPr>
      <w:r>
        <w:separator/>
      </w:r>
    </w:p>
  </w:footnote>
  <w:footnote w:type="continuationSeparator" w:id="0">
    <w:p w14:paraId="406115A2" w14:textId="77777777" w:rsidR="00385327" w:rsidRDefault="0038532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CE56ED"/>
    <w:rsid w:val="00385327"/>
    <w:rsid w:val="005368AA"/>
    <w:rsid w:val="009164B5"/>
    <w:rsid w:val="00CE56ED"/>
    <w:rsid w:val="00D61347"/>
    <w:rsid w:val="185B3FE6"/>
    <w:rsid w:val="205B164C"/>
    <w:rsid w:val="223262BB"/>
    <w:rsid w:val="2D340315"/>
    <w:rsid w:val="383E6461"/>
    <w:rsid w:val="3DD74205"/>
    <w:rsid w:val="6ECC16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55BB81"/>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5368AA"/>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5368AA"/>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19</Pages>
  <Words>1257</Words>
  <Characters>7170</Characters>
  <Application>Microsoft Office Word</Application>
  <DocSecurity>0</DocSecurity>
  <Lines>59</Lines>
  <Paragraphs>16</Paragraphs>
  <ScaleCrop>false</ScaleCrop>
  <Company/>
  <LinksUpToDate>false</LinksUpToDate>
  <CharactersWithSpaces>8411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3</cp:revision>
  <dcterms:created xsi:type="dcterms:W3CDTF">2025-09-29T07:47:00Z</dcterms:created>
  <dcterms:modified xsi:type="dcterms:W3CDTF">2025-10-15T03:43:00Z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AAA7191D5B4A4E1682390244E9F2F92D_12</vt:lpwstr>
  </property>
</Properties>
</file>