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A7FD4" w:rsidRDefault="004A7FD4">
      <w:pPr>
        <w:spacing w:after="0" w:line="240" w:lineRule="auto"/>
        <w:rPr>
          <w:rFonts w:ascii="宋体" w:eastAsia="宋体"/>
          <w:sz w:val="32"/>
          <w:szCs w:val="32"/>
        </w:rPr>
      </w:pPr>
    </w:p>
    <w:p w:rsidR="004A7FD4" w:rsidRDefault="004A7FD4">
      <w:pPr>
        <w:spacing w:after="0" w:line="240" w:lineRule="auto"/>
        <w:rPr>
          <w:rFonts w:ascii="宋体" w:eastAsia="宋体"/>
          <w:sz w:val="44"/>
          <w:szCs w:val="44"/>
        </w:rPr>
      </w:pPr>
    </w:p>
    <w:p w:rsidR="004A7FD4" w:rsidRDefault="004A7FD4">
      <w:pPr>
        <w:spacing w:after="0" w:line="240" w:lineRule="auto"/>
        <w:rPr>
          <w:rFonts w:ascii="宋体" w:eastAsia="宋体"/>
          <w:sz w:val="44"/>
          <w:szCs w:val="44"/>
        </w:rPr>
      </w:pPr>
    </w:p>
    <w:p w:rsidR="004A7FD4" w:rsidRDefault="004A7FD4">
      <w:pPr>
        <w:spacing w:after="0" w:line="240" w:lineRule="auto"/>
        <w:rPr>
          <w:rFonts w:ascii="宋体" w:eastAsia="宋体"/>
          <w:sz w:val="44"/>
          <w:szCs w:val="44"/>
        </w:rPr>
      </w:pPr>
    </w:p>
    <w:p w:rsidR="004A7FD4"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米东区农业技术推广中心（种子管理站）</w:t>
      </w:r>
    </w:p>
    <w:p w:rsidR="004A7FD4"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rsidR="004A7FD4" w:rsidRDefault="00000000">
      <w:pPr>
        <w:rPr>
          <w:lang w:eastAsia="zh-CN"/>
        </w:rPr>
      </w:pPr>
      <w:r>
        <w:rPr>
          <w:sz w:val="0"/>
          <w:szCs w:val="0"/>
          <w:lang w:eastAsia="zh-CN"/>
        </w:rPr>
        <w:br w:type="page"/>
      </w:r>
    </w:p>
    <w:p w:rsidR="004A7FD4"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rsidR="004A7FD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4A7FD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4A7FD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rsidR="004A7FD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4A7FD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4A7FD4" w:rsidRDefault="00000000">
      <w:pPr>
        <w:rPr>
          <w:lang w:eastAsia="zh-CN"/>
        </w:rPr>
      </w:pPr>
      <w:r>
        <w:rPr>
          <w:sz w:val="0"/>
          <w:szCs w:val="0"/>
          <w:lang w:eastAsia="zh-CN"/>
        </w:rPr>
        <w:br w:type="page"/>
      </w:r>
    </w:p>
    <w:p w:rsidR="004A7FD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（一）参与制定农业技术推广计划组织实施。</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（二）组织农业技术的专业培训，提供农业技术、信息服务。</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（三）对确定推广的农业技术进行试验、示范。</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（四）指导乡（镇）农业技术推广人员、群众性科技组织和农民技术人员的农业技术推广活动。</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（五）组织开展农作物病虫鼠害防止工作。</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（六）负责牧草种子和农作物种子（种苗）生产、经营的监督管理工作。</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米东区农业技术推广中心（种子管理站）2024年度，实有人数93人，其中：在职人员33人，增加5人；离休人员0人，较上年无变化；退休人员60人，增加60人。</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米东区农业技术推广中心（种子管理站）无下属预算单位，下设6个科室，分别是：办公室、财务室、园艺室、植保室、土肥室、农业技术推广室。</w:t>
      </w:r>
    </w:p>
    <w:p w:rsidR="004A7FD4" w:rsidRDefault="00000000">
      <w:pPr>
        <w:rPr>
          <w:lang w:eastAsia="zh-CN"/>
        </w:rPr>
      </w:pPr>
      <w:r>
        <w:rPr>
          <w:sz w:val="0"/>
          <w:szCs w:val="0"/>
          <w:lang w:eastAsia="zh-CN"/>
        </w:rPr>
        <w:br w:type="page"/>
      </w:r>
    </w:p>
    <w:p w:rsidR="004A7FD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2024年度收入总计719.35万元，其中：本年收入合计719.35万元，使用非财政拨款结余（含专用结余）0.00万元，年初结转和结余0.00万元。</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2024年度支出总计719.35万元，其中：本年支出合计719.35万元，结余分配0.00万元，年末结转和结余0.00万元。</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收入支出总体与上年相比，增加101.46万元，增长16.42%，主要原因是：</w:t>
      </w:r>
      <w:r>
        <w:rPr>
          <w:rFonts w:ascii="仿宋_GB2312" w:eastAsia="仿宋_GB2312" w:hint="eastAsia"/>
          <w:sz w:val="32"/>
          <w:szCs w:val="32"/>
          <w:lang w:eastAsia="zh-CN"/>
        </w:rPr>
        <w:t>本年单位人员增加，人员工资、津补贴等人员经费较上年增加；本年中央耕地建设与利用资金增加。</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本年收入719.35万元，其中：财政拨款收入719.35万元,占100.00%；上级补助收入0.00万元,占0.00%；事业收入0.00万元，占0.00%；经营收入0.00万元,占0.00%；附属单位上缴收入0.00万元，占0.00%；其他收入0.00万元，占0.00%。</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本年支出719.35万元，其中：基本支出654.05万元，占90.92%；项目支出65.30万元，占9.08%；上缴上级支出0.00万元，占0.00%；经营支出0.00万元，占0.00%；对附属单位补助支出0.00万元，占0.00%。</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2024年度财政拨款收入总计719.35万元，其中：年初财政拨款结转和结余0.00万元，本年财政拨款收入719.35万元。财政拨款支出总计719.35万元，其中：年末财政拨款结转和结余0.00万元，本年财政拨款支出719.35万元。</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财政拨款收入支出总体与上年相比，增加102.60万元，增长16.64%，主要原因是：</w:t>
      </w:r>
      <w:r>
        <w:rPr>
          <w:rFonts w:ascii="仿宋_GB2312" w:eastAsia="仿宋_GB2312" w:hint="eastAsia"/>
          <w:sz w:val="32"/>
          <w:szCs w:val="32"/>
          <w:lang w:eastAsia="zh-CN"/>
        </w:rPr>
        <w:t>本年单位人员增加，人员工资、津补贴等人员经费较上年增加；本年中央耕地建设与利用资金增加</w:t>
      </w:r>
      <w:r>
        <w:rPr>
          <w:rFonts w:ascii="仿宋_GB2312" w:eastAsia="仿宋_GB2312"/>
          <w:sz w:val="32"/>
          <w:szCs w:val="32"/>
          <w:lang w:eastAsia="zh-CN"/>
        </w:rPr>
        <w:t>。与年初预算相比，年初预算数621.00万元，决算数</w:t>
      </w:r>
      <w:r>
        <w:rPr>
          <w:rFonts w:ascii="仿宋_GB2312" w:eastAsia="仿宋_GB2312"/>
          <w:sz w:val="32"/>
          <w:szCs w:val="32"/>
          <w:lang w:eastAsia="zh-CN"/>
        </w:rPr>
        <w:lastRenderedPageBreak/>
        <w:t>719.35万元，预决算差异率15.84%，主要原因是：</w:t>
      </w:r>
      <w:r>
        <w:rPr>
          <w:rFonts w:ascii="仿宋_GB2312" w:eastAsia="仿宋_GB2312" w:hint="eastAsia"/>
          <w:sz w:val="32"/>
          <w:szCs w:val="32"/>
          <w:lang w:eastAsia="zh-CN"/>
        </w:rPr>
        <w:t>单位人员增加，</w:t>
      </w:r>
      <w:r>
        <w:rPr>
          <w:rFonts w:ascii="仿宋_GB2312" w:eastAsia="仿宋_GB2312" w:hint="eastAsia"/>
          <w:sz w:val="32"/>
          <w:szCs w:val="32"/>
          <w:lang w:val="zh-CN" w:eastAsia="zh-CN"/>
        </w:rPr>
        <w:t>年中追加人员工资、津补贴等人员经费；</w:t>
      </w:r>
      <w:r>
        <w:rPr>
          <w:rFonts w:ascii="仿宋_GB2312" w:eastAsia="仿宋_GB2312" w:hint="eastAsia"/>
          <w:sz w:val="32"/>
          <w:szCs w:val="32"/>
          <w:lang w:eastAsia="zh-CN"/>
        </w:rPr>
        <w:t>年中追加中央耕地建设与利用资金。</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4A7FD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rsidR="004A7FD4" w:rsidRDefault="00000000">
      <w:pPr>
        <w:spacing w:after="0" w:line="240" w:lineRule="auto"/>
        <w:ind w:firstLineChars="200" w:firstLine="640"/>
        <w:outlineLvl w:val="2"/>
        <w:rPr>
          <w:rFonts w:ascii="仿宋_GB2312" w:eastAsia="仿宋_GB2312"/>
          <w:sz w:val="32"/>
          <w:szCs w:val="32"/>
          <w:lang w:eastAsia="zh-CN"/>
        </w:rPr>
      </w:pPr>
      <w:r>
        <w:rPr>
          <w:rFonts w:ascii="仿宋_GB2312" w:eastAsia="仿宋_GB2312"/>
          <w:sz w:val="32"/>
          <w:szCs w:val="32"/>
          <w:lang w:eastAsia="zh-CN"/>
        </w:rPr>
        <w:t>2024年度一般公共预算财政拨款支出719.35万元，占本年支出合计的100.00%。与上年相比，增加102.60万元，增长16.64%，主要原因是：</w:t>
      </w:r>
      <w:r>
        <w:rPr>
          <w:rFonts w:ascii="仿宋_GB2312" w:eastAsia="仿宋_GB2312" w:hint="eastAsia"/>
          <w:sz w:val="32"/>
          <w:szCs w:val="32"/>
          <w:lang w:eastAsia="zh-CN"/>
        </w:rPr>
        <w:t>本年单位人员增加，人员工资、津补贴等人员经费较上年增加；本年中央耕地建设与利用资金增加。</w:t>
      </w:r>
      <w:r>
        <w:rPr>
          <w:rFonts w:ascii="仿宋_GB2312" w:eastAsia="仿宋_GB2312"/>
          <w:sz w:val="32"/>
          <w:szCs w:val="32"/>
          <w:lang w:eastAsia="zh-CN"/>
        </w:rPr>
        <w:t>与年初预算相比，年初预算数621.00万元，决算数719.35万元，预决算差异率15.84%，主要原因是：</w:t>
      </w:r>
      <w:r>
        <w:rPr>
          <w:rFonts w:ascii="仿宋_GB2312" w:eastAsia="仿宋_GB2312" w:hint="eastAsia"/>
          <w:sz w:val="32"/>
          <w:szCs w:val="32"/>
          <w:lang w:eastAsia="zh-CN"/>
        </w:rPr>
        <w:t>单位人员增加，</w:t>
      </w:r>
      <w:r>
        <w:rPr>
          <w:rFonts w:ascii="仿宋_GB2312" w:eastAsia="仿宋_GB2312" w:hint="eastAsia"/>
          <w:sz w:val="32"/>
          <w:szCs w:val="32"/>
          <w:lang w:val="zh-CN" w:eastAsia="zh-CN"/>
        </w:rPr>
        <w:t>年中追加人员工资、津补贴等人员经费；</w:t>
      </w:r>
      <w:r>
        <w:rPr>
          <w:rFonts w:ascii="仿宋_GB2312" w:eastAsia="仿宋_GB2312" w:hint="eastAsia"/>
          <w:sz w:val="32"/>
          <w:szCs w:val="32"/>
          <w:lang w:eastAsia="zh-CN"/>
        </w:rPr>
        <w:t>年中追加中央耕地建设与利用资金。</w:t>
      </w:r>
    </w:p>
    <w:p w:rsidR="004A7FD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一般公共服务支出（类）1.44万元，占0.20%。</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社会保障和就业支出（类）61.04万元，占8.49%。</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农林水支出（类）636.87万元，占88.53%。</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其他支出（类）20.00万元，占2.78%。</w:t>
      </w:r>
    </w:p>
    <w:p w:rsidR="004A7FD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1、一般公共服务支出（类）组织事务（款）其他组织事务支出（项）：支出决算数为1.44万元，比上年决算增加1.44万元，增长100.00%，主要原因是：</w:t>
      </w:r>
      <w:r>
        <w:rPr>
          <w:rFonts w:ascii="仿宋_GB2312" w:eastAsia="仿宋_GB2312" w:hint="eastAsia"/>
          <w:sz w:val="32"/>
          <w:szCs w:val="32"/>
          <w:lang w:eastAsia="zh-CN"/>
        </w:rPr>
        <w:t>本年单位</w:t>
      </w:r>
      <w:r w:rsidR="0010734A">
        <w:rPr>
          <w:rFonts w:ascii="仿宋_GB2312" w:eastAsia="仿宋_GB2312" w:hint="eastAsia"/>
          <w:sz w:val="32"/>
          <w:szCs w:val="32"/>
          <w:lang w:eastAsia="zh-CN"/>
        </w:rPr>
        <w:t>退休人员独生子女</w:t>
      </w:r>
      <w:r>
        <w:rPr>
          <w:rFonts w:ascii="仿宋_GB2312" w:eastAsia="仿宋_GB2312" w:hint="eastAsia"/>
          <w:sz w:val="32"/>
          <w:szCs w:val="32"/>
          <w:lang w:eastAsia="zh-CN"/>
        </w:rPr>
        <w:t>奖励金增加</w:t>
      </w:r>
      <w:r>
        <w:rPr>
          <w:rFonts w:ascii="仿宋_GB2312" w:eastAsia="仿宋_GB2312"/>
          <w:sz w:val="32"/>
          <w:szCs w:val="32"/>
          <w:lang w:eastAsia="zh-CN"/>
        </w:rPr>
        <w:t>。</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2、社会保障和就业支出（类）行政事业单位养老支出（款）机关事业单位基本养老保险缴费支出（项）：支出决算数为61.04万元，比上年决算增加61.04万元，增长100.00%，主要原因是：</w:t>
      </w:r>
      <w:r>
        <w:rPr>
          <w:rFonts w:ascii="仿宋_GB2312" w:eastAsia="仿宋_GB2312" w:hint="eastAsia"/>
          <w:sz w:val="32"/>
          <w:szCs w:val="32"/>
          <w:lang w:eastAsia="zh-CN"/>
        </w:rPr>
        <w:t>单位科目调整，将</w:t>
      </w:r>
      <w:r>
        <w:rPr>
          <w:rFonts w:ascii="仿宋_GB2312" w:eastAsia="仿宋_GB2312"/>
          <w:sz w:val="32"/>
          <w:szCs w:val="32"/>
          <w:lang w:eastAsia="zh-CN"/>
        </w:rPr>
        <w:t>机关事业单位基本养老保险缴费</w:t>
      </w:r>
      <w:r>
        <w:rPr>
          <w:rFonts w:ascii="仿宋_GB2312" w:eastAsia="仿宋_GB2312" w:hint="eastAsia"/>
          <w:sz w:val="32"/>
          <w:szCs w:val="32"/>
          <w:lang w:eastAsia="zh-CN"/>
        </w:rPr>
        <w:t>从事业支出调整至此科目，导致此项经费增加。</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3、农林水支出（类）农业农村（款）事业运行（项）：支出决算数为591.57万元，比上年决算增加75.45万元，增</w:t>
      </w:r>
      <w:r>
        <w:rPr>
          <w:rFonts w:ascii="仿宋_GB2312" w:eastAsia="仿宋_GB2312"/>
          <w:sz w:val="32"/>
          <w:szCs w:val="32"/>
          <w:lang w:eastAsia="zh-CN"/>
        </w:rPr>
        <w:lastRenderedPageBreak/>
        <w:t>长14.62%，主要原因是：</w:t>
      </w:r>
      <w:r>
        <w:rPr>
          <w:rFonts w:ascii="仿宋_GB2312" w:eastAsia="仿宋_GB2312" w:hint="eastAsia"/>
          <w:sz w:val="32"/>
          <w:szCs w:val="32"/>
          <w:lang w:eastAsia="zh-CN"/>
        </w:rPr>
        <w:t>本年单位人员增加</w:t>
      </w:r>
      <w:r>
        <w:rPr>
          <w:rFonts w:ascii="仿宋_GB2312" w:eastAsia="仿宋_GB2312"/>
          <w:sz w:val="32"/>
          <w:szCs w:val="32"/>
          <w:lang w:eastAsia="zh-CN"/>
        </w:rPr>
        <w:t>，</w:t>
      </w:r>
      <w:r>
        <w:rPr>
          <w:rFonts w:ascii="仿宋_GB2312" w:eastAsia="仿宋_GB2312" w:hint="eastAsia"/>
          <w:sz w:val="32"/>
          <w:szCs w:val="32"/>
          <w:lang w:eastAsia="zh-CN"/>
        </w:rPr>
        <w:t>人员工资、津补贴等人员经费较上年增加。</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4、农林水支出（类）农业农村（款）科技转化与推广服务（项）：支出决算数为0.00万元，比上年决算减少30.96万元，下降100.00%，主要原因是：</w:t>
      </w:r>
      <w:r>
        <w:rPr>
          <w:rFonts w:ascii="仿宋_GB2312" w:eastAsia="仿宋_GB2312" w:hint="eastAsia"/>
          <w:sz w:val="32"/>
          <w:szCs w:val="32"/>
          <w:lang w:eastAsia="zh-CN"/>
        </w:rPr>
        <w:t>本年单位减少科技园区项目经费。</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5、农林水支出（类）农业农村（款）病虫害控制（项）：支出决算数为0.00万元，比上年决算减少5.67万元，下降100.00%，主要原因是：</w:t>
      </w:r>
      <w:r>
        <w:rPr>
          <w:rFonts w:ascii="仿宋_GB2312" w:eastAsia="仿宋_GB2312" w:hint="eastAsia"/>
          <w:sz w:val="32"/>
          <w:szCs w:val="32"/>
          <w:lang w:eastAsia="zh-CN"/>
        </w:rPr>
        <w:t>本年单位减少中央粮油生产保障资金、农作物保持应急统防统治等项目经费。</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6、农林水支出（类）农业农村（款）防灾救灾（项）：支出决算数为0.00万元，比上年决算减少30.00万元，下降100.00%，主要原因是：</w:t>
      </w:r>
      <w:r>
        <w:rPr>
          <w:rFonts w:ascii="仿宋_GB2312" w:eastAsia="仿宋_GB2312" w:hint="eastAsia"/>
          <w:sz w:val="32"/>
          <w:szCs w:val="32"/>
          <w:lang w:eastAsia="zh-CN"/>
        </w:rPr>
        <w:t>本年单位自治区农业发展资金</w:t>
      </w:r>
      <w:r w:rsidR="009E1208">
        <w:rPr>
          <w:rFonts w:ascii="仿宋_GB2312" w:eastAsia="仿宋_GB2312" w:hint="eastAsia"/>
          <w:sz w:val="32"/>
          <w:szCs w:val="32"/>
          <w:lang w:eastAsia="zh-CN"/>
        </w:rPr>
        <w:t>减少</w:t>
      </w:r>
      <w:r>
        <w:rPr>
          <w:rFonts w:ascii="仿宋_GB2312" w:eastAsia="仿宋_GB2312" w:hint="eastAsia"/>
          <w:sz w:val="32"/>
          <w:szCs w:val="32"/>
          <w:lang w:eastAsia="zh-CN"/>
        </w:rPr>
        <w:t>。</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7、农林水支出（类）农业农村（款）农业生态资源保护（项）：支出决算数为0.00万元，比上年决算减少9.00万元，下降100.00%，主要原因是：</w:t>
      </w:r>
      <w:r>
        <w:rPr>
          <w:rFonts w:ascii="仿宋_GB2312" w:eastAsia="仿宋_GB2312" w:hint="eastAsia"/>
          <w:sz w:val="32"/>
          <w:szCs w:val="32"/>
          <w:lang w:eastAsia="zh-CN"/>
        </w:rPr>
        <w:t>本年单位农业资源保护修复与利用项目经费</w:t>
      </w:r>
      <w:r w:rsidR="009E1208">
        <w:rPr>
          <w:rFonts w:ascii="仿宋_GB2312" w:eastAsia="仿宋_GB2312" w:hint="eastAsia"/>
          <w:sz w:val="32"/>
          <w:szCs w:val="32"/>
          <w:lang w:eastAsia="zh-CN"/>
        </w:rPr>
        <w:t>减少</w:t>
      </w:r>
      <w:r>
        <w:rPr>
          <w:rFonts w:ascii="仿宋_GB2312" w:eastAsia="仿宋_GB2312" w:hint="eastAsia"/>
          <w:sz w:val="32"/>
          <w:szCs w:val="32"/>
          <w:lang w:eastAsia="zh-CN"/>
        </w:rPr>
        <w:t>。</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8、农林水支出（类）农业农村（款）耕地建设与利用（项）：支出决算数为45.30万元，比上年决算增加45.30万元，增长100.00%，主要原因是：</w:t>
      </w:r>
      <w:r>
        <w:rPr>
          <w:rFonts w:ascii="仿宋_GB2312" w:eastAsia="仿宋_GB2312" w:hint="eastAsia"/>
          <w:sz w:val="32"/>
          <w:szCs w:val="32"/>
          <w:lang w:eastAsia="zh-CN"/>
        </w:rPr>
        <w:t>本年单位增加中央耕地建设与利用资金。</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9、其他支出（类）其他支出（款）其他支出（项）：支出决算数为20.00万元，比上年决算减少5.00万元，下降20.00%，主要原因是：</w:t>
      </w:r>
      <w:r>
        <w:rPr>
          <w:rFonts w:ascii="仿宋_GB2312" w:eastAsia="仿宋_GB2312" w:hint="eastAsia"/>
          <w:sz w:val="32"/>
          <w:szCs w:val="32"/>
          <w:lang w:eastAsia="zh-CN"/>
        </w:rPr>
        <w:t>本年单位新疆人才发展基金</w:t>
      </w:r>
      <w:r w:rsidR="009E1208">
        <w:rPr>
          <w:rFonts w:ascii="仿宋_GB2312" w:eastAsia="仿宋_GB2312" w:hint="eastAsia"/>
          <w:sz w:val="32"/>
          <w:szCs w:val="32"/>
          <w:lang w:eastAsia="zh-CN"/>
        </w:rPr>
        <w:t>减少</w:t>
      </w:r>
      <w:r>
        <w:rPr>
          <w:rFonts w:ascii="仿宋_GB2312" w:eastAsia="仿宋_GB2312" w:hint="eastAsia"/>
          <w:sz w:val="32"/>
          <w:szCs w:val="32"/>
          <w:lang w:eastAsia="zh-CN"/>
        </w:rPr>
        <w:t>。</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654.05万元，其中：人员经费630.25万元，包括：基本工资、津贴补贴、奖金、绩效工资、机关事业单位基本养老保险缴费、职工基本医疗保险缴费、公务员医疗补助缴费、其他社会保障缴费、住房公积金、生活补助和奖励金。</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公用经费23.80万元，包括：办公费、水费、电费、取暖费、工会经费、福利费和公务用车运行维护费。</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经费支出7.30万元，比上年减少0.25万元，下降3.31%，主要原因是：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；公务用车购置及运行维护费支出7.30万元，占100.00%，比上年减少0.25万元，下降3.31%，主要原因是：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本年单位</w:t>
      </w:r>
      <w:r>
        <w:rPr>
          <w:rFonts w:ascii="仿宋_GB2312" w:eastAsia="仿宋_GB2312"/>
          <w:sz w:val="32"/>
          <w:szCs w:val="32"/>
          <w:lang w:eastAsia="zh-CN"/>
        </w:rPr>
        <w:t>无因公出国（境）费。单位全年安排的因公出国（境）团组0个，因公出国（境）0人次。</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公务用车购置及运行维护费7.30万元，其中：公务用车购置费0.00万元，公务用车运行维护费7.30万元。公务用车运行维护费开支内容包括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本年单位</w:t>
      </w:r>
      <w:r>
        <w:rPr>
          <w:rFonts w:ascii="仿宋_GB2312" w:eastAsia="仿宋_GB2312"/>
          <w:sz w:val="32"/>
          <w:szCs w:val="32"/>
          <w:lang w:eastAsia="zh-CN"/>
        </w:rPr>
        <w:t>无公务接待费。单位全年安排的国内公务接待0批次，0人次。</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经费支出全年预算数7.30万元，决算数7.30万元，预决算差异率0.00%，主要原因是：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；公务用车运行维护费全年预算数7.30万元，决算数7.30万元，预决算差异率0.00%，主要原因是：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4A7FD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2024年度米东区农业技术推广中心（种子管理站）单位（事业单位）公用经费支出23.80万元，比上年减少7.09万元，下降22.95%，主要原因是：</w:t>
      </w:r>
      <w:r>
        <w:rPr>
          <w:rFonts w:ascii="仿宋_GB2312" w:eastAsia="仿宋_GB2312" w:hint="eastAsia"/>
          <w:sz w:val="32"/>
          <w:szCs w:val="32"/>
          <w:lang w:eastAsia="zh-CN"/>
        </w:rPr>
        <w:t>我单位本年</w:t>
      </w:r>
      <w:r>
        <w:rPr>
          <w:rFonts w:ascii="仿宋_GB2312" w:eastAsia="仿宋_GB2312"/>
          <w:sz w:val="32"/>
          <w:szCs w:val="32"/>
          <w:lang w:eastAsia="zh-CN"/>
        </w:rPr>
        <w:t>办公费、水费、电费</w:t>
      </w:r>
      <w:r>
        <w:rPr>
          <w:rFonts w:ascii="仿宋_GB2312" w:eastAsia="仿宋_GB2312" w:hint="eastAsia"/>
          <w:sz w:val="32"/>
          <w:szCs w:val="32"/>
          <w:lang w:eastAsia="zh-CN"/>
        </w:rPr>
        <w:t>较上年减少</w:t>
      </w:r>
      <w:r>
        <w:rPr>
          <w:rFonts w:ascii="仿宋_GB2312" w:eastAsia="仿宋_GB2312"/>
          <w:sz w:val="32"/>
          <w:szCs w:val="32"/>
          <w:lang w:eastAsia="zh-CN"/>
        </w:rPr>
        <w:t>。</w:t>
      </w:r>
    </w:p>
    <w:p w:rsidR="004A7FD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rsidR="004A7FD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截至2024年12月31日，房屋6,930.40平方米，价值386.84万元。</w:t>
      </w:r>
      <w:r>
        <w:rPr>
          <w:rFonts w:ascii="仿宋_GB2312" w:eastAsia="仿宋_GB2312"/>
          <w:sz w:val="32"/>
          <w:szCs w:val="32"/>
          <w:lang w:eastAsia="zh-CN"/>
        </w:rPr>
        <w:t>车辆3辆，价值44.27万元，其中：副部（省）级及以上领导用车0辆、主要负责人用车0辆、机要通信用车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0辆、应急保障用车0辆、执法执勤用车0辆、特种专业技术用车0辆、离退休干部服务用车0辆、其他用车3辆，其他用车主要是：</w:t>
      </w:r>
      <w:proofErr w:type="gramStart"/>
      <w:r>
        <w:rPr>
          <w:rFonts w:ascii="仿宋_GB2312" w:eastAsia="仿宋_GB2312"/>
          <w:sz w:val="32"/>
          <w:szCs w:val="32"/>
          <w:lang w:eastAsia="zh-CN"/>
        </w:rPr>
        <w:t>单位业务用车;单价</w:t>
      </w:r>
      <w:proofErr w:type="gramEnd"/>
      <w:r>
        <w:rPr>
          <w:rFonts w:ascii="仿宋_GB2312" w:eastAsia="仿宋_GB2312"/>
          <w:sz w:val="32"/>
          <w:szCs w:val="32"/>
          <w:lang w:eastAsia="zh-CN"/>
        </w:rPr>
        <w:t>100万元（含）以上设备（不含车辆）0台（套）。</w:t>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4A7FD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根据预算绩效管理要求，本单位2024年度预算绩效管理形成整体支出绩效自评表1个，全年预算总额719.35万元，实际执行总额719.35万元；预算绩效评价项目2个，全年预算数65.3</w:t>
      </w:r>
      <w:r>
        <w:rPr>
          <w:rFonts w:ascii="仿宋_GB2312" w:eastAsia="仿宋_GB2312" w:hint="eastAsia"/>
          <w:sz w:val="32"/>
          <w:szCs w:val="32"/>
          <w:lang w:eastAsia="zh-CN"/>
        </w:rPr>
        <w:t>0</w:t>
      </w:r>
      <w:r>
        <w:rPr>
          <w:rFonts w:ascii="仿宋_GB2312" w:eastAsia="仿宋_GB2312"/>
          <w:sz w:val="32"/>
          <w:szCs w:val="32"/>
          <w:lang w:eastAsia="zh-CN"/>
        </w:rPr>
        <w:t>万元，全年执行数65.3</w:t>
      </w:r>
      <w:r>
        <w:rPr>
          <w:rFonts w:ascii="仿宋_GB2312" w:eastAsia="仿宋_GB2312" w:hint="eastAsia"/>
          <w:sz w:val="32"/>
          <w:szCs w:val="32"/>
          <w:lang w:eastAsia="zh-CN"/>
        </w:rPr>
        <w:t>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rsidR="004A7FD4" w:rsidRDefault="004A7FD4">
      <w:pPr>
        <w:widowControl w:val="0"/>
        <w:spacing w:after="0" w:line="240" w:lineRule="auto"/>
        <w:rPr>
          <w:rFonts w:ascii="宋体" w:eastAsia="宋体" w:hAnsi="宋体" w:cs="宋体" w:hint="eastAsia"/>
          <w:b/>
          <w:bCs/>
          <w:sz w:val="18"/>
          <w:szCs w:val="18"/>
          <w:lang w:eastAsia="zh-CN"/>
        </w:rPr>
      </w:pPr>
      <w:bookmarkStart w:id="1" w:name="_Hlk174962300"/>
    </w:p>
    <w:p w:rsidR="004A7FD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4A7FD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4A7FD4" w:rsidTr="000317C6">
        <w:trPr>
          <w:cantSplit/>
          <w:trHeight w:val="524"/>
        </w:trPr>
        <w:tc>
          <w:tcPr>
            <w:tcW w:w="993" w:type="dxa"/>
            <w:tcBorders>
              <w:top w:val="single" w:sz="4" w:space="0" w:color="auto"/>
              <w:left w:val="single" w:sz="4" w:space="0" w:color="auto"/>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米东区农业技术推广中心（种子管理站）</w:t>
            </w:r>
          </w:p>
        </w:tc>
        <w:tc>
          <w:tcPr>
            <w:tcW w:w="284" w:type="dxa"/>
            <w:tcBorders>
              <w:top w:val="nil"/>
              <w:left w:val="nil"/>
              <w:bottom w:val="nil"/>
              <w:right w:val="nil"/>
            </w:tcBorders>
            <w:noWrap/>
            <w:vAlign w:val="center"/>
          </w:tcPr>
          <w:p w:rsidR="004A7FD4" w:rsidRDefault="004A7FD4">
            <w:pPr>
              <w:spacing w:after="0" w:line="240" w:lineRule="auto"/>
              <w:rPr>
                <w:rFonts w:ascii="宋体" w:eastAsia="宋体" w:hAnsi="宋体" w:cs="宋体" w:hint="eastAsia"/>
                <w:b/>
                <w:bCs/>
                <w:sz w:val="18"/>
                <w:szCs w:val="18"/>
                <w:lang w:eastAsia="zh-CN"/>
              </w:rPr>
            </w:pPr>
          </w:p>
        </w:tc>
      </w:tr>
      <w:tr w:rsidR="004A7FD4" w:rsidTr="000317C6">
        <w:trPr>
          <w:cantSplit/>
          <w:trHeight w:val="418"/>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b/>
                <w:bCs/>
                <w:sz w:val="18"/>
                <w:szCs w:val="18"/>
                <w:lang w:eastAsia="zh-CN"/>
              </w:rPr>
            </w:pPr>
          </w:p>
        </w:tc>
      </w:tr>
      <w:tr w:rsidR="004A7FD4" w:rsidTr="000317C6">
        <w:trPr>
          <w:cantSplit/>
          <w:trHeight w:val="409"/>
        </w:trPr>
        <w:tc>
          <w:tcPr>
            <w:tcW w:w="993" w:type="dxa"/>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621.00</w:t>
            </w:r>
          </w:p>
        </w:tc>
        <w:tc>
          <w:tcPr>
            <w:tcW w:w="1276"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719.35</w:t>
            </w:r>
          </w:p>
        </w:tc>
        <w:tc>
          <w:tcPr>
            <w:tcW w:w="1701"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719.35</w:t>
            </w:r>
          </w:p>
        </w:tc>
        <w:tc>
          <w:tcPr>
            <w:tcW w:w="1134"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b/>
                <w:bCs/>
                <w:sz w:val="18"/>
                <w:szCs w:val="18"/>
                <w:lang w:eastAsia="zh-CN"/>
              </w:rPr>
            </w:pPr>
          </w:p>
        </w:tc>
      </w:tr>
      <w:tr w:rsidR="004A7FD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65.30</w:t>
            </w:r>
          </w:p>
        </w:tc>
        <w:tc>
          <w:tcPr>
            <w:tcW w:w="1701"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65.30</w:t>
            </w:r>
          </w:p>
        </w:tc>
        <w:tc>
          <w:tcPr>
            <w:tcW w:w="1134"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r w:rsidR="004A7FD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621.00</w:t>
            </w:r>
          </w:p>
        </w:tc>
        <w:tc>
          <w:tcPr>
            <w:tcW w:w="1276"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654.05</w:t>
            </w:r>
          </w:p>
        </w:tc>
        <w:tc>
          <w:tcPr>
            <w:tcW w:w="1701"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654.05</w:t>
            </w:r>
          </w:p>
        </w:tc>
        <w:tc>
          <w:tcPr>
            <w:tcW w:w="1134"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r w:rsidR="004A7FD4" w:rsidTr="000317C6">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r w:rsidR="004A7FD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rsidR="004A7FD4" w:rsidRDefault="004A7FD4">
            <w:pPr>
              <w:spacing w:after="0" w:line="240" w:lineRule="auto"/>
              <w:rPr>
                <w:rFonts w:ascii="宋体" w:eastAsia="宋体" w:hAnsi="宋体" w:cs="宋体" w:hint="eastAsia"/>
                <w:b/>
                <w:bCs/>
                <w:sz w:val="18"/>
                <w:szCs w:val="18"/>
                <w:lang w:eastAsia="zh-CN"/>
              </w:rPr>
            </w:pPr>
          </w:p>
        </w:tc>
      </w:tr>
      <w:tr w:rsidR="004A7FD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rsidR="004A7FD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一、单位主要职责：1、参与制定农业技术推广计划组织实施。2、组织农业技术的专业培训，提供农业技术、信息服务。3、对确定推广的农业技术进行试验、示范。4、指导乡（镇）农业技术推广人员、群众性科技组织和农民技术人员的农业技术推广活动。5、组织开展农作物病虫鼠害防止工作。6、负责牧草种子和农作物种子（种苗）生产、经营的监督管理工作。二、2024年工作计划：1、</w:t>
            </w:r>
            <w:proofErr w:type="gramStart"/>
            <w:r>
              <w:rPr>
                <w:rFonts w:ascii="宋体" w:eastAsia="宋体" w:hAnsi="宋体" w:cs="宋体" w:hint="eastAsia"/>
                <w:sz w:val="18"/>
                <w:szCs w:val="18"/>
                <w:lang w:eastAsia="zh-CN"/>
              </w:rPr>
              <w:t>推动农旅融合</w:t>
            </w:r>
            <w:proofErr w:type="gramEnd"/>
            <w:r>
              <w:rPr>
                <w:rFonts w:ascii="宋体" w:eastAsia="宋体" w:hAnsi="宋体" w:cs="宋体" w:hint="eastAsia"/>
                <w:sz w:val="18"/>
                <w:szCs w:val="18"/>
                <w:lang w:eastAsia="zh-CN"/>
              </w:rPr>
              <w:t>发展，2024年打造稻田画2处，实施面积50亩，经费预算50万元。2、加强水稻育种的交流合作，落实自治区水稻区域试验、生产试验，经费预算5万元。3、落实2023年基层农技推广体系改革与建设项目及冬小麦“一喷三防”项目的后续工作，经费预算42.6万元。4、实施玉米百亩高产田丰产创建示范项目，实施面积100亩，预算经费2万元。5、完成全国第三次土壤普查工作的年度阶段工作任务，预算经费218万元。6、2024年结合高产田创建工作任务，计划实施试验示范四个，预算经费9万元。7、开展植保新技术推广应用：结合生产实际，引进、筛选和示范新农药及植保先进使用技术，推荐安全、高效、低毒、低残留的防治药剂和植保新技术，提升病虫防治水平，预算经费20万元。8、蔬菜综合实验</w:t>
            </w:r>
            <w:proofErr w:type="gramStart"/>
            <w:r>
              <w:rPr>
                <w:rFonts w:ascii="宋体" w:eastAsia="宋体" w:hAnsi="宋体" w:cs="宋体" w:hint="eastAsia"/>
                <w:sz w:val="18"/>
                <w:szCs w:val="18"/>
                <w:lang w:eastAsia="zh-CN"/>
              </w:rPr>
              <w:t>站科研</w:t>
            </w:r>
            <w:proofErr w:type="gramEnd"/>
            <w:r>
              <w:rPr>
                <w:rFonts w:ascii="宋体" w:eastAsia="宋体" w:hAnsi="宋体" w:cs="宋体" w:hint="eastAsia"/>
                <w:sz w:val="18"/>
                <w:szCs w:val="18"/>
                <w:lang w:eastAsia="zh-CN"/>
              </w:rPr>
              <w:t>经费10万元。</w:t>
            </w:r>
          </w:p>
        </w:tc>
        <w:tc>
          <w:tcPr>
            <w:tcW w:w="4547" w:type="dxa"/>
            <w:gridSpan w:val="4"/>
            <w:tcBorders>
              <w:top w:val="single" w:sz="4" w:space="0" w:color="auto"/>
              <w:left w:val="nil"/>
              <w:bottom w:val="single" w:sz="4" w:space="0" w:color="auto"/>
              <w:right w:val="single" w:sz="4" w:space="0" w:color="auto"/>
            </w:tcBorders>
          </w:tcPr>
          <w:p w:rsidR="004A7FD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1、高质量高标准落实2024年自治区水稻区域试验，筛选优良品种参加评比试验，参加区域试验共32个品种。对秋田小</w:t>
            </w:r>
            <w:proofErr w:type="gramStart"/>
            <w:r>
              <w:rPr>
                <w:rFonts w:ascii="宋体" w:eastAsia="宋体" w:hAnsi="宋体" w:cs="宋体" w:hint="eastAsia"/>
                <w:sz w:val="18"/>
                <w:szCs w:val="18"/>
                <w:lang w:eastAsia="zh-CN"/>
              </w:rPr>
              <w:t>町</w:t>
            </w:r>
            <w:proofErr w:type="gramEnd"/>
            <w:r>
              <w:rPr>
                <w:rFonts w:ascii="宋体" w:eastAsia="宋体" w:hAnsi="宋体" w:cs="宋体" w:hint="eastAsia"/>
                <w:sz w:val="18"/>
                <w:szCs w:val="18"/>
                <w:lang w:eastAsia="zh-CN"/>
              </w:rPr>
              <w:t>、新</w:t>
            </w:r>
            <w:proofErr w:type="gramStart"/>
            <w:r>
              <w:rPr>
                <w:rFonts w:ascii="宋体" w:eastAsia="宋体" w:hAnsi="宋体" w:cs="宋体" w:hint="eastAsia"/>
                <w:sz w:val="18"/>
                <w:szCs w:val="18"/>
                <w:lang w:eastAsia="zh-CN"/>
              </w:rPr>
              <w:t>粳</w:t>
            </w:r>
            <w:proofErr w:type="gramEnd"/>
            <w:r>
              <w:rPr>
                <w:rFonts w:ascii="宋体" w:eastAsia="宋体" w:hAnsi="宋体" w:cs="宋体" w:hint="eastAsia"/>
                <w:sz w:val="18"/>
                <w:szCs w:val="18"/>
                <w:lang w:eastAsia="zh-CN"/>
              </w:rPr>
              <w:t>9号、新</w:t>
            </w:r>
            <w:proofErr w:type="gramStart"/>
            <w:r>
              <w:rPr>
                <w:rFonts w:ascii="宋体" w:eastAsia="宋体" w:hAnsi="宋体" w:cs="宋体" w:hint="eastAsia"/>
                <w:sz w:val="18"/>
                <w:szCs w:val="18"/>
                <w:lang w:eastAsia="zh-CN"/>
              </w:rPr>
              <w:t>粳</w:t>
            </w:r>
            <w:proofErr w:type="gramEnd"/>
            <w:r>
              <w:rPr>
                <w:rFonts w:ascii="宋体" w:eastAsia="宋体" w:hAnsi="宋体" w:cs="宋体" w:hint="eastAsia"/>
                <w:sz w:val="18"/>
                <w:szCs w:val="18"/>
                <w:lang w:eastAsia="zh-CN"/>
              </w:rPr>
              <w:t>软2号、中科发6号、新</w:t>
            </w:r>
            <w:proofErr w:type="gramStart"/>
            <w:r>
              <w:rPr>
                <w:rFonts w:ascii="宋体" w:eastAsia="宋体" w:hAnsi="宋体" w:cs="宋体" w:hint="eastAsia"/>
                <w:sz w:val="18"/>
                <w:szCs w:val="18"/>
                <w:lang w:eastAsia="zh-CN"/>
              </w:rPr>
              <w:t>粳</w:t>
            </w:r>
            <w:proofErr w:type="gramEnd"/>
            <w:r>
              <w:rPr>
                <w:rFonts w:ascii="宋体" w:eastAsia="宋体" w:hAnsi="宋体" w:cs="宋体" w:hint="eastAsia"/>
                <w:sz w:val="18"/>
                <w:szCs w:val="18"/>
                <w:lang w:eastAsia="zh-CN"/>
              </w:rPr>
              <w:t>香5号5个水稻品种组织开展品种提纯复壮工作。推广主推水稻品种2个中科发6号、新稻11号，推广主推技术一项</w:t>
            </w:r>
            <w:proofErr w:type="gramStart"/>
            <w:r>
              <w:rPr>
                <w:rFonts w:ascii="宋体" w:eastAsia="宋体" w:hAnsi="宋体" w:cs="宋体" w:hint="eastAsia"/>
                <w:sz w:val="18"/>
                <w:szCs w:val="18"/>
                <w:lang w:eastAsia="zh-CN"/>
              </w:rPr>
              <w:t>水稻麻膜育秧</w:t>
            </w:r>
            <w:proofErr w:type="gramEnd"/>
            <w:r>
              <w:rPr>
                <w:rFonts w:ascii="宋体" w:eastAsia="宋体" w:hAnsi="宋体" w:cs="宋体" w:hint="eastAsia"/>
                <w:sz w:val="18"/>
                <w:szCs w:val="18"/>
                <w:lang w:eastAsia="zh-CN"/>
              </w:rPr>
              <w:t>技术。2、持续巩固提升长山子镇蔬菜生产专业乡镇、蔬菜生产专业村3个生产能力，在长山子镇打造蔬菜育苗基地2个，加强对2个千亩、2个500亩及10个百亩连片标准化蔬菜示范基地的生产指导，充分发挥米东区蔬菜试验站试验、示范和推广作用，引进蔬菜6类20个品种、红薯6个品种、马铃薯6个品种、口感番茄4个品种、食用菌2个品种，优选食用性好市场认可抗逆性强的品种大面积推广。3、积极结合实际建立病虫绿色防控示范区，并积极加强绿色防控技术研究，集成示范以生态调控、理化</w:t>
            </w:r>
            <w:proofErr w:type="gramStart"/>
            <w:r>
              <w:rPr>
                <w:rFonts w:ascii="宋体" w:eastAsia="宋体" w:hAnsi="宋体" w:cs="宋体" w:hint="eastAsia"/>
                <w:sz w:val="18"/>
                <w:szCs w:val="18"/>
                <w:lang w:eastAsia="zh-CN"/>
              </w:rPr>
              <w:t>诱</w:t>
            </w:r>
            <w:proofErr w:type="gramEnd"/>
            <w:r>
              <w:rPr>
                <w:rFonts w:ascii="宋体" w:eastAsia="宋体" w:hAnsi="宋体" w:cs="宋体" w:hint="eastAsia"/>
                <w:sz w:val="18"/>
                <w:szCs w:val="18"/>
                <w:lang w:eastAsia="zh-CN"/>
              </w:rPr>
              <w:t>控、生物防控为主的病虫害绿色防控技术模式，特别是提升蔬菜、设施农业绿色防控水平。截至目前，发放高氯、</w:t>
            </w:r>
            <w:proofErr w:type="gramStart"/>
            <w:r>
              <w:rPr>
                <w:rFonts w:ascii="宋体" w:eastAsia="宋体" w:hAnsi="宋体" w:cs="宋体" w:hint="eastAsia"/>
                <w:sz w:val="18"/>
                <w:szCs w:val="18"/>
                <w:lang w:eastAsia="zh-CN"/>
              </w:rPr>
              <w:t>吡</w:t>
            </w:r>
            <w:proofErr w:type="gramEnd"/>
            <w:r>
              <w:rPr>
                <w:rFonts w:ascii="宋体" w:eastAsia="宋体" w:hAnsi="宋体" w:cs="宋体" w:hint="eastAsia"/>
                <w:sz w:val="18"/>
                <w:szCs w:val="18"/>
                <w:lang w:eastAsia="zh-CN"/>
              </w:rPr>
              <w:t>丙醚300公斤，主要用于蝗虫应急防控面积1万余亩。建立红薯夜蛾千亩绿色防控示范区一个面积2100亩，安装性诱捕器1020个，水稻二化螟绿色防控面积1万余亩，发放使用</w:t>
            </w:r>
            <w:proofErr w:type="gramStart"/>
            <w:r>
              <w:rPr>
                <w:rFonts w:ascii="宋体" w:eastAsia="宋体" w:hAnsi="宋体" w:cs="宋体" w:hint="eastAsia"/>
                <w:sz w:val="18"/>
                <w:szCs w:val="18"/>
                <w:lang w:eastAsia="zh-CN"/>
              </w:rPr>
              <w:t>绿僵菌、短稳</w:t>
            </w:r>
            <w:proofErr w:type="gramEnd"/>
            <w:r>
              <w:rPr>
                <w:rFonts w:ascii="宋体" w:eastAsia="宋体" w:hAnsi="宋体" w:cs="宋体" w:hint="eastAsia"/>
                <w:sz w:val="18"/>
                <w:szCs w:val="18"/>
                <w:lang w:eastAsia="zh-CN"/>
              </w:rPr>
              <w:t>杆菌生物农药600公斤。4、组织实施水稻3414试验、玉米百亩高产示范创建、棉花百亩高产示范创建以及红薯百亩高产示范创建4个试验示范，加强示范引领，助力农业增产农民增收。</w:t>
            </w:r>
          </w:p>
        </w:tc>
        <w:tc>
          <w:tcPr>
            <w:tcW w:w="284" w:type="dxa"/>
            <w:tcBorders>
              <w:top w:val="nil"/>
              <w:left w:val="nil"/>
              <w:bottom w:val="nil"/>
              <w:right w:val="nil"/>
            </w:tcBorders>
            <w:noWrap/>
            <w:vAlign w:val="center"/>
          </w:tcPr>
          <w:p w:rsidR="004A7FD4" w:rsidRDefault="004A7FD4">
            <w:pPr>
              <w:spacing w:after="0" w:line="240" w:lineRule="auto"/>
              <w:rPr>
                <w:rFonts w:ascii="宋体" w:eastAsia="宋体" w:hAnsi="宋体" w:cs="宋体" w:hint="eastAsia"/>
                <w:sz w:val="18"/>
                <w:szCs w:val="18"/>
                <w:lang w:eastAsia="zh-CN"/>
              </w:rPr>
            </w:pPr>
          </w:p>
        </w:tc>
      </w:tr>
      <w:tr w:rsidR="004A7FD4" w:rsidTr="000317C6">
        <w:trPr>
          <w:cantSplit/>
          <w:trHeight w:val="501"/>
        </w:trPr>
        <w:tc>
          <w:tcPr>
            <w:tcW w:w="993" w:type="dxa"/>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4A7FD4" w:rsidRDefault="004A7FD4">
            <w:pPr>
              <w:spacing w:after="0" w:line="240" w:lineRule="auto"/>
              <w:rPr>
                <w:rFonts w:ascii="宋体" w:eastAsia="宋体" w:hAnsi="宋体" w:cs="宋体" w:hint="eastAsia"/>
                <w:b/>
                <w:bCs/>
                <w:sz w:val="18"/>
                <w:szCs w:val="18"/>
                <w:lang w:eastAsia="zh-CN"/>
              </w:rPr>
            </w:pPr>
          </w:p>
        </w:tc>
      </w:tr>
      <w:tr w:rsidR="004A7FD4" w:rsidTr="000317C6">
        <w:trPr>
          <w:cantSplit/>
          <w:trHeight w:val="564"/>
        </w:trPr>
        <w:tc>
          <w:tcPr>
            <w:tcW w:w="993" w:type="dxa"/>
            <w:vMerge w:val="restart"/>
            <w:tcBorders>
              <w:top w:val="single" w:sz="4" w:space="0" w:color="auto"/>
              <w:left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储备新品种、新技术</w:t>
            </w:r>
          </w:p>
        </w:tc>
        <w:tc>
          <w:tcPr>
            <w:tcW w:w="1276"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&gt;=5项</w:t>
            </w:r>
          </w:p>
        </w:tc>
        <w:tc>
          <w:tcPr>
            <w:tcW w:w="1701" w:type="dxa"/>
            <w:tcBorders>
              <w:top w:val="nil"/>
              <w:left w:val="nil"/>
              <w:bottom w:val="single" w:sz="4" w:space="0" w:color="auto"/>
              <w:right w:val="single" w:sz="4" w:space="0" w:color="auto"/>
            </w:tcBorders>
            <w:noWrap/>
            <w:vAlign w:val="center"/>
          </w:tcPr>
          <w:p w:rsidR="004A7FD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米东区政府工作报告、2024年工作计划</w:t>
            </w:r>
          </w:p>
        </w:tc>
        <w:tc>
          <w:tcPr>
            <w:tcW w:w="1134"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r w:rsidR="004A7FD4" w:rsidTr="000317C6">
        <w:trPr>
          <w:cantSplit/>
          <w:trHeight w:val="844"/>
        </w:trPr>
        <w:tc>
          <w:tcPr>
            <w:tcW w:w="993" w:type="dxa"/>
            <w:vMerge/>
            <w:tcBorders>
              <w:left w:val="single" w:sz="4" w:space="0" w:color="auto"/>
              <w:right w:val="single" w:sz="4" w:space="0" w:color="auto"/>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推广实验新品种、新技术</w:t>
            </w:r>
          </w:p>
        </w:tc>
        <w:tc>
          <w:tcPr>
            <w:tcW w:w="1276"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&gt;=25项</w:t>
            </w:r>
          </w:p>
        </w:tc>
        <w:tc>
          <w:tcPr>
            <w:tcW w:w="1701" w:type="dxa"/>
            <w:tcBorders>
              <w:top w:val="nil"/>
              <w:left w:val="nil"/>
              <w:bottom w:val="single" w:sz="4" w:space="0" w:color="auto"/>
              <w:right w:val="single" w:sz="4" w:space="0" w:color="auto"/>
            </w:tcBorders>
            <w:noWrap/>
            <w:vAlign w:val="center"/>
          </w:tcPr>
          <w:p w:rsidR="004A7FD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米东区政府工作报告、2024年工作计划、蔬菜实验站申请</w:t>
            </w:r>
          </w:p>
        </w:tc>
        <w:tc>
          <w:tcPr>
            <w:tcW w:w="1134"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w:t>
            </w:r>
          </w:p>
        </w:tc>
        <w:tc>
          <w:tcPr>
            <w:tcW w:w="992"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r w:rsidR="004A7FD4" w:rsidTr="000317C6">
        <w:trPr>
          <w:cantSplit/>
          <w:trHeight w:val="557"/>
        </w:trPr>
        <w:tc>
          <w:tcPr>
            <w:tcW w:w="993" w:type="dxa"/>
            <w:vMerge/>
            <w:tcBorders>
              <w:left w:val="single" w:sz="4" w:space="0" w:color="auto"/>
              <w:bottom w:val="single" w:sz="4" w:space="0" w:color="auto"/>
              <w:right w:val="single" w:sz="4" w:space="0" w:color="auto"/>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基层农技推广体系建设</w:t>
            </w:r>
          </w:p>
        </w:tc>
        <w:tc>
          <w:tcPr>
            <w:tcW w:w="1276"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&gt;=5个</w:t>
            </w:r>
          </w:p>
        </w:tc>
        <w:tc>
          <w:tcPr>
            <w:tcW w:w="1701"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2024年工作计划、相关文件</w:t>
            </w:r>
          </w:p>
        </w:tc>
        <w:tc>
          <w:tcPr>
            <w:tcW w:w="1134"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992"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r w:rsidR="004A7FD4" w:rsidTr="000317C6">
        <w:trPr>
          <w:cantSplit/>
          <w:trHeight w:val="369"/>
        </w:trPr>
        <w:tc>
          <w:tcPr>
            <w:tcW w:w="7939" w:type="dxa"/>
            <w:gridSpan w:val="6"/>
            <w:tcBorders>
              <w:top w:val="single" w:sz="4" w:space="0" w:color="auto"/>
              <w:left w:val="single" w:sz="4" w:space="0" w:color="auto"/>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70</w:t>
            </w:r>
          </w:p>
        </w:tc>
        <w:tc>
          <w:tcPr>
            <w:tcW w:w="284" w:type="dxa"/>
            <w:tcBorders>
              <w:top w:val="nil"/>
              <w:left w:val="nil"/>
              <w:bottom w:val="nil"/>
              <w:right w:val="nil"/>
            </w:tcBorders>
            <w:noWrap/>
            <w:vAlign w:val="center"/>
          </w:tcPr>
          <w:p w:rsidR="004A7FD4" w:rsidRDefault="004A7FD4">
            <w:pPr>
              <w:spacing w:after="0" w:line="240" w:lineRule="auto"/>
              <w:jc w:val="center"/>
              <w:rPr>
                <w:rFonts w:ascii="宋体" w:eastAsia="宋体" w:hAnsi="宋体" w:cs="宋体" w:hint="eastAsia"/>
                <w:sz w:val="18"/>
                <w:szCs w:val="18"/>
                <w:lang w:eastAsia="zh-CN"/>
              </w:rPr>
            </w:pPr>
          </w:p>
        </w:tc>
      </w:tr>
    </w:tbl>
    <w:p w:rsidR="004A7FD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4A7FD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A7FD4">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乌财农</w:t>
            </w:r>
            <w:proofErr w:type="gramEnd"/>
            <w:r>
              <w:rPr>
                <w:rFonts w:ascii="宋体" w:eastAsia="宋体" w:hAnsi="宋体" w:cs="宋体" w:hint="eastAsia"/>
                <w:color w:val="000000"/>
                <w:sz w:val="18"/>
                <w:szCs w:val="18"/>
                <w:lang w:eastAsia="zh-CN"/>
              </w:rPr>
              <w:t>【2024】34号 关于下达2024年中央耕地建设与利用资金预算的通知</w:t>
            </w:r>
          </w:p>
        </w:tc>
      </w:tr>
      <w:tr w:rsidR="004A7FD4">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乌鲁木齐市米东区农业农村局</w:t>
            </w:r>
          </w:p>
        </w:tc>
        <w:tc>
          <w:tcPr>
            <w:tcW w:w="1275" w:type="dxa"/>
            <w:gridSpan w:val="2"/>
            <w:tcBorders>
              <w:top w:val="nil"/>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米东区农业技术推广中心（种子管理站）</w:t>
            </w:r>
          </w:p>
        </w:tc>
      </w:tr>
      <w:tr w:rsidR="004A7FD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A7F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45.30</w:t>
            </w:r>
          </w:p>
        </w:tc>
        <w:tc>
          <w:tcPr>
            <w:tcW w:w="1125"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45.30</w:t>
            </w:r>
          </w:p>
        </w:tc>
        <w:tc>
          <w:tcPr>
            <w:tcW w:w="1275"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45.30</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10.00分</w:t>
            </w:r>
          </w:p>
        </w:tc>
      </w:tr>
      <w:tr w:rsidR="004A7F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45.30</w:t>
            </w:r>
          </w:p>
        </w:tc>
        <w:tc>
          <w:tcPr>
            <w:tcW w:w="1125"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45.30</w:t>
            </w:r>
          </w:p>
        </w:tc>
        <w:tc>
          <w:tcPr>
            <w:tcW w:w="1275"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45.30</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A7F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A7FD4">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A7FD4">
        <w:trPr>
          <w:cantSplit/>
          <w:trHeight w:val="703"/>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耕地质量监测宣传、完成468个样品检测</w:t>
            </w:r>
          </w:p>
        </w:tc>
        <w:tc>
          <w:tcPr>
            <w:tcW w:w="4677" w:type="dxa"/>
            <w:gridSpan w:val="7"/>
            <w:tcBorders>
              <w:top w:val="single" w:sz="4" w:space="0" w:color="auto"/>
              <w:left w:val="nil"/>
              <w:bottom w:val="single" w:sz="4" w:space="0" w:color="auto"/>
              <w:right w:val="single" w:sz="4" w:space="0" w:color="000000"/>
            </w:tcBorders>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已完成耕地质量监测宣传资料4000份，468个样品检测</w:t>
            </w:r>
          </w:p>
        </w:tc>
      </w:tr>
      <w:tr w:rsidR="004A7FD4">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7FD4">
        <w:trPr>
          <w:cantSplit/>
          <w:trHeight w:val="345"/>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r>
      <w:tr w:rsidR="004A7FD4">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耕地质量监测宣传资料</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&gt;=4000份</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4000份</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耕地质量监测宣传资料</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&gt;=4000份</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4000份</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=468个</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468个</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=468个</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468个</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样品检测按照工作任务完成率</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样品检测按照工作任务完成率</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样品检测按时完成率</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样品检测按时完成率</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耕地质量监测宣传资料费</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&lt;=0.30万元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耕地质量监测宣传资料费</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&lt;=0.30万元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样品检测费用</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&lt;=45万元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样品检测费用</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&lt;=45万元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宣传耕地质量保护、科学种田</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耕地质量保护有所提高</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宣传耕地质量保护、科学种田</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耕地质量保护有所提高</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完全达到预期值</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土壤普查后摸清土壤质量</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按照普查结果、科学种田、耕地质量有所改变</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有所改变</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土壤普查后摸清土壤质量</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按照普查结果、科学种田、耕地质量有所改变</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完全达到预期值</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b/>
                <w:bCs/>
                <w:color w:val="000000"/>
                <w:sz w:val="18"/>
                <w:szCs w:val="18"/>
                <w:lang w:eastAsia="zh-CN"/>
              </w:rPr>
            </w:pPr>
          </w:p>
        </w:tc>
      </w:tr>
    </w:tbl>
    <w:p w:rsidR="004A7FD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bookmarkEnd w:id="1"/>
      <w:r>
        <w:rPr>
          <w:rFonts w:ascii="宋体" w:eastAsia="宋体" w:hAnsi="宋体" w:cs="宋体" w:hint="eastAsia"/>
          <w:b/>
          <w:bCs/>
          <w:sz w:val="28"/>
          <w:szCs w:val="28"/>
          <w:lang w:eastAsia="zh-CN"/>
        </w:rPr>
        <w:lastRenderedPageBreak/>
        <w:t>项目支出绩效自评表</w:t>
      </w:r>
    </w:p>
    <w:p w:rsidR="004A7FD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A7FD4">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新疆人才发展基金-</w:t>
            </w:r>
            <w:proofErr w:type="gramStart"/>
            <w:r>
              <w:rPr>
                <w:rFonts w:ascii="宋体" w:eastAsia="宋体" w:hAnsi="宋体" w:cs="宋体" w:hint="eastAsia"/>
                <w:color w:val="000000"/>
                <w:sz w:val="18"/>
                <w:szCs w:val="18"/>
                <w:lang w:eastAsia="zh-CN"/>
              </w:rPr>
              <w:t>乌财行</w:t>
            </w:r>
            <w:proofErr w:type="gramEnd"/>
            <w:r>
              <w:rPr>
                <w:rFonts w:ascii="宋体" w:eastAsia="宋体" w:hAnsi="宋体" w:cs="宋体" w:hint="eastAsia"/>
                <w:color w:val="000000"/>
                <w:sz w:val="18"/>
                <w:szCs w:val="18"/>
                <w:lang w:eastAsia="zh-CN"/>
              </w:rPr>
              <w:t>【2024】29号</w:t>
            </w:r>
          </w:p>
        </w:tc>
      </w:tr>
      <w:tr w:rsidR="004A7FD4">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乌鲁木齐市米东区农业农村局</w:t>
            </w:r>
          </w:p>
        </w:tc>
        <w:tc>
          <w:tcPr>
            <w:tcW w:w="1275" w:type="dxa"/>
            <w:gridSpan w:val="2"/>
            <w:tcBorders>
              <w:top w:val="nil"/>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米东区农业技术推广中心（种子管理站）</w:t>
            </w:r>
          </w:p>
        </w:tc>
      </w:tr>
      <w:tr w:rsidR="004A7FD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A7F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125"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275"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10.00分</w:t>
            </w:r>
          </w:p>
        </w:tc>
      </w:tr>
      <w:tr w:rsidR="004A7F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125"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275"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A7F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A7FD4">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A7FD4">
        <w:trPr>
          <w:cantSplit/>
          <w:trHeight w:val="703"/>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米东区蔬菜综合试验站2024年工作计划，开展蔬菜生产各项工作：①引进脱毒红薯种苗，吐鲁番扩繁种苗1000亩，开展高产优质栽培技术推广，可种植面积约3万亩；②推广蔬菜高产、优质、多抗、高效综合技术示范4万亩；③示范性推广特色优质蔬菜新品种4-6个（南果北种、冰激凌萝卜、口感番茄等）；薯类特色新品种5个；普薯32替代品质高产栽培研究。形成试验示范报告；④培养年轻技术员1-2人，培训熟练的农民技术人员2人，培训农民500人次；⑤形成高产高效技术规范2-3项，调研报告3篇，发表论文2-3篇；⑥建立山区逆温带种植基地1个（南果北种、食用菌）；⑦建立设施蔬菜科技培训、观摩实训基地1个。</w:t>
            </w:r>
          </w:p>
        </w:tc>
        <w:tc>
          <w:tcPr>
            <w:tcW w:w="4677" w:type="dxa"/>
            <w:gridSpan w:val="7"/>
            <w:tcBorders>
              <w:top w:val="single" w:sz="4" w:space="0" w:color="auto"/>
              <w:left w:val="nil"/>
              <w:bottom w:val="single" w:sz="4" w:space="0" w:color="auto"/>
              <w:right w:val="single" w:sz="4" w:space="0" w:color="000000"/>
            </w:tcBorders>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完成引进脱毒红薯种植苗，可种植2.25万亩，培训农民300人次，培训熟练农民技术人员3人，试验示范蔬菜、薯类新品种10种、白杨河逆温带建设1个。</w:t>
            </w:r>
          </w:p>
        </w:tc>
      </w:tr>
      <w:tr w:rsidR="004A7FD4">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7FD4">
        <w:trPr>
          <w:cantSplit/>
          <w:trHeight w:val="345"/>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r>
      <w:tr w:rsidR="004A7FD4">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引进薯类</w:t>
            </w:r>
            <w:proofErr w:type="gramStart"/>
            <w:r>
              <w:rPr>
                <w:rFonts w:ascii="宋体" w:eastAsia="宋体" w:hAnsi="宋体" w:cs="宋体" w:hint="eastAsia"/>
                <w:color w:val="000000"/>
                <w:sz w:val="18"/>
                <w:szCs w:val="18"/>
                <w:lang w:eastAsia="zh-CN"/>
              </w:rPr>
              <w:t>脱毒苗扩繁</w:t>
            </w:r>
            <w:proofErr w:type="gramEnd"/>
            <w:r>
              <w:rPr>
                <w:rFonts w:ascii="宋体" w:eastAsia="宋体" w:hAnsi="宋体" w:cs="宋体" w:hint="eastAsia"/>
                <w:color w:val="000000"/>
                <w:sz w:val="18"/>
                <w:szCs w:val="18"/>
                <w:lang w:eastAsia="zh-CN"/>
              </w:rPr>
              <w:t>种植</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&gt;=3万亩</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2.25万亩</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培训蔬菜种植户</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&gt;=300人次</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300人次</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培养年轻农民技术员</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建立山区逆温带种植基地</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蔬菜体系工作任务完成率</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目标设置最低限，实际都完成了</w:t>
            </w: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仪器、种子、版面制作等材料费</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&lt;=13万元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13.07万元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设定目标13万元，实际支付中有多700元，超支完成</w:t>
            </w: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试验示范业务委托费</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外出考察费差旅费</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&lt;=4.5万元</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4.43万元</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4.92</w:t>
            </w:r>
          </w:p>
        </w:tc>
        <w:tc>
          <w:tcPr>
            <w:tcW w:w="198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设定目标4.5万元，实际支付4.43万元，没有完成</w:t>
            </w: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提高种植户技术水平</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基本达到预期值</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目标提高种植户技术水平不是一下就提高到最高限</w:t>
            </w:r>
          </w:p>
        </w:tc>
      </w:tr>
      <w:tr w:rsidR="004A7FD4">
        <w:trPr>
          <w:cantSplit/>
          <w:trHeight w:val="600"/>
        </w:trPr>
        <w:tc>
          <w:tcPr>
            <w:tcW w:w="598" w:type="dxa"/>
            <w:vMerge/>
            <w:tcBorders>
              <w:top w:val="nil"/>
              <w:left w:val="single" w:sz="4" w:space="0" w:color="auto"/>
              <w:bottom w:val="single" w:sz="4" w:space="0" w:color="auto"/>
              <w:right w:val="single" w:sz="4" w:space="0" w:color="auto"/>
            </w:tcBorders>
            <w:vAlign w:val="center"/>
          </w:tcPr>
          <w:p w:rsidR="004A7FD4" w:rsidRDefault="004A7FD4">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4A7FD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促进当地生产增长</w:t>
            </w:r>
          </w:p>
        </w:tc>
        <w:tc>
          <w:tcPr>
            <w:tcW w:w="1125"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有所增长</w:t>
            </w:r>
          </w:p>
        </w:tc>
        <w:tc>
          <w:tcPr>
            <w:tcW w:w="1229" w:type="dxa"/>
            <w:tcBorders>
              <w:top w:val="nil"/>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完全达到预期值</w:t>
            </w:r>
          </w:p>
        </w:tc>
        <w:tc>
          <w:tcPr>
            <w:tcW w:w="755"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13.5</w:t>
            </w:r>
          </w:p>
        </w:tc>
        <w:tc>
          <w:tcPr>
            <w:tcW w:w="1984"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目标促进当地生产增长不是一下就增长到最高限</w:t>
            </w:r>
          </w:p>
        </w:tc>
      </w:tr>
      <w:tr w:rsidR="004A7FD4">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rsidR="004A7FD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81.42分</w:t>
            </w:r>
          </w:p>
        </w:tc>
        <w:tc>
          <w:tcPr>
            <w:tcW w:w="1984" w:type="dxa"/>
            <w:gridSpan w:val="2"/>
            <w:tcBorders>
              <w:top w:val="single" w:sz="4" w:space="0" w:color="auto"/>
              <w:left w:val="nil"/>
              <w:bottom w:val="single" w:sz="4" w:space="0" w:color="auto"/>
              <w:right w:val="single" w:sz="4" w:space="0" w:color="auto"/>
            </w:tcBorders>
            <w:vAlign w:val="center"/>
          </w:tcPr>
          <w:p w:rsidR="004A7FD4" w:rsidRDefault="004A7FD4">
            <w:pPr>
              <w:spacing w:after="0" w:line="240" w:lineRule="auto"/>
              <w:jc w:val="center"/>
              <w:rPr>
                <w:rFonts w:ascii="宋体" w:eastAsia="宋体" w:hAnsi="宋体" w:cs="宋体" w:hint="eastAsia"/>
                <w:b/>
                <w:bCs/>
                <w:color w:val="000000"/>
                <w:sz w:val="18"/>
                <w:szCs w:val="18"/>
                <w:lang w:eastAsia="zh-CN"/>
              </w:rPr>
            </w:pPr>
          </w:p>
        </w:tc>
      </w:tr>
    </w:tbl>
    <w:p w:rsidR="004A7FD4" w:rsidRDefault="00000000">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rsidR="004A7FD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4A7FD4" w:rsidRDefault="0000000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rsidR="004A7FD4" w:rsidRDefault="00000000">
      <w:pPr>
        <w:rPr>
          <w:lang w:eastAsia="zh-CN"/>
        </w:rPr>
      </w:pPr>
      <w:r>
        <w:rPr>
          <w:sz w:val="0"/>
          <w:szCs w:val="0"/>
          <w:lang w:eastAsia="zh-CN"/>
        </w:rPr>
        <w:br w:type="page"/>
      </w:r>
    </w:p>
    <w:p w:rsidR="004A7FD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4A7FD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4A7FD4" w:rsidRDefault="00000000">
      <w:pPr>
        <w:rPr>
          <w:lang w:eastAsia="zh-CN"/>
        </w:rPr>
      </w:pPr>
      <w:r>
        <w:rPr>
          <w:sz w:val="0"/>
          <w:szCs w:val="0"/>
          <w:lang w:eastAsia="zh-CN"/>
        </w:rPr>
        <w:br w:type="page"/>
      </w:r>
    </w:p>
    <w:p w:rsidR="004A7FD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4A7FD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A7FD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20E93" w:rsidRDefault="00D20E93">
      <w:pPr>
        <w:spacing w:line="240" w:lineRule="auto"/>
      </w:pPr>
      <w:r>
        <w:separator/>
      </w:r>
    </w:p>
  </w:endnote>
  <w:endnote w:type="continuationSeparator" w:id="0">
    <w:p w:rsidR="00D20E93" w:rsidRDefault="00D20E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20E93" w:rsidRDefault="00D20E93">
      <w:pPr>
        <w:spacing w:after="0"/>
      </w:pPr>
      <w:r>
        <w:separator/>
      </w:r>
    </w:p>
  </w:footnote>
  <w:footnote w:type="continuationSeparator" w:id="0">
    <w:p w:rsidR="00D20E93" w:rsidRDefault="00D20E9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A7FD4"/>
    <w:rsid w:val="000317C6"/>
    <w:rsid w:val="0010734A"/>
    <w:rsid w:val="0049155C"/>
    <w:rsid w:val="004A7FD4"/>
    <w:rsid w:val="009E1208"/>
    <w:rsid w:val="00D20E93"/>
    <w:rsid w:val="0B696284"/>
    <w:rsid w:val="3A1439A9"/>
    <w:rsid w:val="3A89345E"/>
    <w:rsid w:val="479E6FA7"/>
    <w:rsid w:val="55A75CDA"/>
    <w:rsid w:val="683825BC"/>
    <w:rsid w:val="6F06121E"/>
    <w:rsid w:val="7D422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A4933C"/>
  <w15:docId w15:val="{ED1C7B01-6643-4606-A766-9FB35816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10734A"/>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0734A"/>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19</Pages>
  <Words>4874</Words>
  <Characters>5459</Characters>
  <Application>Microsoft Office Word</Application>
  <DocSecurity>0</DocSecurity>
  <Lines>545</Lines>
  <Paragraphs>469</Paragraphs>
  <ScaleCrop>false</ScaleCrop>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虹 潘</cp:lastModifiedBy>
  <cp:revision>4</cp:revision>
  <dcterms:created xsi:type="dcterms:W3CDTF">2025-09-29T08:26:00Z</dcterms:created>
  <dcterms:modified xsi:type="dcterms:W3CDTF">2025-10-13T07:53:00Z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6F99147F7B064307987D8AD039614048_12</vt:lpwstr>
  </property>
</Properties>
</file>