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7440B">
      <w:pPr>
        <w:shd w:val="clea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w:t>
      </w:r>
      <w:r>
        <w:rPr>
          <w:rFonts w:eastAsia="仿宋"/>
          <w:color w:val="auto"/>
          <w:kern w:val="0"/>
          <w:sz w:val="32"/>
          <w:szCs w:val="32"/>
        </w:rPr>
        <w:t>2</w:t>
      </w:r>
      <w:r>
        <w:rPr>
          <w:rFonts w:hint="eastAsia" w:ascii="仿宋" w:hAnsi="仿宋" w:eastAsia="仿宋" w:cs="宋体"/>
          <w:color w:val="auto"/>
          <w:kern w:val="0"/>
          <w:sz w:val="32"/>
          <w:szCs w:val="32"/>
        </w:rPr>
        <w:t>：</w:t>
      </w:r>
    </w:p>
    <w:p w14:paraId="78906D88">
      <w:pPr>
        <w:shd w:val="clear"/>
        <w:spacing w:line="540" w:lineRule="exact"/>
        <w:jc w:val="center"/>
        <w:rPr>
          <w:rFonts w:ascii="华文中宋" w:hAnsi="华文中宋" w:eastAsia="华文中宋" w:cs="宋体"/>
          <w:b/>
          <w:color w:val="auto"/>
          <w:kern w:val="0"/>
          <w:sz w:val="52"/>
          <w:szCs w:val="52"/>
        </w:rPr>
      </w:pPr>
    </w:p>
    <w:p w14:paraId="737B46B0">
      <w:pPr>
        <w:shd w:val="clear"/>
        <w:spacing w:line="540" w:lineRule="exact"/>
        <w:jc w:val="center"/>
        <w:rPr>
          <w:rFonts w:ascii="华文中宋" w:hAnsi="华文中宋" w:eastAsia="华文中宋" w:cs="宋体"/>
          <w:b/>
          <w:color w:val="auto"/>
          <w:kern w:val="0"/>
          <w:sz w:val="52"/>
          <w:szCs w:val="52"/>
        </w:rPr>
      </w:pPr>
    </w:p>
    <w:p w14:paraId="00D58591">
      <w:pPr>
        <w:shd w:val="clear"/>
        <w:spacing w:line="540" w:lineRule="exact"/>
        <w:jc w:val="center"/>
        <w:rPr>
          <w:rFonts w:ascii="华文中宋" w:hAnsi="华文中宋" w:eastAsia="华文中宋" w:cs="宋体"/>
          <w:b/>
          <w:color w:val="auto"/>
          <w:kern w:val="0"/>
          <w:sz w:val="52"/>
          <w:szCs w:val="52"/>
        </w:rPr>
      </w:pPr>
    </w:p>
    <w:p w14:paraId="47495B2D">
      <w:pPr>
        <w:shd w:val="clear"/>
        <w:spacing w:line="540" w:lineRule="exact"/>
        <w:jc w:val="center"/>
        <w:rPr>
          <w:rFonts w:ascii="华文中宋" w:hAnsi="华文中宋" w:eastAsia="华文中宋" w:cs="宋体"/>
          <w:b/>
          <w:color w:val="auto"/>
          <w:kern w:val="0"/>
          <w:sz w:val="52"/>
          <w:szCs w:val="52"/>
        </w:rPr>
      </w:pPr>
    </w:p>
    <w:p w14:paraId="375979CB">
      <w:pPr>
        <w:shd w:val="clear"/>
        <w:spacing w:line="540" w:lineRule="exact"/>
        <w:jc w:val="center"/>
        <w:rPr>
          <w:rFonts w:ascii="华文中宋" w:hAnsi="华文中宋" w:eastAsia="华文中宋" w:cs="宋体"/>
          <w:b/>
          <w:color w:val="auto"/>
          <w:kern w:val="0"/>
          <w:sz w:val="52"/>
          <w:szCs w:val="52"/>
        </w:rPr>
      </w:pPr>
    </w:p>
    <w:p w14:paraId="00DBF739">
      <w:pPr>
        <w:shd w:val="clear"/>
        <w:spacing w:line="540" w:lineRule="exact"/>
        <w:jc w:val="center"/>
        <w:rPr>
          <w:rFonts w:ascii="华文中宋" w:hAnsi="华文中宋" w:eastAsia="华文中宋" w:cs="宋体"/>
          <w:b/>
          <w:color w:val="auto"/>
          <w:kern w:val="0"/>
          <w:sz w:val="52"/>
          <w:szCs w:val="52"/>
        </w:rPr>
      </w:pPr>
    </w:p>
    <w:p w14:paraId="23525733">
      <w:pPr>
        <w:shd w:val="clear"/>
        <w:spacing w:line="560" w:lineRule="exact"/>
        <w:jc w:val="center"/>
        <w:rPr>
          <w:rFonts w:ascii="方正小标宋_GBK" w:hAnsi="华文中宋" w:eastAsia="方正小标宋_GBK" w:cs="宋体"/>
          <w:b/>
          <w:color w:val="auto"/>
          <w:kern w:val="0"/>
          <w:sz w:val="52"/>
          <w:szCs w:val="52"/>
        </w:rPr>
      </w:pPr>
      <w:r>
        <w:rPr>
          <w:rFonts w:hint="eastAsia" w:ascii="方正小标宋_GBK" w:hAnsi="华文中宋" w:eastAsia="方正小标宋_GBK" w:cs="宋体"/>
          <w:b/>
          <w:color w:val="auto"/>
          <w:kern w:val="0"/>
          <w:sz w:val="52"/>
          <w:szCs w:val="52"/>
        </w:rPr>
        <w:t>项目支出绩效自评报告</w:t>
      </w:r>
    </w:p>
    <w:p w14:paraId="08A9F7A4">
      <w:pPr>
        <w:shd w:val="clear"/>
        <w:spacing w:line="540" w:lineRule="exact"/>
        <w:jc w:val="center"/>
        <w:rPr>
          <w:rFonts w:ascii="华文中宋" w:hAnsi="华文中宋" w:eastAsia="华文中宋" w:cs="宋体"/>
          <w:b/>
          <w:color w:val="auto"/>
          <w:kern w:val="0"/>
          <w:sz w:val="52"/>
          <w:szCs w:val="52"/>
        </w:rPr>
      </w:pPr>
    </w:p>
    <w:p w14:paraId="6E19ED58">
      <w:pPr>
        <w:shd w:val="clea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eastAsia="楷体"/>
          <w:color w:val="auto"/>
          <w:spacing w:val="-4"/>
          <w:sz w:val="32"/>
          <w:szCs w:val="32"/>
        </w:rPr>
        <w:t>2024</w:t>
      </w:r>
      <w:r>
        <w:rPr>
          <w:rFonts w:hint="eastAsia" w:hAnsi="宋体" w:eastAsia="仿宋_GB2312" w:cs="宋体"/>
          <w:color w:val="auto"/>
          <w:kern w:val="0"/>
          <w:sz w:val="36"/>
          <w:szCs w:val="36"/>
        </w:rPr>
        <w:t xml:space="preserve">  年度）</w:t>
      </w:r>
    </w:p>
    <w:p w14:paraId="48E4F87C">
      <w:pPr>
        <w:shd w:val="clear"/>
        <w:spacing w:line="540" w:lineRule="exact"/>
        <w:jc w:val="center"/>
        <w:rPr>
          <w:rFonts w:hAnsi="宋体" w:eastAsia="仿宋_GB2312" w:cs="宋体"/>
          <w:color w:val="auto"/>
          <w:kern w:val="0"/>
          <w:sz w:val="30"/>
          <w:szCs w:val="30"/>
        </w:rPr>
      </w:pPr>
    </w:p>
    <w:p w14:paraId="4CFE92A2">
      <w:pPr>
        <w:shd w:val="clear"/>
        <w:spacing w:line="540" w:lineRule="exact"/>
        <w:jc w:val="center"/>
        <w:rPr>
          <w:rFonts w:hAnsi="宋体" w:eastAsia="仿宋_GB2312" w:cs="宋体"/>
          <w:color w:val="auto"/>
          <w:kern w:val="0"/>
          <w:sz w:val="30"/>
          <w:szCs w:val="30"/>
        </w:rPr>
      </w:pPr>
    </w:p>
    <w:p w14:paraId="154314FB">
      <w:pPr>
        <w:shd w:val="clear"/>
        <w:spacing w:line="540" w:lineRule="exact"/>
        <w:jc w:val="center"/>
        <w:rPr>
          <w:rFonts w:hAnsi="宋体" w:eastAsia="仿宋_GB2312" w:cs="宋体"/>
          <w:color w:val="auto"/>
          <w:kern w:val="0"/>
          <w:sz w:val="30"/>
          <w:szCs w:val="30"/>
        </w:rPr>
      </w:pPr>
    </w:p>
    <w:p w14:paraId="0DEF5652">
      <w:pPr>
        <w:shd w:val="clear"/>
        <w:spacing w:line="540" w:lineRule="exact"/>
        <w:jc w:val="center"/>
        <w:rPr>
          <w:rFonts w:hAnsi="宋体" w:eastAsia="仿宋_GB2312" w:cs="宋体"/>
          <w:color w:val="auto"/>
          <w:kern w:val="0"/>
          <w:sz w:val="30"/>
          <w:szCs w:val="30"/>
        </w:rPr>
      </w:pPr>
    </w:p>
    <w:p w14:paraId="1C70B83E">
      <w:pPr>
        <w:shd w:val="clear"/>
        <w:spacing w:line="540" w:lineRule="exact"/>
        <w:jc w:val="center"/>
        <w:rPr>
          <w:rFonts w:hAnsi="宋体" w:eastAsia="仿宋_GB2312" w:cs="宋体"/>
          <w:color w:val="auto"/>
          <w:kern w:val="0"/>
          <w:sz w:val="30"/>
          <w:szCs w:val="30"/>
        </w:rPr>
      </w:pPr>
    </w:p>
    <w:p w14:paraId="1AD8BCA5">
      <w:pPr>
        <w:shd w:val="clear"/>
        <w:spacing w:line="540" w:lineRule="exact"/>
        <w:jc w:val="center"/>
        <w:rPr>
          <w:rFonts w:hAnsi="宋体" w:eastAsia="仿宋_GB2312" w:cs="宋体"/>
          <w:color w:val="auto"/>
          <w:kern w:val="0"/>
          <w:sz w:val="30"/>
          <w:szCs w:val="30"/>
        </w:rPr>
      </w:pPr>
    </w:p>
    <w:p w14:paraId="6F237484">
      <w:pPr>
        <w:shd w:val="clear"/>
        <w:spacing w:line="540" w:lineRule="exact"/>
        <w:rPr>
          <w:rFonts w:hAnsi="宋体" w:eastAsia="仿宋_GB2312" w:cs="宋体"/>
          <w:color w:val="auto"/>
          <w:kern w:val="0"/>
          <w:sz w:val="30"/>
          <w:szCs w:val="30"/>
        </w:rPr>
      </w:pPr>
    </w:p>
    <w:p w14:paraId="07E37E0C">
      <w:pPr>
        <w:shd w:val="clea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48B1D88D">
      <w:pPr>
        <w:shd w:val="clea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2024年市场监管执法经费</w:t>
      </w:r>
    </w:p>
    <w:p w14:paraId="516999A2">
      <w:pPr>
        <w:shd w:val="clea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乌鲁木齐市米东区市场监督管理局（知识产权局）</w:t>
      </w:r>
    </w:p>
    <w:p w14:paraId="532A245A">
      <w:pPr>
        <w:shd w:val="clea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乌鲁木齐市米东区市场监督管理局（知识产权局）</w:t>
      </w:r>
    </w:p>
    <w:p w14:paraId="445313BB">
      <w:pPr>
        <w:shd w:val="clea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车喜敬</w:t>
      </w:r>
    </w:p>
    <w:p w14:paraId="35E01475">
      <w:pPr>
        <w:shd w:val="clea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eastAsia="楷体"/>
          <w:color w:val="auto"/>
          <w:spacing w:val="-4"/>
          <w:sz w:val="32"/>
          <w:szCs w:val="32"/>
        </w:rPr>
        <w:t>2025年05月20日</w:t>
      </w:r>
    </w:p>
    <w:p w14:paraId="5C895729">
      <w:pPr>
        <w:shd w:val="clear"/>
        <w:spacing w:line="700" w:lineRule="exact"/>
        <w:ind w:firstLine="708" w:firstLineChars="236"/>
        <w:jc w:val="left"/>
        <w:rPr>
          <w:rFonts w:hAnsi="宋体" w:eastAsia="仿宋_GB2312" w:cs="宋体"/>
          <w:color w:val="auto"/>
          <w:kern w:val="0"/>
          <w:sz w:val="30"/>
          <w:szCs w:val="30"/>
        </w:rPr>
      </w:pPr>
    </w:p>
    <w:p w14:paraId="7209B687">
      <w:pPr>
        <w:shd w:val="clear"/>
        <w:spacing w:line="540" w:lineRule="exact"/>
        <w:rPr>
          <w:rStyle w:val="18"/>
          <w:rFonts w:ascii="黑体" w:hAnsi="黑体" w:eastAsia="黑体"/>
          <w:b w:val="0"/>
          <w:color w:val="auto"/>
          <w:spacing w:val="-4"/>
          <w:sz w:val="32"/>
          <w:szCs w:val="32"/>
        </w:rPr>
      </w:pPr>
    </w:p>
    <w:p w14:paraId="5BDB8800">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C7C10AE">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55AA1BCC">
      <w:pPr>
        <w:shd w:val="clear"/>
        <w:spacing w:line="540" w:lineRule="exact"/>
        <w:ind w:firstLine="624" w:firstLineChars="200"/>
        <w:rPr>
          <w:rStyle w:val="18"/>
          <w:rFonts w:eastAsia="楷体"/>
          <w:b w:val="0"/>
          <w:bCs w:val="0"/>
          <w:color w:val="auto"/>
          <w:spacing w:val="-4"/>
          <w:sz w:val="32"/>
          <w:szCs w:val="32"/>
        </w:rPr>
      </w:pPr>
      <w:r>
        <w:rPr>
          <w:rStyle w:val="18"/>
          <w:rFonts w:eastAsia="楷体"/>
          <w:b w:val="0"/>
          <w:bCs w:val="0"/>
          <w:color w:val="auto"/>
          <w:spacing w:val="-4"/>
          <w:sz w:val="32"/>
          <w:szCs w:val="32"/>
        </w:rPr>
        <w:t>（一）项目概况：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1．项目背景、主要内容及实施情况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实施背景：随着我国市场经济的快速发展，市场主体数量持续增长，经营模式和交易方式日益复杂多样，网络交易、新业态等新兴领域不断涌现，给市场监管工作带来新挑战。与此同时，制售假冒伪劣商品、虚假宣传、不正当竞争等违法违规行为仍时有发生，不仅损害消费者合法权益，也扰乱市场秩序。为有效履行市场监管职责，加强对各类市场行为的监管力度，保障市场公平竞争环境，维护市场经济健康发展，亟需充足的执法经费支持。市场监管执法经费项目的实施，是提升执法能力、强化执法效能、适应新形势下市场监管工作要求的必然举措 。根据《乌鲁木齐市市场监督管理行政执法履职尽责免责规定（试行）》的要求，为保障本单位执法人员依法履行法定职责，有效防范执法风险，进一步提升市场监管效能和服务高质量发展水平，激励行政执法队伍担当作为，根据《中华人民共和国公务员法》《市场监督管理行政执法责任制规定》《市场监督执法监督暂行规定》等文件要求，结合我单位实际情况，制定该项目。</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项目2024年的主要实施内容：市场监管执法经费项目主要围绕保障执法工作高效开展。一是执法装备配置与维护，采购执法记录仪、快速检测设备等专业工具，定期检修保养，确保执法数据可追溯、检测结果精准；二是执法业务开展，用于市场主体监督检查、专项执法行动，如打击假冒伪劣、整治价格违法，维护市场秩序；三是执法能力建设，组织法律法规培训、案例研讨与模拟执法演练，提升执法人员专业素养；四是执法宣传与普法，制作宣传资料、开展消费维权讲座，营造良好法治氛围；五是执法信息化建设，优化监管平台，实现数据共享与智能分析，推动执法工作数字化转型 。</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1）实际完成情况为：①截止2024年12月31日，市场监督管理局行政执法案件查处数204件，检查频次1020人次，查办案件合格率100%，结案150件（含结转案件32件），罚没款入库总金额318.33万元。②制定2024年食品安全抽检计划，抽检748批次，组织“你点我检”活动5次，处理国家核查处置平台任务59件。③制定2024年药品抽检计划，抽检37个批次药品和化妆品质量监督抽检。④制定2024年重点工业产品监督抽查，完成监督抽查113批次；⑤严格特种设备安全监察。检查特种设备使用单位351家，特种设备679台件，检查一般隐患249处，立查立改131处，限期整改118处，下达安全监察指令书118份，对检查出的隐患做到闭环管理。对新华凌园区进行5天现场指导，办理使用登记叉车200余台。推进城镇燃气的安全监管，排查一般隐患21个，均整改完毕。检查电梯使用单位175家，检查电梯639台。</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2.资金投入和使用情况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投入情况：经米东区财政局《关于对米东区市场监督管理局&lt;关于申请批复米东区市场监督管理局2024年度预算项目支出的请示&gt;的核实报告》的文件批准，项目系2024年本级资金，共安排预算38.92万元，于2024年年中追加部分预算批复项目。</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使用情况：①总预算情况：2024年市场监管执法经费安排预算数38.92万元；②资金预算投入情况：执法办案业务经费（邮寄费、查扣物资搬迁费、相关办公用品经费）16.13万元、执法业务学习培训费5.54万元，执法办案网络平台维护费6.43万元、律师咨询服务费8万元、执法办案人员制服费2.82万元，截止2024年12月31日，共执行38.92万元，其中：执法办案业务经费（邮寄费、查扣物资搬迁费、相关办公用品经费）16.13万元、执法业务学习培训费5.54万元，执法办案网络平台维护费6.43万元、律师咨询服务费8万元、执法办案人员制服费2.82万元，执行率100%。</w:t>
      </w:r>
    </w:p>
    <w:p w14:paraId="4EE6A326">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E45DC02">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该项目为经常性项目。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总体绩效目标：通过对本单位市场监管相关工作的经费保障，有效保障执法人员的执法设备专业性，在保障执法人员自身安全性的同时，提升工作效率，有效提高监管市场秩序，保障本辖区人民群众的切身利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该项目阶段性目标为：在2024年计划完成行政执法案件查处数至少80件，外出检查频次至少100人次，查办案件合格率预计达到100%，项目完成时间为12个月，有效提高监管市场秩序，保障本辖区人民群众的切身利益。</w:t>
      </w:r>
    </w:p>
    <w:p w14:paraId="52179A36">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43030E2">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18879044">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（一）绩效评价目的、对象和范围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1.绩效评价完整性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指标体系完整：此项项目经费是为了保障本单位对米东区市场监管相关工作所必须的办案、业务、装备等经费支出。涉及的业务主体责任和监督责任有效落实，这一目标在效益指标中体现；市场监管的执法办案业务，在产出指标中体现；提升工作效率，有效提高监管市场秩序，保障本辖区人民群众的切身利益，做到人民群众满意，在满意度指标中体现。因此，该项目的目标、范围和要求能够通过绩效评价指标体系完整地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执行完整：该项目计划保障市场监督管理执法，主要保障执法工作高效开展。一是执法装备配置与维护，采购执法记录仪、快速检测设备等专业工具，定期检修保养，确保执法数据可追溯、检测结果精准；二是执法业务开展，用于市场主体监督检查、专项执法行动，如打击假冒伪劣、整治价格违法，维护市场秩序；三是执法能力建设，组织法律法规培训、案例研讨与模拟执法演练，提升执法人员专业素养；四是执法宣传与普法，制作宣传资料、开展消费维权讲座，营造良好法治氛围；五是执法信息化建设，优化监管平台，实现数据共享与智能分析，推动执法工作数字化转型。该项目由米东区市场监督管理局各股所开展相关工作，由财务室落实预算及资金，按照合同约定条例确保此项工作经费按时拨付到位，资金到位立即拨付，实际已全部完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数据来源完整：资金支出根据《行政事业单位财务管理制度》、《行政事业单位经费支出范围》，通过米东区市监局集体讨论，再通过国库集中支付一体化2.0平台进行申请资金。所有评价数据均来源于市监局各股所和财务室，票据签字全部完整准确，收集了拨款凭证及相关办案单位案件台账，评价数据准确、真实、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2.评价目的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市场监管执法经费实施情况，并考察项目实施过程和效果。（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3.评价对象</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（1）绩效评价的对象：2024年市场监管执法经费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4.绩效评价范围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1.时间范围：2024年1月1日至2024年12月31日。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基本情况：执法办案业务经费（邮寄费、查扣物资搬迁费、相关办公用品经费）16.13万元、执法业务学习培训费5.54万元，执法办案网络平台维护费6.43万元、律师咨询服务费8万元、执法办案人员制服费2.82万元，截止2024年12月31日，共执行38.92万元，其中：执法办案业务经费（邮寄费、查扣物资搬迁费、相关办公用品经费）16.13万元、执法业务学习培训费5.54万元，执法办案网络平台维护费6.43万元、律师咨询服务费8万元、执法办案人员制服费2.82万元，执行率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（2）评价工作开展情况：评价工作的开展情况方面，我们设立了专门的评价小组，评价小组通过定期召开会议，对项目的进展情况进行跟踪和评估，确保项目能够按照预定目标顺利进行。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实现的产出情况：我局在此次评价期间内，有序完成设定目标的部分工作任务，①行政执法案件查处数204件，②外出检查频次1020次，③查办案件合格率100%，④项目完成时间12个月，⑤为辖区内企业增效提供保障，完全达到预期效果，⑥保障辖区营商环境，完全达到预期效果，⑦群众满意度达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取得的效益情况：米东区市监局以务实高效的工作状态、非比寻常的工作力度，牢记使命、凝心聚力，迎难而上、全面发力，持续优化营商环境，推进依法行政，健全公平竞争审查制度，完善法治建设，促进形成公平正义有序的市场环境，守住食品药品、特种设备、产品质量“四大安全”底线，确保重点领域内不发生重大安全事故，强化监管执法，大力整顿规范市场秩序，查处垄断和不正当竞争违法行为，营造公平竞争的市场环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主要经验及做法：为确保工作经费的使用能够最大限度地发挥作用，保障市场监督执法业务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提前与采购部门确定采购计划，提前准备好支付手续，确保财政资金到位后能立即支付，提高了市监局资金执行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存在的问题及原因分析：一是绩效指标设置不科学：部分指标过于保守（如“产出指标”），缺乏量化标准，因无往年数据作为参考，例如数量指标的“检查频次”保守设定检查频次为100次，2024年全年度实际完成值为1020次，导致评价偏差率较大。二是专款专用监管不到位：部分资金使用范围模糊，如业务装备采购与办案经费混用，导致审计整改压力较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（7）综合性价结论：结合项目特点，制定符合项目实际的绩效评价指标体系及评分标准，通过数据采集、问卷调查等形式，对2024年市场监管执法经费项目进行客观评价， 最终评分结果为：总分为100分，绩效评级为“优”。</w:t>
      </w:r>
    </w:p>
    <w:p w14:paraId="4E777F73">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50FA3B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（二）绩效评价原则、指标体系、方法及标准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1.评价原则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（一）科学公正。绩效评价应当运用科学合理的方法，按照规范的程序，对项目绩效进行客观、公正的反映。</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（四）公开透明。绩效评价结果应依法依规公开，并自觉接受社会监督。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绩效评价指标体系作为衡量绩效目标实现程度的考核工具，一般遵循以下原则：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（1）相关性原则：绩效评价指标应当与绩效目标有直接的联系，能够恰当反映目标的实现程度。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（2）重要性原则：应当优先使用最具评价对象代表性、最能反映评价要求的核心指标。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（3）可比性原则：对同类评价对象要设定共性的绩效评价指标，以便于评价结果可以相互比较。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本项目的评价指标体系建立如下表所示。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项目支出绩效评价指标体系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二级指标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三级指标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指标解释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指标说明</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立项依据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充分性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项目立项是否符合法律法规、相关政策、发展规划以及部门职责，用以反映和考核项目立项依据情况。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①项目立项是否符合国家法律法规、国民经济发展规划和相关政策；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②项目立项是否符合行业发展规划和政策要求；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③项目立项是否与部门职责范围相符，属于部门履职所需；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④项目是否属于公共财政支持范围，是否符合中央、地方事权支出责任划分原则；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⑤项目是否与相关部门同类项目或部门内部相关项目重复。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立项程序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规范性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项目申请、设立过程是否符合相关要求，用以反映和考核项目立项的规范情况。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①项目是否按照规定的程序申请设立；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②审批文件、材料是否符合相关要求；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③事前是否已经过必要的可行性研究、专家论证、风险评估、绩效评估、集体决策。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（如未设定预算绩效目标，也可考核其他工作任务目标）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①项目是否有绩效目标；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②项目绩效目标与实际工作内容是否具有相关性；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③项目预期产出效益和效果是否符合正常的业绩水平；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④是否与预算确定的项目投资额或资金量相匹配。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明确性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依据绩效目标设定的绩效指标是否清晰、细化、可衡量等，用以反映和考核项目绩效目标的明细化情况。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①是否将项目绩效目标细化分解为具体的绩效指标；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②是否通过清晰、可衡量的指标值予以体现；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③是否与项目目标任务数或计划数相对应。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资金投入</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科学性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①预算编制是否经过科学论证；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②预算内容与项目内容是否匹配；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③预算额度测算依据是否充分，是否按照标准编制；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④预算确定的项目投资额或资金量是否与工作任务相匹配。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①预算资金分配依据是否充分；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②资金分配额度是否合理，与项目单位或地方实际是否相适应。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实际到位资金与预算资金的比率，用以反映和考核资金落实情况对项目实施的总体保障程度。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资金到位率=（实际到位资金/预算资金）×100%。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实际到位资金：一定时期（本年度或项目期）内落实到具体项目的资金。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预算资金：一定时期（本年度或项目期）内预算安排到具体项目的资金。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项目预算资金是否按照计划执行，用以反映或考核项目预算执行情况。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预算执行率=（实际支出资金/实际到位资金）×100%。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实际支出资金：一定时期（本年度或项目期）内项目实际拨付的资金。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资金使用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合规性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项目资金使用是否符合相关的财务管理制度规定，用以反映和考核项目资金的规范运行情况。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①是否符合国家财经法规和财务管理制度以及有关专项资金管理办法的规定；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②资金的拨付是否有完整的审批程序和手续；</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③是否符合项目预算批复或合同规定的用途；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④是否存在截留、挤占、挪用、虚列支出等情况。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组织实施</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健全性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①是否已制定或具有相应的财务和业务管理制度；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②财务和业务管理制度是否合法、合规、完整。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制度执行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有效性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项目实施是否符合相关管理规定，用以反映和考核相关管理制度的有效执行情况。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①是否遵守相关法律法规和相关管理规定；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②项目调整及支出调整手续是否完备；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③项目合同书、验收报告、技术鉴定等资料是否齐全并及时归档；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④项目实施的人员条件、场地设备、信息支撑等是否落实到位。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行政执法案件查处数</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在一定周期内，根据市场监管部门的法律法规经立案、调查取证、做出处罚决定等法定程序处理的案件总量。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实际完成率=（实际产出数/计划产出数）×100%。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实际产出数：一定时期（本年度或项目期）内项目实际产出的产品或提供的服务数量。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计划产出数：项目绩效目标确定的在一定时期（本年度或项目期）内计划产出的产品或提供的服务数量。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检查频次</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产出质量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查办案件合格率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体现对执法质量高标准要求，保障执法的公正性和权威性。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查办案件合格率=（合规案件数/全年案件数）×100%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产出时效</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项目完成时间</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项目实际完成时间与计划完成时间的比较，用以反映和考核项目产出时效目标的实现程度。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实际完成时间：项目实施单位完成该项目实际所耗用的时间。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计划完成时间：按照项目实施计划或相关规定完成该项目所需的时间。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产出成本</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预算控制率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完成项目计划工作目标的实际节约成本与计划成本的比率，用以反映和考核项目的成本节约程度。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成本节约率=[（计划成本-实际成本）/计划成本]×100%。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实际成本：项目实施单位如期、保质、保量完成既定工作目标实际所耗费的支出。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计划成本：项目实施单位为完成工作目标计划安排的支出，一般以项目预算为参考。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社会效益指标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为辖区内企业增效提供保障</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项目实施所产生的效益。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项目实施所产生的社会效益，通过辖区增效情况，与上年项目企业增效为负数不得分。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保障辖区营商环境</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满意度指标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群众满意度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社会公众或服务对象对项目实施效果的满意程度。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社会公众或服务对象是指因该项目实施而受到影响的部门（单位）、群体或个人。一般采取社会调查的方式。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（1）成本效益分析法。是指将投入与产出、效益进行关联性分析的方法。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（2）比较法。是指将实施情况与绩效目标、历史情况、不同部门和地区同类支出情况进行比较的方法。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（3）因素分析法。是指综合分析影响绩效目标实现、实施效果的内外部因素的方法。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（4）最低成本法。是指在绩效目标确定的前提下，成本最小者为优的方法。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（5）公众评判法。是指通过专家评估、公众问卷及抽样调查等方式进行评判的方法。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（6）标杆管理法。是指以国内外同行业中较高的绩效水平为标杆进行评判的方法。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（7）其他评价方法。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根据本项目2024年市场监管执法经费的特点，本次评价主要采用比较法和公众评判法，对项目总预算和明细预算的内容、标准、计划是否经济合理进行深入分析，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绩效评价标准主要包括计划标准、行业标准、历史标准等，用于对绩效指标完成情况进行比较。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（1）计划标准。指以预先制定的目标、计划、预算、定额等作为评价标准。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（2）行业标准。指参照国家公布的行业指标数据制定的评价标准。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在上述评价标准的基础上，本次评价依据以下文件为重要指导和准绳：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·《中共中央国务院关于全面实施预算绩效管理的意见》（中发〔2018〕34号）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·《关于印发&lt;乌鲁木齐市本级部门预算绩效目标管理暂行办法&gt;的通知》（乌财预〔2018〕56号）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·《关于做好2019年部门预算项目支出绩效目标管理有关事宜的通知》（乌财预〔2018〕76号）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·《项目支出绩效评价管理办法》（财预〔2020〕10号）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·《事业单位财务规则》（中华人民共和国财政部令第 108 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·《行政事业单位经费支出范围》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·《市场监督执法监督暂行规定》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·《市场监督管理行政执法责任制规定》</w:t>
      </w:r>
    </w:p>
    <w:p w14:paraId="46810B01">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4B7D3A3">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（三）绩效评价工作过程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36C9EF0E">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131D7E5D">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结合项目特点，制定符合项目实际的绩效评价指标体系及评分标准，通过数据采集、问卷调查及访谈等形式，对2024年2024年市场监管执法经费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项目各部分权重和绩效分值如附表所示：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项目各部分权重和绩效分值</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二级指标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三级指标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分值</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得分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得分率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立项依据充分性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立项程序规范性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绩效指标明确性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资金投入</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预算编制科学性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资金分配合理性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资金使用合规性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组织实施</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管理制度健全性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制度执行有效性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行政执法案件查处数</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检查频次</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产出质量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查办案件合格率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产出时效</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项目完成时间</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产出成本</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预算控制率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社会效益指标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为辖区内企业增效提供保障</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保障辖区营商环境</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满意度指标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群众满意度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（二）主要绩效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资金区财政及时拨付，单位在此次评价期间内，有序完成设定目标的部分工作任务，①行政执法案件查处数204件，②外出检查频次1020次，③查办案件合格率100%，④项目完成时间12个月，⑤为辖区内企业增效提供保障，完全达到预期，⑥保障辖区营商环境，完全达到预期⑦群众满意度达到100%。</w:t>
      </w:r>
    </w:p>
    <w:p w14:paraId="3FEED4C4">
      <w:pPr>
        <w:shd w:val="clear"/>
        <w:spacing w:line="540" w:lineRule="exact"/>
        <w:ind w:firstLine="624" w:firstLineChars="20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3A8B79A2">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34BCB36">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（一）项目决策情况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项目决策指标由3个二级指标和6个三级指标构成，权重为20分，实际得分20分。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1.项目立项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立项依据充分性：项目立项依据一是《市场监督管理行政执法责任制规定》；二是根据《市场监管部门执法音像记录工作规定（试行）》、《</w:t>
      </w:r>
      <w:r>
        <w:rPr>
          <w:rStyle w:val="18"/>
          <w:rFonts w:hint="eastAsia" w:eastAsia="楷体"/>
          <w:b w:val="0"/>
          <w:bCs w:val="0"/>
          <w:color w:val="auto"/>
          <w:spacing w:val="-4"/>
          <w:sz w:val="32"/>
          <w:szCs w:val="32"/>
          <w:lang w:eastAsia="zh-CN"/>
        </w:rPr>
        <w:t>国务院办公厅</w:t>
      </w:r>
      <w:bookmarkStart w:id="0" w:name="_GoBack"/>
      <w:bookmarkEnd w:id="0"/>
      <w:r>
        <w:rPr>
          <w:rStyle w:val="18"/>
          <w:rFonts w:hint="eastAsia" w:eastAsia="楷体"/>
          <w:b w:val="0"/>
          <w:bCs w:val="0"/>
          <w:color w:val="auto"/>
          <w:spacing w:val="-4"/>
          <w:sz w:val="32"/>
          <w:szCs w:val="32"/>
        </w:rPr>
        <w:t>关于全面推行行政执法公示制度执法全过程记录制度重大执法决定法制审核制度的指导意见》等法律法规，目的是引导和支持地方市场监督管理局开展业务工作，帮助提高地方基层市监局的公用经费和人员保障水平，支持地方机关开展各项业务工作所必须的办案、业务、装备等经费支出，符合国家法律法规和政策要求。依据米党办发[2019]58号文《中共米东区委办 米东区人民政府办公室关于印发&lt;乌鲁木齐市米东区市场监督管理局职能配置和人员编制规定&gt;的通知》负责全区市场监管工作，负责市场综合监督管理和知识产权管理。负责市场主体统一登记注册。组织市场监管和知识产权综合执法工作。负责监督管理市场秩序。负责宏观质量管理。负责产品质量安全监督管理。负责特种设备安全监督管理。负责食品安全监督管理综合协调。负责食品安全监督管理。负责药品（含中药、民族药，下同）、医疗器 械和化妆品安全监督管理。负责统一管理计量工作。负责统一管理标准化工作。负责统一管理、监督和综合协调认证认可工作。负责市场监督管理和知识产权科技与信息化建设、新闻宣传，以及对外交流合作；按规定承担技术性贸易措施有关工作。负责知识产权保护与促进工作。承担区食品安全委员会的具体工作。承办区委、区人民政府交办的其他事项。 因此本项目属于部门履职所需，此外，本项目属于公共财政支持范围，符合中央、地方事权支出责任划分原则，没有与相关部门同类项目，部门内部无相关项目重复。因此，立项依据充分，得4分。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程序规范性:根据米东区财政局《关于对米东区市场监督管理局&lt;关于申请批复米东区市场监督管理局2024年度预算项目支出的请示&gt;的核实报告》的文件批准，该项目按照米东区财政局、米东区市监局财务管理有关规定的程序申请设立，审批文件、材料符合相关要求，故立项程序规范，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综上，该指标满分8分，得分8分。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明确性：其中，目标已细化为具体的绩效指标①行政执法案件查处数至少80件，②外出检查频次至少100人次，③查办案件合格率预计达到99%，④项目完成时间为12个月，⑤为辖区内企业增效提供保障，⑥保障辖区营商环境，⑦群众满意度≥95%，可通过数量指标、质量指标、时效指标和成本指标予以量化，并具有确切的评价标准，且指标设定均与目标相关。各项指标均能在现实条件下收集到相关数据进行佐证，市监局各业务股所对实施过程发生的工作资料、原始凭证及说明材料及时归档整理，指标完成情况均能通过财政2.0国库支付凭证、各办案单位案件台账等材料佐证，并与当年项目年度计划相对应。故绩效目标明确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3.资金投入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编制科学性：经党委会研究决定，购置执法办案业务经费（邮寄费、查扣物资搬迁费、相关办公用品经费）16.13万元、执法业务学习培训费5.54万元、执法办案网络平台维护费6.43万元、律师咨询服务费8万元、执法办案人员制服费2.82万元，预算资金数38.92万元，故预算编制科学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资金分配合理性：根据市监局当年人数及装备配备标准、办公用房面积分配市监局2024年市场监管执法经费。故资金分配合理性指标得分3分。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tab/>
      </w:r>
    </w:p>
    <w:p w14:paraId="71354892">
      <w:pPr>
        <w:shd w:val="clear"/>
        <w:spacing w:line="540" w:lineRule="exact"/>
        <w:ind w:firstLine="627" w:firstLineChars="200"/>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75CC654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（二）项目过程情况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项目过程指标由2个二级指标和5个三级指标构成，权重为20分，实际得分20分。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1.资金管理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资金到位率：2024年市场监管执法经费属2024年本级资金，共安排预算38.92万元，实际到位资金38.92万元，资金到位率100%。故资金到位率指标得分5分。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预算执行率：2024年市场监管执法经费实际到位资金38.92万元，执行资金38.92万元，资金执行率100%。故预算执行率得分为5分。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使用合规性：我单位管理制度包括决策制度及财务制度两部分。重大项目安排、大额资金使用等“三重一大”事项的决策时，按照《米东区市监局财务管理制度》的规定，由集体研究讨论决定，包括不存在截留、挤占、挪用、虚列支出等情况。故资金使用合规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综上，该指标满分13分，得分13分。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2.组织实施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管理制度健全性：米东区市监局制定了“三重一大”制度、库存现金管理、银行账户管理、印章管理、票据管理、会计档案管理、财务管理监督与检查等方面制度防止资金挪用、乱用情况发生，且制度合法、合规、完整，为项目顺利实施提供重要保障。故管理制度健全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制度执行有效性：根据评价小组核查情况，米东区市监局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综上，该指标满分7分，得分7分。</w:t>
      </w:r>
    </w:p>
    <w:p w14:paraId="5D6C46A2">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3BCEFDE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（三）项目产出情况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项目产出指标由4个二级指标和5个三级指标构成，权重为40分，实际得分40分。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1.产出数量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 “行政执法案件查处数”的目标值是不低于80件，2024年度我单位实际完成204个，原因是偏差原因为部分上年案件未办结，在2024年办结。实际完成率：255%，故实际完成率得分为5分。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检查频次”的目标值是不低于100次，2024年度我单位1020次，原因是因无往年数据作为参考，所以保守设定检查频次为100次，2024年全年度实际完成值为1020次，所以产生偏差。实际完成率：1020%，故实际完成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综上，数量指标得分为10分。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2.产出质量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查办案件合格率：查办案件合格率目标值≥99%，查办案件合格率=（合规案件数/全年案件数）×100%。2024年我单位案件数204件，合规案件数204件，故查办案件合格率为100%，故查办案件合格率得分为10分。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查办案件合格率得分为10分。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3.产出时效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项目完成时间目标值等于12个月，实际完成时间为12个月，指标值10分，项目按照计划时间完成，故得分为10分。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4.产出成本</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经济成本：成本指标“预算控制率”目标值≤100%，本项目预算数为38.92万元，实际支出38.92万元。本项目无超支情况，未发现背离项目立项初衷的情况，完成率100%，指标值10分，得分为10分。</w:t>
      </w:r>
    </w:p>
    <w:p w14:paraId="281581DA">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2CE69B9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（四）项目效益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项目效益指标由1个二级指标和2个三级指标构成，权重为15分，实际得分15分。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1.实施效益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经济效益指标：不适用。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社会效益指标：评价指标“为辖区内企业增效提供保障”，指标值：“有效保障”，实际完成值：“完全达到预期效果”。2024年米东区市监局受理案件完成数204件，本年我单位加大执法力度，市场秩序得到稳步提高，逐步提升人民群众安全感和满意度。得分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指标“保障辖区营商环境”，指标值：“有效保障”，实际完成值：“完全达到预期效果”。2024年米东区市监局检查频次1020次，本年我单位加大检查力度，市场秩序得到稳步提高，优化了米东区营商环境。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生态效益指标：不适用。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综上，该指标满分15分，得分15分。</w:t>
      </w:r>
    </w:p>
    <w:p w14:paraId="1ABD4A7F">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（五）满意度指标完成情况分析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满意度指标由1个二级指标和1个三级指标构成，权重为5分，实际得分5分。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1.满意度指标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群众满意度：评价指标“群众满意度”，指标值：≥95%，实际完成值100%。通过设置问卷调查的方式进行考评评价，共计调查样本总量为20个样本，有效调查问卷20份。其中，统计“群众满意度”的平均值为100%。故满意度指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综上，该指标满分5分，得分5分。</w:t>
      </w:r>
    </w:p>
    <w:p w14:paraId="6A78437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13857F4A">
      <w:pPr>
        <w:shd w:val="clear"/>
        <w:spacing w:line="540" w:lineRule="exact"/>
        <w:ind w:firstLine="624" w:firstLineChars="200"/>
        <w:rPr>
          <w:rStyle w:val="18"/>
          <w:rFonts w:eastAsia="楷体"/>
          <w:color w:val="auto"/>
        </w:rPr>
      </w:pPr>
      <w:r>
        <w:rPr>
          <w:rStyle w:val="18"/>
          <w:rFonts w:hint="eastAsia" w:eastAsia="楷体"/>
          <w:b w:val="0"/>
          <w:bCs w:val="0"/>
          <w:color w:val="auto"/>
          <w:spacing w:val="-4"/>
          <w:sz w:val="32"/>
          <w:szCs w:val="32"/>
        </w:rPr>
        <w:t>（一）主要经验及做法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确保工作经费的使用能够最大限度地发挥作用，保障公安业务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车辆维修经费未按时予以支付,这会影响到绩效评价中项目资金执行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2.对绩效评价工作及时总结及时改进。</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根据部门整体绩效自评，发现米东区市监局存在以下问题：</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是绩效指标设置不科学：部分指标过于保守（如“产出指标”），缺乏量化标准，因无往年数据作为参考，例如数量指标的“检查频次”保守设定检查频次为100次，2024年全年度实际完成值为1020次，导致评价偏差率较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二是专款专用监管不到位：部分资金使用范围模糊，如业务装备采购与办案经费混用，导致审计整改压力较大。</w:t>
      </w:r>
    </w:p>
    <w:p w14:paraId="0E3BBC1C">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7A9491F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一是建立可行性论证引入专家评审机制，对重大项目开展需求调研和成本效益分析，最后，要加强部门内部绩效评价人员的培训，提高其指标设立和绩效评价的专业技能。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二是强化预算科学编制：结合上年度执行情况和本年度重点工作，细化预算科目分类，引入第三方评估机制，并且在预算编制时发挥各业务部门联动，确保预算编制贴合实际需求。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三是加强资金用途监管：明确专项资金使用边界，定期开展内部审计和交叉检查，对违规使用资金行为实行“一票否决”制。</w:t>
      </w:r>
    </w:p>
    <w:p w14:paraId="3E8D27C9">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1E974996">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1.项目支出政策和路径设计科学，符合实际需要；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政策在制定过程中，充分调研市场需求、行业发展趋势以及单位实际业务情况。通过专业的数据分析与多轮专家论证，确保每一项支出政策都精准适配。路径设计上，遵循高效、规范原则，优化资金流向与使用步骤，合理分配资源，保障资金切实投入到关键环节，为项目顺利推进提供坚实财务支撑，满足实际工作开展需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2.项目安排准确，未发现背离项目立项初衷的情况；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从立项开始，就对目标、任务和预期成果进行了明确界定。在实施过程中，严格依据规划推进，通过定期检查与阶段性评估，紧密把控项目方向。各环节工作均围绕立项初衷展开，人员分工明确、任务落实到位，有效避免执行偏差，确保项目始终朝着既定目标稳步前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3.项目的申报、审核机制完善；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申报环节，制定了详尽且规范的申报指南，对申报条件、材料要求、格式规范等作出细致说明，方便申报者准确准备。审核阶段，组建专业审核团队，运用多维度审核标准，涵盖项目可行性、预算合理性、预期效益等方面。通过初审、复审、终审多轮次严格把关，确保申报项目质量，让优质项目脱颖而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4.未发现虚假行为和骗取财政资金的问题。</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项目实施全程，构建了严密的监督体系。从资金申请源头开始，对申报材料真实性进行核查，运用大数据比对、实地调研等手段。项目执行中，实时监控资金流向与使用情况，定期审计。一旦发现异常，迅速启动调查程序。经全面监督检查，未出现虚假申报、骗取财政资金等违规违法行为。</w:t>
      </w:r>
    </w:p>
    <w:p w14:paraId="2348E83E">
      <w:pPr>
        <w:shd w:val="clear"/>
        <w:spacing w:line="540" w:lineRule="exact"/>
        <w:ind w:firstLine="624" w:firstLineChars="200"/>
        <w:rPr>
          <w:rStyle w:val="18"/>
          <w:rFonts w:ascii="仿宋" w:hAnsi="仿宋" w:eastAsia="仿宋"/>
          <w:b w:val="0"/>
          <w:color w:val="auto"/>
          <w:spacing w:val="-4"/>
          <w:sz w:val="32"/>
          <w:szCs w:val="32"/>
        </w:rPr>
      </w:pPr>
    </w:p>
    <w:p w14:paraId="7BA64233">
      <w:pPr>
        <w:shd w:val="clear"/>
        <w:spacing w:line="540" w:lineRule="exact"/>
        <w:ind w:firstLine="624" w:firstLineChars="200"/>
        <w:rPr>
          <w:rStyle w:val="18"/>
          <w:rFonts w:ascii="仿宋" w:hAnsi="仿宋" w:eastAsia="仿宋"/>
          <w:b w:val="0"/>
          <w:color w:val="auto"/>
          <w:spacing w:val="-4"/>
          <w:sz w:val="32"/>
          <w:szCs w:val="32"/>
        </w:rPr>
      </w:pPr>
    </w:p>
    <w:p w14:paraId="09BC613D">
      <w:pPr>
        <w:shd w:val="clear"/>
        <w:spacing w:line="540" w:lineRule="exact"/>
        <w:ind w:firstLine="624" w:firstLineChars="200"/>
        <w:rPr>
          <w:rStyle w:val="18"/>
          <w:rFonts w:ascii="仿宋" w:hAnsi="仿宋" w:eastAsia="仿宋"/>
          <w:b w:val="0"/>
          <w:color w:val="auto"/>
          <w:spacing w:val="-4"/>
          <w:sz w:val="32"/>
          <w:szCs w:val="32"/>
        </w:rPr>
      </w:pPr>
    </w:p>
    <w:p w14:paraId="0FBA9C8B">
      <w:pPr>
        <w:shd w:val="clear"/>
        <w:spacing w:line="540" w:lineRule="exact"/>
        <w:ind w:firstLine="624" w:firstLineChars="200"/>
        <w:rPr>
          <w:rStyle w:val="18"/>
          <w:rFonts w:ascii="仿宋" w:hAnsi="仿宋" w:eastAsia="仿宋"/>
          <w:b w:val="0"/>
          <w:color w:val="auto"/>
          <w:spacing w:val="-4"/>
          <w:sz w:val="32"/>
          <w:szCs w:val="32"/>
        </w:rPr>
      </w:pPr>
    </w:p>
    <w:p w14:paraId="4FAC9EC8">
      <w:pPr>
        <w:shd w:val="clear"/>
        <w:spacing w:line="540" w:lineRule="exact"/>
        <w:ind w:firstLine="624" w:firstLineChars="200"/>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B67442D">
        <w:pPr>
          <w:pStyle w:val="12"/>
          <w:jc w:val="center"/>
        </w:pPr>
        <w:r>
          <w:fldChar w:fldCharType="begin"/>
        </w:r>
        <w:r>
          <w:instrText xml:space="preserve">PAGE   \* MERGEFORMAT</w:instrText>
        </w:r>
        <w:r>
          <w:fldChar w:fldCharType="separate"/>
        </w:r>
        <w:r>
          <w:rPr>
            <w:lang w:val="zh-CN"/>
          </w:rPr>
          <w:t>2</w:t>
        </w:r>
        <w:r>
          <w:fldChar w:fldCharType="end"/>
        </w:r>
      </w:p>
    </w:sdtContent>
  </w:sdt>
  <w:p w14:paraId="7D8253D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1F7444FA"/>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B8457B5"/>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36</Pages>
  <Words>7859</Words>
  <Characters>8153</Characters>
  <Lines>4</Lines>
  <Paragraphs>1</Paragraphs>
  <TotalTime>1</TotalTime>
  <ScaleCrop>false</ScaleCrop>
  <LinksUpToDate>false</LinksUpToDate>
  <CharactersWithSpaces>8259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2025-11-17T08:12:29Z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