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AEC35" w14:textId="77777777" w:rsidR="00477A8C" w:rsidRDefault="00477A8C">
      <w:pPr>
        <w:rPr>
          <w:rFonts w:ascii="黑体" w:eastAsia="黑体" w:hAnsi="黑体" w:hint="eastAsia"/>
          <w:sz w:val="32"/>
          <w:szCs w:val="32"/>
        </w:rPr>
      </w:pPr>
    </w:p>
    <w:p w14:paraId="32A49D46" w14:textId="77777777" w:rsidR="00477A8C" w:rsidRDefault="00477A8C">
      <w:pPr>
        <w:jc w:val="center"/>
        <w:rPr>
          <w:rFonts w:ascii="方正小标宋_GBK" w:eastAsia="方正小标宋_GBK" w:hAnsi="宋体" w:hint="eastAsia"/>
          <w:sz w:val="44"/>
          <w:szCs w:val="44"/>
        </w:rPr>
      </w:pPr>
    </w:p>
    <w:p w14:paraId="70324F1C" w14:textId="77777777" w:rsidR="00477A8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乌鲁木齐市米东区三道坝镇中心幼儿园</w:t>
      </w:r>
    </w:p>
    <w:p w14:paraId="5511C65A" w14:textId="77777777" w:rsidR="00477A8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5F35B2A" w14:textId="77777777" w:rsidR="00477A8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3FD2664" w14:textId="77777777" w:rsidR="00477A8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1B66C6C" w14:textId="77777777" w:rsidR="00477A8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E6A3782" w14:textId="77777777" w:rsidR="00477A8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77A8C">
          <w:rPr>
            <w:rFonts w:ascii="仿宋_GB2312" w:eastAsia="仿宋_GB2312" w:hAnsi="仿宋_GB2312" w:cs="仿宋_GB2312" w:hint="eastAsia"/>
            <w:b/>
            <w:bCs/>
            <w:sz w:val="32"/>
            <w:szCs w:val="32"/>
          </w:rPr>
          <w:t>第一部分 单位概况</w:t>
        </w:r>
      </w:hyperlink>
    </w:p>
    <w:p w14:paraId="7BE072FB"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CA7F1A8"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1EE9838" w14:textId="77777777" w:rsidR="00477A8C" w:rsidRDefault="00477A8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9525C42"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7AA277F"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5BA039C"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C2954A9"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8A19AD5"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ABDA323"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82853AD"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E1EE524"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249995B" w14:textId="77777777" w:rsidR="00477A8C" w:rsidRDefault="00477A8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C8CF486"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68DA8ED" w14:textId="77777777" w:rsidR="00477A8C" w:rsidRDefault="00477A8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3965A53" w14:textId="77777777" w:rsidR="00477A8C" w:rsidRDefault="00477A8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A13EDE7" w14:textId="77777777" w:rsidR="00477A8C" w:rsidRDefault="00477A8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99AA942"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D5C29DC" w14:textId="77777777" w:rsidR="00477A8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3BEB170" w14:textId="77777777" w:rsidR="00477A8C" w:rsidRDefault="00477A8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5AA11B2" w14:textId="77777777" w:rsidR="00477A8C" w:rsidRDefault="00477A8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875A4BF"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43DE704"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5D43DB2"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A4FCD2C"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27F0666"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E2542BC"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67DEB4E" w14:textId="77777777" w:rsidR="00477A8C" w:rsidRDefault="00477A8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7B8F458" w14:textId="77777777" w:rsidR="00477A8C" w:rsidRDefault="00477A8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D8281C0" w14:textId="77777777" w:rsidR="00477A8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B87BE9" w14:textId="77777777" w:rsidR="00477A8C" w:rsidRDefault="00000000">
      <w:r>
        <w:rPr>
          <w:rFonts w:ascii="仿宋_GB2312" w:eastAsia="仿宋_GB2312" w:hAnsi="仿宋_GB2312" w:cs="仿宋_GB2312" w:hint="eastAsia"/>
          <w:sz w:val="32"/>
          <w:szCs w:val="32"/>
        </w:rPr>
        <w:fldChar w:fldCharType="end"/>
      </w:r>
    </w:p>
    <w:p w14:paraId="2A769FB1" w14:textId="77777777" w:rsidR="00477A8C" w:rsidRDefault="00000000">
      <w:pPr>
        <w:rPr>
          <w:rFonts w:ascii="仿宋_GB2312" w:eastAsia="仿宋_GB2312"/>
          <w:sz w:val="32"/>
          <w:szCs w:val="32"/>
        </w:rPr>
      </w:pPr>
      <w:r>
        <w:rPr>
          <w:rFonts w:ascii="仿宋_GB2312" w:eastAsia="仿宋_GB2312" w:hint="eastAsia"/>
          <w:sz w:val="32"/>
          <w:szCs w:val="32"/>
        </w:rPr>
        <w:br w:type="page"/>
      </w:r>
    </w:p>
    <w:p w14:paraId="23D9217E" w14:textId="77777777" w:rsidR="00477A8C"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BE6B098" w14:textId="77777777" w:rsidR="00477A8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119E8C" w14:textId="50AB5900" w:rsidR="00477A8C" w:rsidRPr="00644E4A" w:rsidRDefault="00644E4A" w:rsidP="00644E4A">
      <w:pPr>
        <w:ind w:firstLineChars="200" w:firstLine="640"/>
        <w:rPr>
          <w:rFonts w:ascii="仿宋_GB2312" w:eastAsia="仿宋_GB2312"/>
          <w:sz w:val="32"/>
          <w:szCs w:val="32"/>
        </w:rPr>
      </w:pPr>
      <w:r w:rsidRPr="00644E4A">
        <w:rPr>
          <w:rFonts w:ascii="仿宋_GB2312" w:eastAsia="仿宋_GB2312"/>
          <w:sz w:val="32"/>
          <w:szCs w:val="32"/>
        </w:rPr>
        <w:t>促进幼儿身心健康，培育幼儿良好兴趣和习惯，主要</w:t>
      </w:r>
      <w:r w:rsidRPr="00644E4A">
        <w:rPr>
          <w:rFonts w:ascii="仿宋_GB2312" w:eastAsia="仿宋_GB2312" w:hint="eastAsia"/>
          <w:sz w:val="32"/>
          <w:szCs w:val="32"/>
        </w:rPr>
        <w:t>贯彻国家的教育方针，按照保育与教育相结合的原则，遵循幼儿身心发展特点和规律，实施德、智、体、美等方面全面发展的教育，促进幼儿身心健康发展，面向幼儿家长提供科学育儿指导</w:t>
      </w:r>
      <w:r>
        <w:rPr>
          <w:rFonts w:ascii="仿宋_GB2312" w:eastAsia="仿宋_GB2312" w:hint="eastAsia"/>
          <w:sz w:val="32"/>
          <w:szCs w:val="32"/>
        </w:rPr>
        <w:t>。</w:t>
      </w:r>
    </w:p>
    <w:p w14:paraId="0AFC26D9" w14:textId="77777777" w:rsidR="00477A8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66AF8F9" w14:textId="77777777" w:rsidR="00477A8C" w:rsidRDefault="00000000" w:rsidP="00644E4A">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乌鲁木齐市米东区三道坝镇中心幼儿园2023年度，实有人数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3CD4AD6" w14:textId="75D14186" w:rsidR="00477A8C" w:rsidRDefault="00000000" w:rsidP="00644E4A">
      <w:pPr>
        <w:ind w:firstLineChars="200" w:firstLine="640"/>
        <w:rPr>
          <w:rFonts w:ascii="仿宋_GB2312" w:eastAsia="仿宋_GB2312" w:hAnsi="宋体" w:cs="宋体" w:hint="eastAsia"/>
          <w:kern w:val="0"/>
          <w:sz w:val="32"/>
          <w:szCs w:val="32"/>
        </w:rPr>
        <w:sectPr w:rsidR="00477A8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644E4A">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644E4A">
        <w:rPr>
          <w:rFonts w:ascii="仿宋_GB2312" w:eastAsia="仿宋_GB2312" w:hAnsi="宋体" w:cs="宋体" w:hint="eastAsia"/>
          <w:kern w:val="0"/>
          <w:sz w:val="32"/>
          <w:szCs w:val="32"/>
        </w:rPr>
        <w:t>财务室、保健室、教务处</w:t>
      </w:r>
      <w:r>
        <w:rPr>
          <w:rFonts w:ascii="仿宋_GB2312" w:eastAsia="仿宋_GB2312" w:hAnsi="宋体" w:cs="宋体" w:hint="eastAsia"/>
          <w:kern w:val="0"/>
          <w:sz w:val="32"/>
          <w:szCs w:val="32"/>
        </w:rPr>
        <w:t>。</w:t>
      </w:r>
    </w:p>
    <w:p w14:paraId="15BCAA71" w14:textId="77777777" w:rsidR="00477A8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1E37B75" w14:textId="77777777" w:rsidR="00477A8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F03F925" w14:textId="77777777"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2023年度收入总计248.85万元，其中：本年收入合计245.11万元，使用非财政拨款结余0.00万元，年初结转和结余3.74万元。</w:t>
      </w:r>
    </w:p>
    <w:p w14:paraId="2679B86B" w14:textId="77777777"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2023年度支出总计248.85万元，其中：本年支出合计246.92万元，结余分配0.00万元，年末结转和结余1.93万元。</w:t>
      </w:r>
    </w:p>
    <w:p w14:paraId="26A49F4A" w14:textId="454E7DF0"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增加248.85万元</w:t>
      </w:r>
      <w:r>
        <w:rPr>
          <w:rFonts w:ascii="仿宋_GB2312" w:eastAsia="仿宋_GB2312" w:hint="eastAsia"/>
          <w:sz w:val="32"/>
          <w:szCs w:val="32"/>
        </w:rPr>
        <w:t>，增长100.00%，主要原因是：</w:t>
      </w:r>
      <w:r w:rsidR="00644E4A" w:rsidRPr="00644E4A">
        <w:rPr>
          <w:rFonts w:ascii="仿宋_GB2312" w:eastAsia="仿宋_GB2312" w:hAnsi="仿宋_GB2312" w:cs="仿宋_GB2312" w:hint="eastAsia"/>
          <w:sz w:val="32"/>
          <w:szCs w:val="32"/>
        </w:rPr>
        <w:t>我单位为新增单位</w:t>
      </w:r>
      <w:r w:rsidR="00644E4A">
        <w:rPr>
          <w:rFonts w:ascii="仿宋_GB2312" w:eastAsia="仿宋_GB2312" w:hAnsi="仿宋_GB2312" w:cs="仿宋_GB2312" w:hint="eastAsia"/>
          <w:sz w:val="32"/>
          <w:szCs w:val="32"/>
        </w:rPr>
        <w:t>，本年</w:t>
      </w:r>
      <w:r w:rsidR="00644E4A" w:rsidRPr="00644E4A">
        <w:rPr>
          <w:rFonts w:ascii="仿宋_GB2312" w:eastAsia="仿宋_GB2312" w:hAnsi="仿宋_GB2312" w:cs="仿宋_GB2312" w:hint="eastAsia"/>
          <w:sz w:val="32"/>
          <w:szCs w:val="32"/>
          <w:lang w:val="zh-CN"/>
        </w:rPr>
        <w:t>农村学前教育经费保障机制园舍维修改造</w:t>
      </w:r>
      <w:r w:rsidR="00644E4A">
        <w:rPr>
          <w:rFonts w:ascii="仿宋_GB2312" w:eastAsia="仿宋_GB2312" w:hAnsi="仿宋_GB2312" w:cs="仿宋_GB2312" w:hint="eastAsia"/>
          <w:sz w:val="32"/>
          <w:szCs w:val="32"/>
          <w:lang w:val="zh-CN"/>
        </w:rPr>
        <w:t>项目</w:t>
      </w:r>
      <w:r w:rsidR="00644E4A" w:rsidRPr="00644E4A">
        <w:rPr>
          <w:rFonts w:ascii="仿宋_GB2312" w:eastAsia="仿宋_GB2312" w:hAnsi="仿宋_GB2312" w:cs="仿宋_GB2312" w:hint="eastAsia"/>
          <w:sz w:val="32"/>
          <w:szCs w:val="32"/>
          <w:lang w:val="zh-CN"/>
        </w:rPr>
        <w:t>资金</w:t>
      </w:r>
      <w:r w:rsidR="00644E4A">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147F9920" w14:textId="77777777" w:rsidR="00477A8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E221FC9" w14:textId="77777777" w:rsidR="00477A8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本年收入245.11万元，其中：财政拨款收入</w:t>
      </w:r>
      <w:r>
        <w:rPr>
          <w:rFonts w:ascii="仿宋_GB2312" w:eastAsia="仿宋_GB2312" w:hint="eastAsia"/>
          <w:sz w:val="32"/>
          <w:szCs w:val="32"/>
          <w:lang w:val="zh-CN"/>
        </w:rPr>
        <w:t>245.11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E2A66F0" w14:textId="77777777" w:rsidR="00477A8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BBC0E62" w14:textId="77777777" w:rsidR="00477A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本年支出246.92万元，其中：基本支出241.34万元，占97.74%；项目支出5.58万元，占2.26%；上缴上级支出0.00万元，占0.00%；经营支出0.00万元，占0.00%；对附属单位补助支出0.00万元，占0.00%。</w:t>
      </w:r>
    </w:p>
    <w:p w14:paraId="38808F8E" w14:textId="77777777" w:rsidR="00477A8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7101F24" w14:textId="77777777"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248.85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3.74</w:t>
      </w:r>
      <w:r>
        <w:rPr>
          <w:rFonts w:ascii="仿宋_GB2312" w:eastAsia="仿宋_GB2312" w:hint="eastAsia"/>
          <w:sz w:val="32"/>
          <w:szCs w:val="32"/>
        </w:rPr>
        <w:t>万元，本年财政拨款收入</w:t>
      </w:r>
      <w:r>
        <w:rPr>
          <w:rFonts w:ascii="仿宋_GB2312" w:eastAsia="仿宋_GB2312" w:hint="eastAsia"/>
          <w:sz w:val="32"/>
          <w:szCs w:val="32"/>
          <w:lang w:val="zh-CN"/>
        </w:rPr>
        <w:t>245.11</w:t>
      </w:r>
      <w:r>
        <w:rPr>
          <w:rFonts w:ascii="仿宋_GB2312" w:eastAsia="仿宋_GB2312" w:hint="eastAsia"/>
          <w:sz w:val="32"/>
          <w:szCs w:val="32"/>
        </w:rPr>
        <w:t>万元。财政拨款支出总计</w:t>
      </w:r>
      <w:r>
        <w:rPr>
          <w:rFonts w:ascii="仿宋_GB2312" w:eastAsia="仿宋_GB2312" w:hint="eastAsia"/>
          <w:sz w:val="32"/>
          <w:szCs w:val="32"/>
          <w:lang w:val="zh-CN"/>
        </w:rPr>
        <w:t>248.85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1.93</w:t>
      </w:r>
      <w:r>
        <w:rPr>
          <w:rFonts w:ascii="仿宋_GB2312" w:eastAsia="仿宋_GB2312" w:hint="eastAsia"/>
          <w:sz w:val="32"/>
          <w:szCs w:val="32"/>
        </w:rPr>
        <w:t>万元，本年财政拨款支出</w:t>
      </w:r>
      <w:r>
        <w:rPr>
          <w:rFonts w:ascii="仿宋_GB2312" w:eastAsia="仿宋_GB2312" w:hint="eastAsia"/>
          <w:sz w:val="32"/>
          <w:szCs w:val="32"/>
          <w:lang w:val="zh-CN"/>
        </w:rPr>
        <w:t>246.92</w:t>
      </w:r>
      <w:r>
        <w:rPr>
          <w:rFonts w:ascii="仿宋_GB2312" w:eastAsia="仿宋_GB2312" w:hint="eastAsia"/>
          <w:sz w:val="32"/>
          <w:szCs w:val="32"/>
        </w:rPr>
        <w:t>万元。</w:t>
      </w:r>
    </w:p>
    <w:p w14:paraId="008778C8" w14:textId="63697331"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增加248.85万元</w:t>
      </w:r>
      <w:r>
        <w:rPr>
          <w:rFonts w:ascii="仿宋_GB2312" w:eastAsia="仿宋_GB2312" w:hint="eastAsia"/>
          <w:sz w:val="32"/>
          <w:szCs w:val="32"/>
        </w:rPr>
        <w:t>，增长100.00%,主要原因是：</w:t>
      </w:r>
      <w:r w:rsidR="00644E4A" w:rsidRPr="00644E4A">
        <w:rPr>
          <w:rFonts w:ascii="仿宋_GB2312" w:eastAsia="仿宋_GB2312" w:hAnsi="仿宋_GB2312" w:cs="仿宋_GB2312" w:hint="eastAsia"/>
          <w:sz w:val="32"/>
          <w:szCs w:val="32"/>
        </w:rPr>
        <w:t>我单位为新增单位</w:t>
      </w:r>
      <w:r w:rsidR="00644E4A">
        <w:rPr>
          <w:rFonts w:ascii="仿宋_GB2312" w:eastAsia="仿宋_GB2312" w:hAnsi="仿宋_GB2312" w:cs="仿宋_GB2312" w:hint="eastAsia"/>
          <w:sz w:val="32"/>
          <w:szCs w:val="32"/>
        </w:rPr>
        <w:t>，本年</w:t>
      </w:r>
      <w:r w:rsidR="00644E4A" w:rsidRPr="00644E4A">
        <w:rPr>
          <w:rFonts w:ascii="仿宋_GB2312" w:eastAsia="仿宋_GB2312" w:hAnsi="仿宋_GB2312" w:cs="仿宋_GB2312" w:hint="eastAsia"/>
          <w:sz w:val="32"/>
          <w:szCs w:val="32"/>
          <w:lang w:val="zh-CN"/>
        </w:rPr>
        <w:t>农村学前教育经费保障机制园舍维修改造</w:t>
      </w:r>
      <w:r w:rsidR="00644E4A">
        <w:rPr>
          <w:rFonts w:ascii="仿宋_GB2312" w:eastAsia="仿宋_GB2312" w:hAnsi="仿宋_GB2312" w:cs="仿宋_GB2312" w:hint="eastAsia"/>
          <w:sz w:val="32"/>
          <w:szCs w:val="32"/>
          <w:lang w:val="zh-CN"/>
        </w:rPr>
        <w:t>项目</w:t>
      </w:r>
      <w:r w:rsidR="00644E4A" w:rsidRPr="00644E4A">
        <w:rPr>
          <w:rFonts w:ascii="仿宋_GB2312" w:eastAsia="仿宋_GB2312" w:hAnsi="仿宋_GB2312" w:cs="仿宋_GB2312" w:hint="eastAsia"/>
          <w:sz w:val="32"/>
          <w:szCs w:val="32"/>
          <w:lang w:val="zh-CN"/>
        </w:rPr>
        <w:t>资金</w:t>
      </w:r>
      <w:r w:rsidR="00644E4A">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327.89</w:t>
      </w:r>
      <w:r>
        <w:rPr>
          <w:rFonts w:ascii="仿宋_GB2312" w:eastAsia="仿宋_GB2312" w:hint="eastAsia"/>
          <w:sz w:val="32"/>
          <w:szCs w:val="32"/>
        </w:rPr>
        <w:t>万元，决算数</w:t>
      </w:r>
      <w:r>
        <w:rPr>
          <w:rFonts w:ascii="仿宋_GB2312" w:eastAsia="仿宋_GB2312" w:hint="eastAsia"/>
          <w:sz w:val="32"/>
          <w:szCs w:val="32"/>
          <w:lang w:val="zh-CN"/>
        </w:rPr>
        <w:t>248.85</w:t>
      </w:r>
      <w:r>
        <w:rPr>
          <w:rFonts w:ascii="仿宋_GB2312" w:eastAsia="仿宋_GB2312" w:hint="eastAsia"/>
          <w:sz w:val="32"/>
          <w:szCs w:val="32"/>
        </w:rPr>
        <w:t>万元，预决算差异率-24.11%，主要原因是：</w:t>
      </w:r>
      <w:r w:rsidR="00644E4A" w:rsidRPr="00644E4A">
        <w:rPr>
          <w:rFonts w:ascii="仿宋_GB2312" w:eastAsia="仿宋_GB2312" w:hint="eastAsia"/>
          <w:sz w:val="32"/>
          <w:szCs w:val="32"/>
        </w:rPr>
        <w:t>单位本年人员工资、津贴补贴等人员经费实际</w:t>
      </w:r>
      <w:r w:rsidR="006E6768">
        <w:rPr>
          <w:rFonts w:ascii="仿宋_GB2312" w:eastAsia="仿宋_GB2312" w:hint="eastAsia"/>
          <w:sz w:val="32"/>
          <w:szCs w:val="32"/>
        </w:rPr>
        <w:t>金额</w:t>
      </w:r>
      <w:r w:rsidR="00644E4A" w:rsidRPr="00644E4A">
        <w:rPr>
          <w:rFonts w:ascii="仿宋_GB2312" w:eastAsia="仿宋_GB2312" w:hint="eastAsia"/>
          <w:sz w:val="32"/>
          <w:szCs w:val="32"/>
        </w:rPr>
        <w:t>小于年初预算安排资金</w:t>
      </w:r>
      <w:r>
        <w:rPr>
          <w:rFonts w:ascii="仿宋_GB2312" w:eastAsia="仿宋_GB2312" w:hint="eastAsia"/>
          <w:sz w:val="32"/>
          <w:szCs w:val="32"/>
        </w:rPr>
        <w:t>。</w:t>
      </w:r>
    </w:p>
    <w:p w14:paraId="683135D2" w14:textId="77777777" w:rsidR="00477A8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2EA96BA" w14:textId="77777777" w:rsidR="00477A8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CA52FEB" w14:textId="222D8CBE" w:rsidR="00477A8C" w:rsidRDefault="00000000" w:rsidP="00644E4A">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2023年度一般公共预算财政拨款支出246.92万元，占本年支出合计的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增加246.92万元</w:t>
      </w:r>
      <w:r>
        <w:rPr>
          <w:rFonts w:ascii="仿宋_GB2312" w:eastAsia="仿宋_GB2312" w:hint="eastAsia"/>
          <w:sz w:val="32"/>
          <w:szCs w:val="32"/>
        </w:rPr>
        <w:t>，增长100.00%,主要原因是：</w:t>
      </w:r>
      <w:r w:rsidR="00644E4A" w:rsidRPr="00644E4A">
        <w:rPr>
          <w:rFonts w:ascii="仿宋_GB2312" w:eastAsia="仿宋_GB2312" w:hAnsi="仿宋_GB2312" w:cs="仿宋_GB2312" w:hint="eastAsia"/>
          <w:sz w:val="32"/>
          <w:szCs w:val="32"/>
        </w:rPr>
        <w:t>我单位为新增单位</w:t>
      </w:r>
      <w:r w:rsidR="00644E4A">
        <w:rPr>
          <w:rFonts w:ascii="仿宋_GB2312" w:eastAsia="仿宋_GB2312" w:hAnsi="仿宋_GB2312" w:cs="仿宋_GB2312" w:hint="eastAsia"/>
          <w:sz w:val="32"/>
          <w:szCs w:val="32"/>
        </w:rPr>
        <w:t>，本年</w:t>
      </w:r>
      <w:r w:rsidR="00644E4A" w:rsidRPr="00644E4A">
        <w:rPr>
          <w:rFonts w:ascii="仿宋_GB2312" w:eastAsia="仿宋_GB2312" w:hAnsi="仿宋_GB2312" w:cs="仿宋_GB2312" w:hint="eastAsia"/>
          <w:sz w:val="32"/>
          <w:szCs w:val="32"/>
          <w:lang w:val="zh-CN"/>
        </w:rPr>
        <w:t>农村学前教育经费保障机制园舍维修改造</w:t>
      </w:r>
      <w:r w:rsidR="00644E4A">
        <w:rPr>
          <w:rFonts w:ascii="仿宋_GB2312" w:eastAsia="仿宋_GB2312" w:hAnsi="仿宋_GB2312" w:cs="仿宋_GB2312" w:hint="eastAsia"/>
          <w:sz w:val="32"/>
          <w:szCs w:val="32"/>
          <w:lang w:val="zh-CN"/>
        </w:rPr>
        <w:t>项目</w:t>
      </w:r>
      <w:r w:rsidR="00644E4A" w:rsidRPr="00644E4A">
        <w:rPr>
          <w:rFonts w:ascii="仿宋_GB2312" w:eastAsia="仿宋_GB2312" w:hAnsi="仿宋_GB2312" w:cs="仿宋_GB2312" w:hint="eastAsia"/>
          <w:sz w:val="32"/>
          <w:szCs w:val="32"/>
          <w:lang w:val="zh-CN"/>
        </w:rPr>
        <w:t>资金</w:t>
      </w:r>
      <w:r w:rsidR="00644E4A">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327.89</w:t>
      </w:r>
      <w:r>
        <w:rPr>
          <w:rFonts w:ascii="仿宋_GB2312" w:eastAsia="仿宋_GB2312" w:hint="eastAsia"/>
          <w:sz w:val="32"/>
          <w:szCs w:val="32"/>
        </w:rPr>
        <w:t>万元，决算数</w:t>
      </w:r>
      <w:r>
        <w:rPr>
          <w:rFonts w:ascii="仿宋_GB2312" w:eastAsia="仿宋_GB2312" w:hint="eastAsia"/>
          <w:sz w:val="32"/>
          <w:szCs w:val="32"/>
          <w:lang w:val="zh-CN"/>
        </w:rPr>
        <w:t>246.92</w:t>
      </w:r>
      <w:r>
        <w:rPr>
          <w:rFonts w:ascii="仿宋_GB2312" w:eastAsia="仿宋_GB2312" w:hint="eastAsia"/>
          <w:sz w:val="32"/>
          <w:szCs w:val="32"/>
        </w:rPr>
        <w:t>万元，预决算差异率</w:t>
      </w:r>
      <w:r>
        <w:rPr>
          <w:rFonts w:ascii="仿宋_GB2312" w:eastAsia="仿宋_GB2312" w:hint="eastAsia"/>
          <w:sz w:val="32"/>
          <w:szCs w:val="32"/>
          <w:lang w:val="zh-CN"/>
        </w:rPr>
        <w:t>-24.69%</w:t>
      </w:r>
      <w:r>
        <w:rPr>
          <w:rFonts w:ascii="仿宋_GB2312" w:eastAsia="仿宋_GB2312" w:hint="eastAsia"/>
          <w:sz w:val="32"/>
          <w:szCs w:val="32"/>
        </w:rPr>
        <w:t>，主要原因是：</w:t>
      </w:r>
      <w:r w:rsidR="00644E4A" w:rsidRPr="00644E4A">
        <w:rPr>
          <w:rFonts w:ascii="仿宋_GB2312" w:eastAsia="仿宋_GB2312" w:hint="eastAsia"/>
          <w:sz w:val="32"/>
          <w:szCs w:val="32"/>
        </w:rPr>
        <w:t>单位本年人员工资、津贴补贴等人员经费实际</w:t>
      </w:r>
      <w:r w:rsidR="006E6768">
        <w:rPr>
          <w:rFonts w:ascii="仿宋_GB2312" w:eastAsia="仿宋_GB2312" w:hint="eastAsia"/>
          <w:sz w:val="32"/>
          <w:szCs w:val="32"/>
        </w:rPr>
        <w:t>金额</w:t>
      </w:r>
      <w:r w:rsidR="00644E4A" w:rsidRPr="00644E4A">
        <w:rPr>
          <w:rFonts w:ascii="仿宋_GB2312" w:eastAsia="仿宋_GB2312" w:hint="eastAsia"/>
          <w:sz w:val="32"/>
          <w:szCs w:val="32"/>
        </w:rPr>
        <w:t>小于年初预算安排资金</w:t>
      </w:r>
      <w:r>
        <w:rPr>
          <w:rFonts w:ascii="仿宋_GB2312" w:eastAsia="仿宋_GB2312" w:hint="eastAsia"/>
          <w:sz w:val="32"/>
          <w:szCs w:val="32"/>
        </w:rPr>
        <w:t>。</w:t>
      </w:r>
    </w:p>
    <w:p w14:paraId="282C15C0" w14:textId="77777777" w:rsidR="00477A8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66CB234" w14:textId="24481968" w:rsidR="00477A8C" w:rsidRDefault="00000000" w:rsidP="00550CC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246.92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550CC8">
        <w:rPr>
          <w:rFonts w:ascii="仿宋_GB2312" w:eastAsia="仿宋_GB2312" w:hint="eastAsia"/>
          <w:kern w:val="2"/>
          <w:sz w:val="32"/>
          <w:szCs w:val="32"/>
          <w:lang w:val="zh-CN"/>
        </w:rPr>
        <w:t>。</w:t>
      </w:r>
    </w:p>
    <w:p w14:paraId="3FCAF76D" w14:textId="77777777" w:rsidR="00477A8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6882EA0F" w14:textId="0749BD01" w:rsidR="00477A8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1.教育支出（类）普通教育（款）学前教育（项）:支出决算数为246.92万元，比上年决算增加246.92万元，增长100%，主要原因是：</w:t>
      </w:r>
      <w:r w:rsidR="00644E4A" w:rsidRPr="00644E4A">
        <w:rPr>
          <w:rFonts w:ascii="仿宋_GB2312" w:eastAsia="仿宋_GB2312" w:hAnsi="仿宋_GB2312" w:cs="仿宋_GB2312" w:hint="eastAsia"/>
          <w:sz w:val="32"/>
          <w:szCs w:val="32"/>
        </w:rPr>
        <w:t>我单位为新增单位</w:t>
      </w:r>
      <w:r w:rsidR="00644E4A">
        <w:rPr>
          <w:rFonts w:ascii="仿宋_GB2312" w:eastAsia="仿宋_GB2312" w:hAnsi="仿宋_GB2312" w:cs="仿宋_GB2312" w:hint="eastAsia"/>
          <w:sz w:val="32"/>
          <w:szCs w:val="32"/>
        </w:rPr>
        <w:t>，本年</w:t>
      </w:r>
      <w:r w:rsidR="00644E4A" w:rsidRPr="00644E4A">
        <w:rPr>
          <w:rFonts w:ascii="仿宋_GB2312" w:eastAsia="仿宋_GB2312" w:hAnsi="仿宋_GB2312" w:cs="仿宋_GB2312" w:hint="eastAsia"/>
          <w:sz w:val="32"/>
          <w:szCs w:val="32"/>
          <w:lang w:val="zh-CN"/>
        </w:rPr>
        <w:t>农村学前教育经费保障机制园舍维修改造</w:t>
      </w:r>
      <w:r w:rsidR="00644E4A">
        <w:rPr>
          <w:rFonts w:ascii="仿宋_GB2312" w:eastAsia="仿宋_GB2312" w:hAnsi="仿宋_GB2312" w:cs="仿宋_GB2312" w:hint="eastAsia"/>
          <w:sz w:val="32"/>
          <w:szCs w:val="32"/>
          <w:lang w:val="zh-CN"/>
        </w:rPr>
        <w:t>项目</w:t>
      </w:r>
      <w:r w:rsidR="00644E4A" w:rsidRPr="00644E4A">
        <w:rPr>
          <w:rFonts w:ascii="仿宋_GB2312" w:eastAsia="仿宋_GB2312" w:hAnsi="仿宋_GB2312" w:cs="仿宋_GB2312" w:hint="eastAsia"/>
          <w:sz w:val="32"/>
          <w:szCs w:val="32"/>
          <w:lang w:val="zh-CN"/>
        </w:rPr>
        <w:t>资金</w:t>
      </w:r>
      <w:r w:rsidR="00644E4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15A3D03" w14:textId="77777777" w:rsidR="00477A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DE33D5B" w14:textId="34960FC5" w:rsidR="00477A8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241.34万元，其中：人员经费204.85万元，包括：基本工资、津贴补贴、奖金、绩效工资、机关事业单位基本养老保险缴费、职工基本医疗保险缴费、公务员医疗补助缴费、其他社会保障缴费、住房公积金。</w:t>
      </w:r>
    </w:p>
    <w:p w14:paraId="04649AE8" w14:textId="5695316D" w:rsidR="00477A8C" w:rsidRDefault="00000000" w:rsidP="00550CC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公用经费36.50万元，包括：办公费、印刷费、手续费、水费、电费、邮电费、取暖费、培训费、劳务费、工会经费、福利费、其他商品和服务支出、办</w:t>
      </w:r>
      <w:r w:rsidRPr="00550CC8">
        <w:rPr>
          <w:rFonts w:ascii="仿宋_GB2312" w:eastAsia="仿宋_GB2312" w:hint="eastAsia"/>
          <w:sz w:val="32"/>
          <w:szCs w:val="32"/>
          <w:lang w:val="zh-CN"/>
        </w:rPr>
        <w:t>公设备购置。</w:t>
      </w:r>
    </w:p>
    <w:p w14:paraId="22977C1E" w14:textId="77777777" w:rsidR="00477A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8814977" w14:textId="0993FF1A" w:rsidR="00477A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2EC2769" w14:textId="77777777" w:rsidR="00477A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8B09E11" w14:textId="1CE03585" w:rsidR="00477A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AACD17C" w14:textId="53320407" w:rsidR="00477A8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E6768" w:rsidRPr="006E6768">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2ED74B1" w14:textId="042A7278" w:rsidR="00477A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AA25A54" w14:textId="1185BC1D" w:rsidR="00477A8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50CC8" w:rsidRPr="00550CC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17032EA" w14:textId="77777777" w:rsidR="00477A8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F5D979B" w14:textId="77777777" w:rsidR="00477A8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3BEAB96" w14:textId="77777777" w:rsidR="00477A8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AF9537E" w14:textId="77777777" w:rsidR="00477A8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F6D647F" w14:textId="77777777" w:rsidR="00477A8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2B534B5" w14:textId="77777777" w:rsidR="00477A8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3CE7807" w14:textId="799DDD49" w:rsidR="00477A8C" w:rsidRPr="00550CC8" w:rsidRDefault="00000000" w:rsidP="00550CC8">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乌鲁木齐市米东区三道坝镇中心幼儿园（事业单位）公用经费支出36.50万元，</w:t>
      </w:r>
      <w:r>
        <w:rPr>
          <w:rFonts w:ascii="仿宋_GB2312" w:eastAsia="仿宋_GB2312" w:hAnsi="仿宋_GB2312" w:cs="仿宋_GB2312" w:hint="eastAsia"/>
          <w:sz w:val="32"/>
          <w:szCs w:val="32"/>
          <w:lang w:val="zh-CN"/>
        </w:rPr>
        <w:t>比上年增加36.50万元，增长100.00%，主要原因是：</w:t>
      </w:r>
      <w:r w:rsidR="00644E4A" w:rsidRPr="00644E4A">
        <w:rPr>
          <w:rFonts w:ascii="仿宋_GB2312" w:eastAsia="仿宋_GB2312" w:hAnsi="仿宋_GB2312" w:cs="仿宋_GB2312" w:hint="eastAsia"/>
          <w:sz w:val="32"/>
          <w:szCs w:val="32"/>
          <w:lang w:val="zh-CN"/>
        </w:rPr>
        <w:t>我单位为新增单位</w:t>
      </w:r>
      <w:r w:rsidR="00644E4A">
        <w:rPr>
          <w:rFonts w:ascii="仿宋_GB2312" w:eastAsia="仿宋_GB2312" w:hAnsi="仿宋_GB2312" w:cs="仿宋_GB2312" w:hint="eastAsia"/>
          <w:sz w:val="32"/>
          <w:szCs w:val="32"/>
          <w:lang w:val="zh-CN"/>
        </w:rPr>
        <w:t>，</w:t>
      </w:r>
      <w:r w:rsidR="00550CC8">
        <w:rPr>
          <w:rFonts w:ascii="仿宋_GB2312" w:eastAsia="仿宋_GB2312" w:hAnsi="仿宋_GB2312" w:cs="仿宋_GB2312" w:hint="eastAsia"/>
          <w:sz w:val="32"/>
          <w:szCs w:val="32"/>
          <w:lang w:val="zh-CN"/>
        </w:rPr>
        <w:t>本年</w:t>
      </w:r>
      <w:r w:rsidR="00550CC8">
        <w:rPr>
          <w:rFonts w:ascii="仿宋_GB2312" w:eastAsia="仿宋_GB2312" w:hint="eastAsia"/>
          <w:sz w:val="32"/>
          <w:szCs w:val="32"/>
        </w:rPr>
        <w:t>办公费、取暖费、培训费、劳务费较上年增加</w:t>
      </w:r>
      <w:r>
        <w:rPr>
          <w:rFonts w:ascii="仿宋_GB2312" w:eastAsia="仿宋_GB2312" w:hAnsi="仿宋_GB2312" w:cs="仿宋_GB2312" w:hint="eastAsia"/>
          <w:sz w:val="32"/>
          <w:szCs w:val="32"/>
          <w:lang w:val="zh-CN"/>
        </w:rPr>
        <w:t>。</w:t>
      </w:r>
    </w:p>
    <w:p w14:paraId="72DF5D1C" w14:textId="77777777" w:rsidR="00477A8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E0400B1" w14:textId="77777777" w:rsidR="00477A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A9B7A83" w14:textId="77777777" w:rsidR="00477A8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w:t>
      </w:r>
      <w:r>
        <w:rPr>
          <w:rFonts w:ascii="仿宋_GB2312" w:eastAsia="仿宋_GB2312" w:hAnsi="仿宋_GB2312" w:cs="仿宋_GB2312" w:hint="eastAsia"/>
          <w:sz w:val="32"/>
          <w:szCs w:val="32"/>
          <w:lang w:val="zh-CN"/>
        </w:rPr>
        <w:lastRenderedPageBreak/>
        <w:t>额的0.00%，其中：授予小微企业合同金额0.00万元，占政府采购支出总额的0.00%</w:t>
      </w:r>
      <w:r>
        <w:rPr>
          <w:rFonts w:ascii="仿宋_GB2312" w:eastAsia="仿宋_GB2312" w:hAnsi="仿宋_GB2312" w:cs="仿宋_GB2312" w:hint="eastAsia"/>
          <w:sz w:val="32"/>
          <w:szCs w:val="32"/>
        </w:rPr>
        <w:t>。</w:t>
      </w:r>
    </w:p>
    <w:p w14:paraId="39B7E94E" w14:textId="77777777" w:rsidR="00477A8C" w:rsidRPr="00550CC8" w:rsidRDefault="00000000">
      <w:pPr>
        <w:ind w:firstLineChars="200" w:firstLine="640"/>
        <w:jc w:val="left"/>
        <w:rPr>
          <w:rFonts w:eastAsia="黑体"/>
          <w:sz w:val="32"/>
          <w:szCs w:val="30"/>
          <w:lang w:val="zh-CN"/>
        </w:rPr>
      </w:pPr>
      <w:bookmarkStart w:id="26" w:name="_Toc4591"/>
      <w:bookmarkStart w:id="27" w:name="_Toc8391"/>
      <w:r w:rsidRPr="00550CC8">
        <w:rPr>
          <w:rFonts w:eastAsia="黑体" w:hint="eastAsia"/>
          <w:sz w:val="32"/>
          <w:szCs w:val="30"/>
          <w:lang w:val="zh-CN"/>
        </w:rPr>
        <w:t>（三）国有资产占用情况说明</w:t>
      </w:r>
      <w:bookmarkEnd w:id="26"/>
      <w:bookmarkEnd w:id="27"/>
    </w:p>
    <w:p w14:paraId="5F7E1699" w14:textId="5CDEE855" w:rsidR="00477A8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1,729.69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屋15,790.00平方米，价值1,545.24万元。车辆0辆，价值0.00万元，其中：副部（省）级及以上领导用车0辆、主要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50CC8">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335CD71" w14:textId="77777777" w:rsidR="00477A8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6DA2550" w14:textId="4E92B9A4" w:rsidR="00550CC8" w:rsidRPr="00550CC8" w:rsidRDefault="00000000" w:rsidP="00644E4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50CC8" w:rsidRPr="00550CC8">
        <w:rPr>
          <w:rFonts w:ascii="仿宋_GB2312" w:eastAsia="仿宋_GB2312"/>
          <w:sz w:val="32"/>
          <w:szCs w:val="32"/>
        </w:rPr>
        <w:t>248.85</w:t>
      </w:r>
      <w:r>
        <w:rPr>
          <w:rFonts w:ascii="仿宋_GB2312" w:eastAsia="仿宋_GB2312" w:hint="eastAsia"/>
          <w:sz w:val="32"/>
          <w:szCs w:val="32"/>
        </w:rPr>
        <w:t>万元，实际执行总额</w:t>
      </w:r>
      <w:r w:rsidR="00550CC8" w:rsidRPr="00550CC8">
        <w:rPr>
          <w:rFonts w:ascii="仿宋_GB2312" w:eastAsia="仿宋_GB2312"/>
          <w:sz w:val="32"/>
          <w:szCs w:val="32"/>
        </w:rPr>
        <w:t>246.92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50CC8">
        <w:rPr>
          <w:rFonts w:ascii="仿宋_GB2312" w:eastAsia="仿宋_GB2312" w:hint="eastAsia"/>
          <w:sz w:val="32"/>
          <w:szCs w:val="32"/>
        </w:rPr>
        <w:t>2</w:t>
      </w:r>
      <w:r>
        <w:rPr>
          <w:rFonts w:ascii="仿宋_GB2312" w:eastAsia="仿宋_GB2312" w:hint="eastAsia"/>
          <w:sz w:val="32"/>
          <w:szCs w:val="32"/>
        </w:rPr>
        <w:t>个，全年预算数</w:t>
      </w:r>
      <w:r w:rsidR="00550CC8" w:rsidRPr="00550CC8">
        <w:rPr>
          <w:rFonts w:ascii="仿宋_GB2312" w:eastAsia="仿宋_GB2312"/>
          <w:sz w:val="32"/>
          <w:szCs w:val="32"/>
        </w:rPr>
        <w:t>25.38</w:t>
      </w:r>
      <w:r>
        <w:rPr>
          <w:rFonts w:ascii="仿宋_GB2312" w:eastAsia="仿宋_GB2312" w:hint="eastAsia"/>
          <w:sz w:val="32"/>
          <w:szCs w:val="32"/>
        </w:rPr>
        <w:t>万元，全年执行数</w:t>
      </w:r>
      <w:r w:rsidR="00550CC8" w:rsidRPr="00550CC8">
        <w:rPr>
          <w:rFonts w:ascii="仿宋_GB2312" w:eastAsia="仿宋_GB2312"/>
          <w:sz w:val="32"/>
          <w:szCs w:val="32"/>
        </w:rPr>
        <w:t>5.58</w:t>
      </w:r>
      <w:r>
        <w:rPr>
          <w:rFonts w:ascii="仿宋_GB2312" w:eastAsia="仿宋_GB2312" w:hint="eastAsia"/>
          <w:sz w:val="32"/>
          <w:szCs w:val="32"/>
        </w:rPr>
        <w:t>万元。预算绩效管理取得的成效：</w:t>
      </w:r>
      <w:r w:rsidR="00644E4A">
        <w:rPr>
          <w:rFonts w:ascii="仿宋_GB2312" w:eastAsia="仿宋_GB2312" w:hint="eastAsia"/>
          <w:sz w:val="32"/>
          <w:szCs w:val="32"/>
        </w:rPr>
        <w:t>一是</w:t>
      </w:r>
      <w:r w:rsidR="00644E4A">
        <w:rPr>
          <w:rFonts w:ascii="仿宋_GB2312" w:eastAsia="仿宋_GB2312" w:hAnsi="宋体" w:hint="eastAsia"/>
          <w:bCs/>
          <w:sz w:val="32"/>
          <w:szCs w:val="32"/>
        </w:rPr>
        <w:t>我们对支出进行了详细的分类和分析。在日常办公支出方面,我们严格控制各项费用,合理编制单位预算，统筹安排、节约使用各项资金，保障单位正常运转的资金需要。避免了浪费</w:t>
      </w:r>
      <w:r w:rsidR="00644E4A">
        <w:rPr>
          <w:rFonts w:ascii="仿宋_GB2312" w:eastAsia="仿宋_GB2312" w:hint="eastAsia"/>
          <w:sz w:val="32"/>
          <w:szCs w:val="32"/>
        </w:rPr>
        <w:t>；二是</w:t>
      </w:r>
      <w:r w:rsidR="00644E4A">
        <w:rPr>
          <w:rFonts w:ascii="仿宋_GB2312" w:eastAsia="仿宋_GB2312" w:hAnsi="宋体" w:hint="eastAsia"/>
          <w:bCs/>
          <w:sz w:val="32"/>
          <w:szCs w:val="32"/>
        </w:rPr>
        <w:t>我们加强了对支出的监督和管理，严格执行有关经费支出管理制度规定的开支范围及开支标准，同时制定相应的内控制度。保证人员经费和单位正常</w:t>
      </w:r>
      <w:r w:rsidR="00644E4A">
        <w:rPr>
          <w:rFonts w:ascii="仿宋_GB2312" w:eastAsia="仿宋_GB2312" w:hAnsi="宋体" w:hint="eastAsia"/>
          <w:bCs/>
          <w:sz w:val="32"/>
          <w:szCs w:val="32"/>
        </w:rPr>
        <w:lastRenderedPageBreak/>
        <w:t>运转必需的开支，并对节约潜力大、管理薄弱的支出项目实行重点管理和控制。单位各项支付的资金，符合国家规定，及时入账，并按照财务管理的要求，分项如实填报</w:t>
      </w:r>
      <w:r>
        <w:rPr>
          <w:rFonts w:ascii="仿宋_GB2312" w:eastAsia="仿宋_GB2312" w:hint="eastAsia"/>
          <w:sz w:val="32"/>
          <w:szCs w:val="32"/>
        </w:rPr>
        <w:t>。发现的问题及原因：</w:t>
      </w:r>
      <w:r w:rsidR="00644E4A">
        <w:rPr>
          <w:rFonts w:ascii="仿宋_GB2312" w:eastAsia="仿宋_GB2312" w:hint="eastAsia"/>
          <w:sz w:val="32"/>
          <w:szCs w:val="32"/>
        </w:rPr>
        <w:t>一是</w:t>
      </w:r>
      <w:r w:rsidR="00644E4A">
        <w:rPr>
          <w:rFonts w:ascii="仿宋_GB2312" w:eastAsia="仿宋_GB2312" w:hAnsi="宋体" w:hint="eastAsia"/>
          <w:bCs/>
          <w:sz w:val="32"/>
          <w:szCs w:val="32"/>
        </w:rPr>
        <w:t>幼儿园水电网费、打印耗材费开支较大，应加强管理、减少浪费</w:t>
      </w:r>
      <w:r w:rsidR="00644E4A">
        <w:rPr>
          <w:rFonts w:ascii="仿宋_GB2312" w:eastAsia="仿宋_GB2312" w:hint="eastAsia"/>
          <w:sz w:val="32"/>
          <w:szCs w:val="32"/>
        </w:rPr>
        <w:t>；二是</w:t>
      </w:r>
      <w:r w:rsidR="00644E4A">
        <w:rPr>
          <w:rFonts w:ascii="仿宋_GB2312" w:eastAsia="仿宋_GB2312" w:hAnsi="宋体" w:hint="eastAsia"/>
          <w:bCs/>
          <w:sz w:val="32"/>
          <w:szCs w:val="32"/>
        </w:rPr>
        <w:t>部门职能不明确，个别工作分工不清晰，且人员培训和绩效考核制度不够完善，考核方案部分内容和人员名单更新滞后</w:t>
      </w:r>
      <w:r>
        <w:rPr>
          <w:rFonts w:ascii="仿宋_GB2312" w:eastAsia="仿宋_GB2312" w:hint="eastAsia"/>
          <w:sz w:val="32"/>
          <w:szCs w:val="32"/>
        </w:rPr>
        <w:t>。下一步改进措施：</w:t>
      </w:r>
      <w:r w:rsidR="00644E4A">
        <w:rPr>
          <w:rFonts w:ascii="仿宋_GB2312" w:eastAsia="仿宋_GB2312" w:hint="eastAsia"/>
          <w:sz w:val="32"/>
          <w:szCs w:val="32"/>
        </w:rPr>
        <w:t>一是</w:t>
      </w:r>
      <w:r w:rsidR="00644E4A">
        <w:rPr>
          <w:rFonts w:ascii="仿宋_GB2312" w:eastAsia="仿宋_GB2312" w:hAnsi="宋体" w:hint="eastAsia"/>
          <w:bCs/>
          <w:sz w:val="32"/>
          <w:szCs w:val="32"/>
        </w:rPr>
        <w:t>进一步建立健全财务制度，规范财务管理，规范教育行为;提高教育教学质量，加强幼儿园文化建设，加强学校廉政建设</w:t>
      </w:r>
      <w:r>
        <w:rPr>
          <w:rFonts w:ascii="仿宋_GB2312" w:eastAsia="仿宋_GB2312" w:hint="eastAsia"/>
          <w:sz w:val="32"/>
          <w:szCs w:val="32"/>
        </w:rPr>
        <w:t>；</w:t>
      </w:r>
      <w:r w:rsidR="00644E4A">
        <w:rPr>
          <w:rFonts w:ascii="仿宋_GB2312" w:eastAsia="仿宋_GB2312" w:hint="eastAsia"/>
          <w:sz w:val="32"/>
          <w:szCs w:val="32"/>
        </w:rPr>
        <w:t>二是</w:t>
      </w:r>
      <w:r w:rsidR="00644E4A">
        <w:rPr>
          <w:rFonts w:ascii="仿宋_GB2312" w:eastAsia="仿宋_GB2312" w:hAnsi="宋体" w:hint="eastAsia"/>
          <w:bCs/>
          <w:sz w:val="32"/>
          <w:szCs w:val="32"/>
        </w:rPr>
        <w:t>建立部门岗位职责清单，专人专管，建立合理健全的考核制度</w:t>
      </w:r>
      <w:r>
        <w:rPr>
          <w:rFonts w:ascii="仿宋_GB2312" w:eastAsia="仿宋_GB2312" w:hint="eastAsia"/>
          <w:sz w:val="32"/>
          <w:szCs w:val="32"/>
        </w:rPr>
        <w:t>。具体项目自评情况附绩效自评表及自评报告。</w:t>
      </w:r>
      <w:bookmarkStart w:id="30" w:name="_Hlk174962300"/>
    </w:p>
    <w:p w14:paraId="29D6632D" w14:textId="5D283382" w:rsidR="00550CC8" w:rsidRPr="00EB08A3" w:rsidRDefault="00550CC8" w:rsidP="00550CC8">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20A78B98" w14:textId="77777777" w:rsidR="00550CC8" w:rsidRPr="00EB08A3" w:rsidRDefault="00550CC8" w:rsidP="00550CC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521F32" w:rsidRPr="008A51CD" w14:paraId="7394232C" w14:textId="77777777" w:rsidTr="00521F32">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2FC51"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5B68ECF" w14:textId="77777777" w:rsidR="00521F32" w:rsidRDefault="00521F32" w:rsidP="007310F2">
            <w:pPr>
              <w:jc w:val="center"/>
            </w:pPr>
            <w:r>
              <w:rPr>
                <w:rFonts w:ascii="宋体" w:hAnsi="宋体"/>
                <w:sz w:val="18"/>
              </w:rPr>
              <w:t>三道坝镇四道坝村幼儿园</w:t>
            </w:r>
          </w:p>
        </w:tc>
      </w:tr>
      <w:tr w:rsidR="00521F32" w:rsidRPr="008A51CD" w14:paraId="133D142A" w14:textId="77777777" w:rsidTr="00521F32">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638F0"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092FCAC"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1F40FC6"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B0E0F19"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56608C7"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66B73D6"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347C5C3"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37AAEB2"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21F32" w:rsidRPr="008A51CD" w14:paraId="64B1FE81" w14:textId="77777777" w:rsidTr="00521F32">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3B3F97"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1033D66"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4575F13" w14:textId="77777777" w:rsidR="00521F32" w:rsidRDefault="00521F32" w:rsidP="007310F2">
            <w:pPr>
              <w:jc w:val="center"/>
            </w:pPr>
            <w:r>
              <w:rPr>
                <w:rFonts w:ascii="宋体" w:hAnsi="宋体"/>
                <w:sz w:val="18"/>
              </w:rPr>
              <w:t>327.89</w:t>
            </w:r>
          </w:p>
        </w:tc>
        <w:tc>
          <w:tcPr>
            <w:tcW w:w="1134" w:type="dxa"/>
            <w:tcBorders>
              <w:top w:val="nil"/>
              <w:left w:val="nil"/>
              <w:bottom w:val="single" w:sz="4" w:space="0" w:color="auto"/>
              <w:right w:val="single" w:sz="4" w:space="0" w:color="auto"/>
            </w:tcBorders>
            <w:shd w:val="clear" w:color="auto" w:fill="auto"/>
            <w:vAlign w:val="center"/>
          </w:tcPr>
          <w:p w14:paraId="36E740C2" w14:textId="77777777" w:rsidR="00521F32" w:rsidRDefault="00521F32" w:rsidP="007310F2">
            <w:pPr>
              <w:jc w:val="center"/>
            </w:pPr>
            <w:r>
              <w:rPr>
                <w:rFonts w:ascii="宋体" w:hAnsi="宋体"/>
                <w:sz w:val="18"/>
              </w:rPr>
              <w:t>248.85</w:t>
            </w:r>
          </w:p>
        </w:tc>
        <w:tc>
          <w:tcPr>
            <w:tcW w:w="2126" w:type="dxa"/>
            <w:tcBorders>
              <w:top w:val="nil"/>
              <w:left w:val="nil"/>
              <w:bottom w:val="single" w:sz="4" w:space="0" w:color="auto"/>
              <w:right w:val="single" w:sz="4" w:space="0" w:color="auto"/>
            </w:tcBorders>
            <w:shd w:val="clear" w:color="auto" w:fill="auto"/>
            <w:vAlign w:val="center"/>
          </w:tcPr>
          <w:p w14:paraId="60AC18AF" w14:textId="77777777" w:rsidR="00521F32" w:rsidRDefault="00521F32" w:rsidP="007310F2">
            <w:pPr>
              <w:jc w:val="center"/>
            </w:pPr>
            <w:r>
              <w:rPr>
                <w:rFonts w:ascii="宋体" w:hAnsi="宋体"/>
                <w:sz w:val="18"/>
              </w:rPr>
              <w:t>246.92</w:t>
            </w:r>
          </w:p>
        </w:tc>
        <w:tc>
          <w:tcPr>
            <w:tcW w:w="1004" w:type="dxa"/>
            <w:tcBorders>
              <w:top w:val="nil"/>
              <w:left w:val="nil"/>
              <w:bottom w:val="single" w:sz="4" w:space="0" w:color="auto"/>
              <w:right w:val="single" w:sz="4" w:space="0" w:color="auto"/>
            </w:tcBorders>
            <w:shd w:val="clear" w:color="auto" w:fill="auto"/>
            <w:vAlign w:val="center"/>
          </w:tcPr>
          <w:p w14:paraId="453BD2FB" w14:textId="77777777" w:rsidR="00521F32" w:rsidRDefault="00521F32" w:rsidP="007310F2">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319C61F" w14:textId="77777777" w:rsidR="00521F32" w:rsidRDefault="00521F32" w:rsidP="007310F2">
            <w:pPr>
              <w:jc w:val="center"/>
            </w:pPr>
            <w:r>
              <w:rPr>
                <w:rFonts w:ascii="宋体" w:hAnsi="宋体"/>
                <w:sz w:val="18"/>
              </w:rPr>
              <w:t>99.22%</w:t>
            </w:r>
          </w:p>
        </w:tc>
        <w:tc>
          <w:tcPr>
            <w:tcW w:w="720" w:type="dxa"/>
            <w:tcBorders>
              <w:top w:val="nil"/>
              <w:left w:val="nil"/>
              <w:bottom w:val="single" w:sz="4" w:space="0" w:color="auto"/>
              <w:right w:val="single" w:sz="4" w:space="0" w:color="auto"/>
            </w:tcBorders>
            <w:shd w:val="clear" w:color="auto" w:fill="auto"/>
            <w:vAlign w:val="center"/>
          </w:tcPr>
          <w:p w14:paraId="2ED24C0F" w14:textId="77777777" w:rsidR="00521F32" w:rsidRDefault="00521F32" w:rsidP="007310F2">
            <w:pPr>
              <w:jc w:val="center"/>
            </w:pPr>
            <w:r>
              <w:rPr>
                <w:rFonts w:ascii="宋体" w:hAnsi="宋体"/>
                <w:sz w:val="18"/>
              </w:rPr>
              <w:t>9.92</w:t>
            </w:r>
          </w:p>
        </w:tc>
      </w:tr>
      <w:tr w:rsidR="00521F32" w:rsidRPr="008A51CD" w14:paraId="3A1EEFA6" w14:textId="77777777" w:rsidTr="00521F32">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B7D83B1"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31D533"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7CCCC56" w14:textId="77777777" w:rsidR="00521F32" w:rsidRDefault="00521F32" w:rsidP="007310F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6C7CBAC" w14:textId="77777777" w:rsidR="00521F32" w:rsidRDefault="00521F32" w:rsidP="007310F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9DD4374" w14:textId="77777777" w:rsidR="00521F32" w:rsidRDefault="00521F32" w:rsidP="007310F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87174F0"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39FCCB8"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47D64CB"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r>
      <w:tr w:rsidR="00521F32" w:rsidRPr="008A51CD" w14:paraId="5B6F7899" w14:textId="77777777" w:rsidTr="00521F32">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FDC8E0B"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42148F"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11BA69E" w14:textId="77777777" w:rsidR="00521F32" w:rsidRDefault="00521F32" w:rsidP="007310F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CD3A7C1" w14:textId="77777777" w:rsidR="00521F32" w:rsidRDefault="00521F32" w:rsidP="007310F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ED78556" w14:textId="77777777" w:rsidR="00521F32" w:rsidRDefault="00521F32" w:rsidP="007310F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D22EF35"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03FC295"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918B18E"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hint="eastAsia"/>
                <w:sz w:val="18"/>
                <w:szCs w:val="18"/>
              </w:rPr>
              <w:t>-</w:t>
            </w:r>
          </w:p>
        </w:tc>
      </w:tr>
      <w:tr w:rsidR="00521F32" w:rsidRPr="008A51CD" w14:paraId="46F607CA" w14:textId="77777777" w:rsidTr="00521F32">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725D79"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78C744"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8817384" w14:textId="77777777" w:rsidR="00521F32" w:rsidRDefault="00521F32" w:rsidP="007310F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39536F" w14:textId="77777777" w:rsidR="00521F32" w:rsidRDefault="00521F32" w:rsidP="007310F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742CA46" w14:textId="77777777" w:rsidR="00521F32" w:rsidRDefault="00521F32" w:rsidP="007310F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856D06C"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58695C6"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72CC544"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21F32" w:rsidRPr="008A51CD" w14:paraId="0D74F1E9" w14:textId="77777777" w:rsidTr="00521F32">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95BBC1"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650C01D"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2E7130C" w14:textId="77777777" w:rsidR="00521F32" w:rsidRDefault="00521F32" w:rsidP="007310F2">
            <w:pPr>
              <w:jc w:val="center"/>
            </w:pPr>
            <w:r>
              <w:rPr>
                <w:rFonts w:ascii="宋体" w:hAnsi="宋体"/>
                <w:sz w:val="18"/>
              </w:rPr>
              <w:t>327.89</w:t>
            </w:r>
          </w:p>
        </w:tc>
        <w:tc>
          <w:tcPr>
            <w:tcW w:w="1134" w:type="dxa"/>
            <w:tcBorders>
              <w:top w:val="nil"/>
              <w:left w:val="nil"/>
              <w:bottom w:val="single" w:sz="4" w:space="0" w:color="auto"/>
              <w:right w:val="single" w:sz="4" w:space="0" w:color="auto"/>
            </w:tcBorders>
            <w:shd w:val="clear" w:color="auto" w:fill="auto"/>
            <w:vAlign w:val="center"/>
          </w:tcPr>
          <w:p w14:paraId="45D2663C" w14:textId="77777777" w:rsidR="00521F32" w:rsidRDefault="00521F32" w:rsidP="007310F2">
            <w:pPr>
              <w:jc w:val="center"/>
            </w:pPr>
            <w:r>
              <w:rPr>
                <w:rFonts w:ascii="宋体" w:hAnsi="宋体"/>
                <w:sz w:val="18"/>
              </w:rPr>
              <w:t>248.85</w:t>
            </w:r>
          </w:p>
        </w:tc>
        <w:tc>
          <w:tcPr>
            <w:tcW w:w="2126" w:type="dxa"/>
            <w:tcBorders>
              <w:top w:val="nil"/>
              <w:left w:val="nil"/>
              <w:bottom w:val="single" w:sz="4" w:space="0" w:color="auto"/>
              <w:right w:val="single" w:sz="4" w:space="0" w:color="auto"/>
            </w:tcBorders>
            <w:shd w:val="clear" w:color="auto" w:fill="auto"/>
            <w:vAlign w:val="center"/>
          </w:tcPr>
          <w:p w14:paraId="33A8F273" w14:textId="77777777" w:rsidR="00521F32" w:rsidRDefault="00521F32" w:rsidP="007310F2">
            <w:pPr>
              <w:jc w:val="center"/>
            </w:pPr>
            <w:r>
              <w:rPr>
                <w:rFonts w:ascii="宋体" w:hAnsi="宋体"/>
                <w:sz w:val="18"/>
              </w:rPr>
              <w:t>246.92</w:t>
            </w:r>
          </w:p>
        </w:tc>
        <w:tc>
          <w:tcPr>
            <w:tcW w:w="1004" w:type="dxa"/>
            <w:tcBorders>
              <w:top w:val="nil"/>
              <w:left w:val="nil"/>
              <w:bottom w:val="single" w:sz="4" w:space="0" w:color="auto"/>
              <w:right w:val="single" w:sz="4" w:space="0" w:color="auto"/>
            </w:tcBorders>
            <w:shd w:val="clear" w:color="auto" w:fill="auto"/>
            <w:vAlign w:val="center"/>
            <w:hideMark/>
          </w:tcPr>
          <w:p w14:paraId="7369F9C5"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39FEC28"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933A274"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21F32" w:rsidRPr="008A51CD" w14:paraId="02D0A514" w14:textId="77777777" w:rsidTr="00521F32">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713FA6" w14:textId="77777777" w:rsidR="00521F32" w:rsidRPr="008A51CD" w:rsidRDefault="00521F32" w:rsidP="007310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5A3B280"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403A142" w14:textId="77777777" w:rsidR="00521F32" w:rsidRDefault="00521F32" w:rsidP="007310F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4E22C4" w14:textId="77777777" w:rsidR="00521F32" w:rsidRDefault="00521F32" w:rsidP="007310F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2987F1C" w14:textId="77777777" w:rsidR="00521F32" w:rsidRDefault="00521F32" w:rsidP="007310F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F514111"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B3A1898"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ECE5CE2" w14:textId="77777777" w:rsidR="00521F32" w:rsidRPr="008A51CD" w:rsidRDefault="00521F32" w:rsidP="007310F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21F32" w:rsidRPr="008A51CD" w14:paraId="5F698C26" w14:textId="77777777" w:rsidTr="00521F32">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9AB3D"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0AF4C4"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F5CD71F"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521F32" w:rsidRPr="008A51CD" w14:paraId="73713740" w14:textId="77777777" w:rsidTr="00521F32">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F3264CB" w14:textId="77777777" w:rsidR="00521F32" w:rsidRPr="008A51CD" w:rsidRDefault="00521F32" w:rsidP="007310F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B51BB86" w14:textId="77777777" w:rsidR="00521F32" w:rsidRDefault="00521F32" w:rsidP="007310F2">
            <w:pPr>
              <w:jc w:val="left"/>
            </w:pPr>
            <w:r>
              <w:rPr>
                <w:rFonts w:ascii="宋体" w:hAnsi="宋体"/>
                <w:sz w:val="18"/>
              </w:rPr>
              <w:t>本单位2023年主要工作为增加普惠性学前教育资源供给，完善普惠保障机制，全面提升保教质</w:t>
            </w:r>
            <w:r>
              <w:rPr>
                <w:rFonts w:ascii="宋体" w:hAnsi="宋体"/>
                <w:sz w:val="18"/>
              </w:rPr>
              <w:lastRenderedPageBreak/>
              <w:t>量，保障学前教育阶段学校正常运转、完成教育教学活动。</w:t>
            </w:r>
          </w:p>
        </w:tc>
        <w:tc>
          <w:tcPr>
            <w:tcW w:w="4689" w:type="dxa"/>
            <w:gridSpan w:val="4"/>
            <w:tcBorders>
              <w:top w:val="single" w:sz="4" w:space="0" w:color="auto"/>
              <w:left w:val="nil"/>
              <w:bottom w:val="single" w:sz="4" w:space="0" w:color="auto"/>
              <w:right w:val="single" w:sz="4" w:space="0" w:color="auto"/>
            </w:tcBorders>
            <w:shd w:val="clear" w:color="auto" w:fill="auto"/>
          </w:tcPr>
          <w:p w14:paraId="09940695" w14:textId="77777777" w:rsidR="00521F32" w:rsidRDefault="00521F32" w:rsidP="007310F2">
            <w:pPr>
              <w:jc w:val="left"/>
            </w:pPr>
            <w:r>
              <w:rPr>
                <w:rFonts w:ascii="宋体" w:hAnsi="宋体"/>
                <w:sz w:val="18"/>
              </w:rPr>
              <w:lastRenderedPageBreak/>
              <w:t>保障教职工工资正常发放，教职工社保、公积金正常缴纳，保障幼儿园运行正常。</w:t>
            </w:r>
          </w:p>
        </w:tc>
      </w:tr>
      <w:tr w:rsidR="00521F32" w:rsidRPr="008A51CD" w14:paraId="1B833649" w14:textId="77777777" w:rsidTr="00521F32">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19034"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EE601C5"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8DEA51B"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070BBAD"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FDC9E88"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DBABA92"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F945F77"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A1F0556" w14:textId="77777777" w:rsidR="00521F32" w:rsidRPr="008A51CD" w:rsidRDefault="00521F32" w:rsidP="007310F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21F32" w:rsidRPr="008A51CD" w14:paraId="298D0602" w14:textId="77777777" w:rsidTr="00521F32">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3C63CE7" w14:textId="77777777" w:rsidR="00521F32" w:rsidRDefault="00521F32" w:rsidP="007310F2">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71B2E1B" w14:textId="77777777" w:rsidR="00521F32" w:rsidRDefault="00521F32" w:rsidP="007310F2">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8C48086" w14:textId="77777777" w:rsidR="00521F32" w:rsidRDefault="00521F32" w:rsidP="007310F2">
            <w:pPr>
              <w:jc w:val="center"/>
            </w:pPr>
            <w:r>
              <w:rPr>
                <w:rFonts w:ascii="宋体" w:hAnsi="宋体"/>
                <w:sz w:val="18"/>
              </w:rPr>
              <w:t>专任教师人数与幼儿人数占比</w:t>
            </w:r>
          </w:p>
        </w:tc>
        <w:tc>
          <w:tcPr>
            <w:tcW w:w="1134" w:type="dxa"/>
            <w:tcBorders>
              <w:top w:val="nil"/>
              <w:left w:val="nil"/>
              <w:bottom w:val="single" w:sz="4" w:space="0" w:color="auto"/>
              <w:right w:val="single" w:sz="4" w:space="0" w:color="auto"/>
            </w:tcBorders>
            <w:shd w:val="clear" w:color="auto" w:fill="auto"/>
            <w:noWrap/>
            <w:vAlign w:val="center"/>
          </w:tcPr>
          <w:p w14:paraId="15836FCC" w14:textId="77777777" w:rsidR="00521F32" w:rsidRDefault="00521F32" w:rsidP="007310F2">
            <w:pPr>
              <w:jc w:val="center"/>
            </w:pPr>
            <w:r>
              <w:rPr>
                <w:rFonts w:ascii="宋体" w:hAnsi="宋体"/>
                <w:sz w:val="18"/>
              </w:rPr>
              <w:t>&gt;=6.70%</w:t>
            </w:r>
          </w:p>
        </w:tc>
        <w:tc>
          <w:tcPr>
            <w:tcW w:w="2126" w:type="dxa"/>
            <w:tcBorders>
              <w:top w:val="nil"/>
              <w:left w:val="nil"/>
              <w:bottom w:val="single" w:sz="4" w:space="0" w:color="auto"/>
              <w:right w:val="single" w:sz="4" w:space="0" w:color="auto"/>
            </w:tcBorders>
            <w:shd w:val="clear" w:color="auto" w:fill="auto"/>
            <w:noWrap/>
            <w:vAlign w:val="center"/>
          </w:tcPr>
          <w:p w14:paraId="6E6493CA" w14:textId="77777777" w:rsidR="00521F32" w:rsidRDefault="00521F32" w:rsidP="007310F2">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23868C71" w14:textId="77777777" w:rsidR="00521F32" w:rsidRDefault="00521F32" w:rsidP="007310F2">
            <w:pPr>
              <w:jc w:val="center"/>
            </w:pPr>
            <w:r>
              <w:rPr>
                <w:rFonts w:ascii="宋体" w:hAnsi="宋体"/>
                <w:sz w:val="18"/>
              </w:rPr>
              <w:t>9.9%</w:t>
            </w:r>
          </w:p>
        </w:tc>
        <w:tc>
          <w:tcPr>
            <w:tcW w:w="839" w:type="dxa"/>
            <w:tcBorders>
              <w:top w:val="nil"/>
              <w:left w:val="nil"/>
              <w:bottom w:val="single" w:sz="4" w:space="0" w:color="auto"/>
              <w:right w:val="single" w:sz="4" w:space="0" w:color="auto"/>
            </w:tcBorders>
            <w:shd w:val="clear" w:color="auto" w:fill="auto"/>
            <w:noWrap/>
            <w:vAlign w:val="center"/>
          </w:tcPr>
          <w:p w14:paraId="7BC69FCB" w14:textId="77777777" w:rsidR="00521F32" w:rsidRDefault="00521F32" w:rsidP="007310F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DED194C" w14:textId="77777777" w:rsidR="00521F32" w:rsidRDefault="00521F32" w:rsidP="007310F2">
            <w:pPr>
              <w:jc w:val="center"/>
            </w:pPr>
            <w:r>
              <w:rPr>
                <w:rFonts w:ascii="宋体" w:hAnsi="宋体"/>
                <w:sz w:val="18"/>
              </w:rPr>
              <w:t>30</w:t>
            </w:r>
          </w:p>
        </w:tc>
      </w:tr>
      <w:tr w:rsidR="00521F32" w:rsidRPr="008A51CD" w14:paraId="288FBCC2" w14:textId="77777777" w:rsidTr="00521F3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2C4788" w14:textId="77777777" w:rsidR="00521F32" w:rsidRPr="008A51CD" w:rsidRDefault="00521F32" w:rsidP="007310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7C0E6DA" w14:textId="77777777" w:rsidR="00521F32" w:rsidRPr="008A51CD" w:rsidRDefault="00521F32" w:rsidP="007310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E6506BF" w14:textId="77777777" w:rsidR="00521F32" w:rsidRDefault="00521F32" w:rsidP="007310F2">
            <w:pPr>
              <w:jc w:val="center"/>
            </w:pPr>
            <w:r>
              <w:rPr>
                <w:rFonts w:ascii="宋体" w:hAnsi="宋体"/>
                <w:sz w:val="18"/>
              </w:rPr>
              <w:t>班额达标率</w:t>
            </w:r>
          </w:p>
        </w:tc>
        <w:tc>
          <w:tcPr>
            <w:tcW w:w="1134" w:type="dxa"/>
            <w:tcBorders>
              <w:top w:val="nil"/>
              <w:left w:val="nil"/>
              <w:bottom w:val="single" w:sz="4" w:space="0" w:color="auto"/>
              <w:right w:val="single" w:sz="4" w:space="0" w:color="auto"/>
            </w:tcBorders>
            <w:shd w:val="clear" w:color="auto" w:fill="auto"/>
            <w:noWrap/>
            <w:vAlign w:val="center"/>
          </w:tcPr>
          <w:p w14:paraId="64C0A726" w14:textId="77777777" w:rsidR="00521F32" w:rsidRDefault="00521F32" w:rsidP="007310F2">
            <w:pPr>
              <w:jc w:val="center"/>
            </w:pPr>
            <w:r>
              <w:rPr>
                <w:rFonts w:ascii="宋体" w:hAnsi="宋体"/>
                <w:sz w:val="18"/>
              </w:rPr>
              <w:t>&gt;=85%</w:t>
            </w:r>
          </w:p>
        </w:tc>
        <w:tc>
          <w:tcPr>
            <w:tcW w:w="2126" w:type="dxa"/>
            <w:tcBorders>
              <w:top w:val="nil"/>
              <w:left w:val="nil"/>
              <w:bottom w:val="single" w:sz="4" w:space="0" w:color="auto"/>
              <w:right w:val="single" w:sz="4" w:space="0" w:color="auto"/>
            </w:tcBorders>
            <w:shd w:val="clear" w:color="auto" w:fill="auto"/>
            <w:noWrap/>
            <w:vAlign w:val="center"/>
          </w:tcPr>
          <w:p w14:paraId="4DD94DDF" w14:textId="77777777" w:rsidR="00521F32" w:rsidRDefault="00521F32" w:rsidP="007310F2">
            <w:pPr>
              <w:jc w:val="center"/>
            </w:pPr>
            <w:r>
              <w:rPr>
                <w:rFonts w:ascii="宋体" w:hAnsi="宋体"/>
                <w:sz w:val="18"/>
              </w:rPr>
              <w:t>教育部关于印发《县域学前教育普及普惠督导评估办法》的通知</w:t>
            </w:r>
          </w:p>
        </w:tc>
        <w:tc>
          <w:tcPr>
            <w:tcW w:w="1004" w:type="dxa"/>
            <w:tcBorders>
              <w:top w:val="nil"/>
              <w:left w:val="nil"/>
              <w:bottom w:val="single" w:sz="4" w:space="0" w:color="auto"/>
              <w:right w:val="single" w:sz="4" w:space="0" w:color="auto"/>
            </w:tcBorders>
            <w:shd w:val="clear" w:color="auto" w:fill="auto"/>
            <w:noWrap/>
            <w:vAlign w:val="center"/>
          </w:tcPr>
          <w:p w14:paraId="248D4186" w14:textId="77777777" w:rsidR="00521F32" w:rsidRDefault="00521F32" w:rsidP="007310F2">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A177F87" w14:textId="77777777" w:rsidR="00521F32" w:rsidRDefault="00521F32" w:rsidP="007310F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28453AE" w14:textId="77777777" w:rsidR="00521F32" w:rsidRDefault="00521F32" w:rsidP="007310F2">
            <w:pPr>
              <w:jc w:val="center"/>
            </w:pPr>
            <w:r>
              <w:rPr>
                <w:rFonts w:ascii="宋体" w:hAnsi="宋体"/>
                <w:sz w:val="18"/>
              </w:rPr>
              <w:t>30</w:t>
            </w:r>
          </w:p>
        </w:tc>
      </w:tr>
      <w:tr w:rsidR="00521F32" w:rsidRPr="008A51CD" w14:paraId="250660AD" w14:textId="77777777" w:rsidTr="00521F3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491E3E" w14:textId="77777777" w:rsidR="00521F32" w:rsidRPr="008A51CD" w:rsidRDefault="00521F32" w:rsidP="007310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919FA1A" w14:textId="77777777" w:rsidR="00521F32" w:rsidRPr="008A51CD" w:rsidRDefault="00521F32" w:rsidP="007310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49C9F86" w14:textId="77777777" w:rsidR="00521F32" w:rsidRDefault="00521F32" w:rsidP="007310F2">
            <w:pPr>
              <w:jc w:val="center"/>
            </w:pPr>
            <w:r>
              <w:rPr>
                <w:rFonts w:ascii="宋体" w:hAnsi="宋体"/>
                <w:sz w:val="18"/>
              </w:rPr>
              <w:t>公办园在园幼儿占比</w:t>
            </w:r>
          </w:p>
        </w:tc>
        <w:tc>
          <w:tcPr>
            <w:tcW w:w="1134" w:type="dxa"/>
            <w:tcBorders>
              <w:top w:val="nil"/>
              <w:left w:val="nil"/>
              <w:bottom w:val="single" w:sz="4" w:space="0" w:color="auto"/>
              <w:right w:val="single" w:sz="4" w:space="0" w:color="auto"/>
            </w:tcBorders>
            <w:shd w:val="clear" w:color="auto" w:fill="auto"/>
            <w:noWrap/>
            <w:vAlign w:val="center"/>
          </w:tcPr>
          <w:p w14:paraId="27A0969F" w14:textId="77777777" w:rsidR="00521F32" w:rsidRDefault="00521F32" w:rsidP="007310F2">
            <w:pPr>
              <w:jc w:val="center"/>
            </w:pPr>
            <w:r>
              <w:rPr>
                <w:rFonts w:ascii="宋体" w:hAnsi="宋体"/>
                <w:sz w:val="18"/>
              </w:rPr>
              <w:t>&gt;=50%</w:t>
            </w:r>
          </w:p>
        </w:tc>
        <w:tc>
          <w:tcPr>
            <w:tcW w:w="2126" w:type="dxa"/>
            <w:tcBorders>
              <w:top w:val="nil"/>
              <w:left w:val="nil"/>
              <w:bottom w:val="single" w:sz="4" w:space="0" w:color="auto"/>
              <w:right w:val="single" w:sz="4" w:space="0" w:color="auto"/>
            </w:tcBorders>
            <w:shd w:val="clear" w:color="auto" w:fill="auto"/>
            <w:noWrap/>
            <w:vAlign w:val="center"/>
          </w:tcPr>
          <w:p w14:paraId="56BF1B6A" w14:textId="77777777" w:rsidR="00521F32" w:rsidRDefault="00521F32" w:rsidP="007310F2">
            <w:pPr>
              <w:jc w:val="center"/>
            </w:pPr>
            <w:r>
              <w:rPr>
                <w:rFonts w:ascii="宋体" w:hAnsi="宋体"/>
                <w:sz w:val="18"/>
              </w:rPr>
              <w:t>教育部等九部门关于印发《“十四五”学前教育发展提升行动计划》</w:t>
            </w:r>
          </w:p>
        </w:tc>
        <w:tc>
          <w:tcPr>
            <w:tcW w:w="1004" w:type="dxa"/>
            <w:tcBorders>
              <w:top w:val="nil"/>
              <w:left w:val="nil"/>
              <w:bottom w:val="single" w:sz="4" w:space="0" w:color="auto"/>
              <w:right w:val="single" w:sz="4" w:space="0" w:color="auto"/>
            </w:tcBorders>
            <w:shd w:val="clear" w:color="auto" w:fill="auto"/>
            <w:noWrap/>
            <w:vAlign w:val="center"/>
          </w:tcPr>
          <w:p w14:paraId="7C8BA08C" w14:textId="77777777" w:rsidR="00521F32" w:rsidRDefault="00521F32" w:rsidP="007310F2">
            <w:pPr>
              <w:jc w:val="center"/>
            </w:pPr>
            <w:r>
              <w:rPr>
                <w:rFonts w:ascii="宋体" w:hAnsi="宋体"/>
                <w:sz w:val="18"/>
              </w:rPr>
              <w:t>60%</w:t>
            </w:r>
          </w:p>
        </w:tc>
        <w:tc>
          <w:tcPr>
            <w:tcW w:w="839" w:type="dxa"/>
            <w:tcBorders>
              <w:top w:val="nil"/>
              <w:left w:val="nil"/>
              <w:bottom w:val="single" w:sz="4" w:space="0" w:color="auto"/>
              <w:right w:val="single" w:sz="4" w:space="0" w:color="auto"/>
            </w:tcBorders>
            <w:shd w:val="clear" w:color="auto" w:fill="auto"/>
            <w:noWrap/>
            <w:vAlign w:val="center"/>
          </w:tcPr>
          <w:p w14:paraId="139B2268" w14:textId="77777777" w:rsidR="00521F32" w:rsidRDefault="00521F32" w:rsidP="007310F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183B9E3" w14:textId="77777777" w:rsidR="00521F32" w:rsidRDefault="00521F32" w:rsidP="007310F2">
            <w:pPr>
              <w:jc w:val="center"/>
            </w:pPr>
            <w:r>
              <w:rPr>
                <w:rFonts w:ascii="宋体" w:hAnsi="宋体"/>
                <w:sz w:val="18"/>
              </w:rPr>
              <w:t>30</w:t>
            </w:r>
          </w:p>
        </w:tc>
      </w:tr>
      <w:tr w:rsidR="00521F32" w:rsidRPr="008A51CD" w14:paraId="20F60214" w14:textId="77777777" w:rsidTr="00521F32">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0B79934" w14:textId="77777777" w:rsidR="00521F32" w:rsidRDefault="00521F32" w:rsidP="007310F2">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E7D16E4" w14:textId="77777777" w:rsidR="00521F32" w:rsidRDefault="00521F32" w:rsidP="007310F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FE3E8BE" w14:textId="77777777" w:rsidR="00521F32" w:rsidRDefault="00521F32" w:rsidP="007310F2">
            <w:pPr>
              <w:jc w:val="center"/>
            </w:pPr>
            <w:r>
              <w:rPr>
                <w:rFonts w:ascii="宋体" w:hAnsi="宋体"/>
                <w:sz w:val="18"/>
              </w:rPr>
              <w:t>99.92分</w:t>
            </w:r>
          </w:p>
        </w:tc>
      </w:tr>
    </w:tbl>
    <w:p w14:paraId="18BA8911" w14:textId="08BD31B2" w:rsidR="00550CC8" w:rsidRPr="00EB08A3" w:rsidRDefault="00550CC8" w:rsidP="00550CC8">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72915CF" w14:textId="77777777" w:rsidR="00550CC8" w:rsidRPr="00EB08A3" w:rsidRDefault="00550CC8" w:rsidP="00550CC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50CC8" w:rsidRPr="00EB08A3" w14:paraId="6285894B" w14:textId="77777777" w:rsidTr="007310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68EBA"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0E37F5" w14:textId="77777777" w:rsidR="00550CC8" w:rsidRDefault="00550CC8" w:rsidP="007310F2">
            <w:pPr>
              <w:jc w:val="center"/>
            </w:pPr>
            <w:r>
              <w:rPr>
                <w:rFonts w:ascii="宋体" w:hAnsi="宋体"/>
                <w:sz w:val="18"/>
              </w:rPr>
              <w:t>学前免费教育（保障经费）乌财科教【2022】68号</w:t>
            </w:r>
          </w:p>
        </w:tc>
      </w:tr>
      <w:tr w:rsidR="00550CC8" w:rsidRPr="00EB08A3" w14:paraId="6CEC2927" w14:textId="77777777" w:rsidTr="007310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F0F38A"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1BBC130" w14:textId="77777777" w:rsidR="00550CC8" w:rsidRDefault="00550CC8" w:rsidP="007310F2">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AEF0FEE"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042C780" w14:textId="39BEDC33" w:rsidR="00550CC8" w:rsidRDefault="00550CC8" w:rsidP="007310F2">
            <w:pPr>
              <w:jc w:val="center"/>
            </w:pPr>
            <w:r>
              <w:rPr>
                <w:rFonts w:ascii="宋体" w:hAnsi="宋体"/>
                <w:sz w:val="18"/>
              </w:rPr>
              <w:t>三道坝镇</w:t>
            </w:r>
            <w:r w:rsidR="006E6768">
              <w:rPr>
                <w:rFonts w:ascii="宋体" w:hAnsi="宋体" w:hint="eastAsia"/>
                <w:sz w:val="18"/>
              </w:rPr>
              <w:t>中心</w:t>
            </w:r>
            <w:r>
              <w:rPr>
                <w:rFonts w:ascii="宋体" w:hAnsi="宋体"/>
                <w:sz w:val="18"/>
              </w:rPr>
              <w:t>幼儿园</w:t>
            </w:r>
          </w:p>
        </w:tc>
      </w:tr>
      <w:tr w:rsidR="00550CC8" w:rsidRPr="00EB08A3" w14:paraId="12A8AB6D" w14:textId="77777777" w:rsidTr="007310F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F3AB17"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F756D1" w14:textId="77777777" w:rsidR="00550CC8" w:rsidRPr="00EB08A3" w:rsidRDefault="00550CC8" w:rsidP="007310F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BCA5204"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BB91EDF"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7E22C6D"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CF1C27"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677D3BF"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E02F61E"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50CC8" w:rsidRPr="00EB08A3" w14:paraId="4362AB7C"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C535DC"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B01AC8"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0026D4" w14:textId="77777777" w:rsidR="00550CC8" w:rsidRDefault="00550CC8" w:rsidP="007310F2">
            <w:pPr>
              <w:jc w:val="center"/>
            </w:pPr>
            <w:r>
              <w:rPr>
                <w:rFonts w:ascii="宋体" w:hAnsi="宋体"/>
                <w:sz w:val="18"/>
              </w:rPr>
              <w:t>0.09</w:t>
            </w:r>
          </w:p>
        </w:tc>
        <w:tc>
          <w:tcPr>
            <w:tcW w:w="1177" w:type="dxa"/>
            <w:tcBorders>
              <w:top w:val="nil"/>
              <w:left w:val="nil"/>
              <w:bottom w:val="single" w:sz="4" w:space="0" w:color="auto"/>
              <w:right w:val="single" w:sz="4" w:space="0" w:color="auto"/>
            </w:tcBorders>
            <w:shd w:val="clear" w:color="auto" w:fill="auto"/>
            <w:noWrap/>
            <w:vAlign w:val="center"/>
          </w:tcPr>
          <w:p w14:paraId="42DE4106" w14:textId="77777777" w:rsidR="00550CC8" w:rsidRDefault="00550CC8" w:rsidP="007310F2">
            <w:pPr>
              <w:jc w:val="center"/>
            </w:pPr>
            <w:r>
              <w:rPr>
                <w:rFonts w:ascii="宋体" w:hAnsi="宋体"/>
                <w:sz w:val="18"/>
              </w:rPr>
              <w:t>0.83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714AE2" w14:textId="77777777" w:rsidR="00550CC8" w:rsidRDefault="00550CC8" w:rsidP="007310F2">
            <w:pPr>
              <w:jc w:val="center"/>
            </w:pPr>
            <w:r>
              <w:rPr>
                <w:rFonts w:ascii="宋体" w:hAnsi="宋体"/>
                <w:sz w:val="18"/>
              </w:rPr>
              <w:t>0.44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C52B9CA" w14:textId="77777777" w:rsidR="00550CC8" w:rsidRDefault="00550CC8" w:rsidP="007310F2">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CAE2D42" w14:textId="77777777" w:rsidR="00550CC8" w:rsidRDefault="00550CC8" w:rsidP="007310F2">
            <w:pPr>
              <w:jc w:val="center"/>
            </w:pPr>
            <w:r>
              <w:rPr>
                <w:rFonts w:ascii="宋体" w:hAnsi="宋体"/>
                <w:sz w:val="18"/>
              </w:rPr>
              <w:t>53.01%</w:t>
            </w:r>
          </w:p>
        </w:tc>
        <w:tc>
          <w:tcPr>
            <w:tcW w:w="1275" w:type="dxa"/>
            <w:tcBorders>
              <w:top w:val="nil"/>
              <w:left w:val="nil"/>
              <w:bottom w:val="single" w:sz="4" w:space="0" w:color="auto"/>
              <w:right w:val="single" w:sz="4" w:space="0" w:color="auto"/>
            </w:tcBorders>
            <w:shd w:val="clear" w:color="auto" w:fill="auto"/>
            <w:vAlign w:val="center"/>
          </w:tcPr>
          <w:p w14:paraId="210B23A1" w14:textId="77777777" w:rsidR="00550CC8" w:rsidRDefault="00550CC8" w:rsidP="007310F2">
            <w:pPr>
              <w:jc w:val="center"/>
            </w:pPr>
            <w:r>
              <w:rPr>
                <w:rFonts w:ascii="宋体" w:hAnsi="宋体"/>
                <w:sz w:val="18"/>
              </w:rPr>
              <w:t>5.30分</w:t>
            </w:r>
          </w:p>
        </w:tc>
      </w:tr>
      <w:tr w:rsidR="00550CC8" w:rsidRPr="00EB08A3" w14:paraId="2409036D"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597F47"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74885A"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9FE26C" w14:textId="77777777" w:rsidR="00550CC8" w:rsidRDefault="00550CC8" w:rsidP="007310F2">
            <w:pPr>
              <w:jc w:val="center"/>
            </w:pPr>
            <w:r>
              <w:rPr>
                <w:rFonts w:ascii="宋体" w:hAnsi="宋体"/>
                <w:sz w:val="18"/>
              </w:rPr>
              <w:t>0.09</w:t>
            </w:r>
          </w:p>
        </w:tc>
        <w:tc>
          <w:tcPr>
            <w:tcW w:w="1177" w:type="dxa"/>
            <w:tcBorders>
              <w:top w:val="nil"/>
              <w:left w:val="nil"/>
              <w:bottom w:val="single" w:sz="4" w:space="0" w:color="auto"/>
              <w:right w:val="single" w:sz="4" w:space="0" w:color="auto"/>
            </w:tcBorders>
            <w:shd w:val="clear" w:color="auto" w:fill="auto"/>
            <w:noWrap/>
            <w:vAlign w:val="center"/>
          </w:tcPr>
          <w:p w14:paraId="08BE41A6" w14:textId="77777777" w:rsidR="00550CC8" w:rsidRDefault="00550CC8" w:rsidP="007310F2">
            <w:pPr>
              <w:jc w:val="center"/>
            </w:pPr>
            <w:r>
              <w:rPr>
                <w:rFonts w:ascii="宋体" w:hAnsi="宋体"/>
                <w:sz w:val="18"/>
              </w:rPr>
              <w:t>0.83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E92CD0" w14:textId="77777777" w:rsidR="00550CC8" w:rsidRDefault="00550CC8" w:rsidP="007310F2">
            <w:pPr>
              <w:jc w:val="center"/>
            </w:pPr>
            <w:r>
              <w:rPr>
                <w:rFonts w:ascii="宋体" w:hAnsi="宋体"/>
                <w:sz w:val="18"/>
              </w:rPr>
              <w:t>0.44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68E12E"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B9395B4"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E2D4C3"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50CC8" w:rsidRPr="00EB08A3" w14:paraId="2EBDB470"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D52420"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D78396"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E018E4" w14:textId="77777777" w:rsidR="00550CC8" w:rsidRDefault="00550CC8" w:rsidP="007310F2">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9279F00" w14:textId="77777777" w:rsidR="00550CC8" w:rsidRDefault="00550CC8" w:rsidP="007310F2">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0B7101" w14:textId="77777777" w:rsidR="00550CC8" w:rsidRDefault="00550CC8" w:rsidP="007310F2">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1FB216E"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A3E72A4"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8C0FD2E"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50CC8" w:rsidRPr="00EB08A3" w14:paraId="7BC48746" w14:textId="77777777" w:rsidTr="007310F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C007A7"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7F258C6"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7448C3B"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50CC8" w:rsidRPr="00EB08A3" w14:paraId="66AC5541" w14:textId="77777777" w:rsidTr="007310F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869273" w14:textId="77777777" w:rsidR="00550CC8" w:rsidRPr="00EB08A3" w:rsidRDefault="00550CC8" w:rsidP="007310F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EAD0FBB" w14:textId="77777777" w:rsidR="00550CC8" w:rsidRDefault="00550CC8" w:rsidP="007310F2">
            <w:pPr>
              <w:jc w:val="left"/>
            </w:pPr>
            <w:r>
              <w:rPr>
                <w:rFonts w:ascii="宋体" w:hAnsi="宋体"/>
                <w:sz w:val="18"/>
              </w:rPr>
              <w:t>本项目经费为公用经费，具体内容为保障我园4名工作人员日常工作，本项目的实施可提升我园工作人员工作稳定性，保障我园日常各项工作正常运转。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0415D7E" w14:textId="77777777" w:rsidR="00550CC8" w:rsidRDefault="00550CC8" w:rsidP="007310F2">
            <w:pPr>
              <w:jc w:val="left"/>
            </w:pPr>
            <w:r>
              <w:rPr>
                <w:rFonts w:ascii="宋体" w:hAnsi="宋体"/>
                <w:sz w:val="18"/>
              </w:rPr>
              <w:t>本项目经费0.83万元，2023年已支付0.44万元，主要用于日常办公经费，有效保障我园各项工作正常运转。</w:t>
            </w:r>
          </w:p>
        </w:tc>
      </w:tr>
      <w:tr w:rsidR="00550CC8" w:rsidRPr="00EB08A3" w14:paraId="7F31AC89" w14:textId="77777777" w:rsidTr="007310F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4F9E70" w14:textId="77777777" w:rsidR="00550CC8" w:rsidRPr="00EB08A3" w:rsidRDefault="00550CC8" w:rsidP="007310F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57E38A2"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64F61C4"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66578C"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396A4E"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0B00104"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39F49"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2B380"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CFDCF"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50CC8" w:rsidRPr="00EB08A3" w14:paraId="1E1299C8" w14:textId="77777777" w:rsidTr="007310F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FB508C5"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1E30ED" w14:textId="77777777" w:rsidR="00550CC8" w:rsidRPr="00EB08A3" w:rsidRDefault="00550CC8" w:rsidP="007310F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47D940" w14:textId="77777777" w:rsidR="00550CC8" w:rsidRPr="00EB08A3" w:rsidRDefault="00550CC8" w:rsidP="007310F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3664E54" w14:textId="77777777" w:rsidR="00550CC8" w:rsidRPr="00EB08A3" w:rsidRDefault="00550CC8" w:rsidP="007310F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D7E3CD" w14:textId="77777777" w:rsidR="00550CC8" w:rsidRPr="00EB08A3" w:rsidRDefault="00550CC8" w:rsidP="007310F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34B0FE9"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1AE085A" w14:textId="77777777" w:rsidR="00550CC8" w:rsidRPr="00EB08A3" w:rsidRDefault="00550CC8" w:rsidP="007310F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835311" w14:textId="77777777" w:rsidR="00550CC8" w:rsidRPr="00EB08A3" w:rsidRDefault="00550CC8" w:rsidP="007310F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5169303" w14:textId="77777777" w:rsidR="00550CC8" w:rsidRPr="00EB08A3" w:rsidRDefault="00550CC8" w:rsidP="007310F2">
            <w:pPr>
              <w:widowControl/>
              <w:jc w:val="left"/>
              <w:rPr>
                <w:rFonts w:ascii="宋体" w:hAnsi="宋体" w:cs="宋体" w:hint="eastAsia"/>
                <w:color w:val="000000"/>
                <w:kern w:val="0"/>
                <w:sz w:val="18"/>
                <w:szCs w:val="18"/>
              </w:rPr>
            </w:pPr>
          </w:p>
        </w:tc>
      </w:tr>
      <w:tr w:rsidR="00550CC8" w:rsidRPr="00EB08A3" w14:paraId="142357B3" w14:textId="77777777" w:rsidTr="007310F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A25044" w14:textId="77777777" w:rsidR="00550CC8" w:rsidRDefault="00550CC8" w:rsidP="007310F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FEE2CE6" w14:textId="77777777" w:rsidR="00550CC8" w:rsidRDefault="00550CC8" w:rsidP="007310F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F3D587B" w14:textId="77777777" w:rsidR="00550CC8" w:rsidRDefault="00550CC8" w:rsidP="007310F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785A38" w14:textId="77777777" w:rsidR="00550CC8" w:rsidRDefault="00550CC8" w:rsidP="007310F2">
            <w:pPr>
              <w:jc w:val="center"/>
            </w:pPr>
            <w:r>
              <w:rPr>
                <w:rFonts w:ascii="宋体" w:hAnsi="宋体"/>
                <w:sz w:val="18"/>
              </w:rPr>
              <w:t>公用经费支出保障人数</w:t>
            </w:r>
          </w:p>
        </w:tc>
        <w:tc>
          <w:tcPr>
            <w:tcW w:w="1177" w:type="dxa"/>
            <w:tcBorders>
              <w:top w:val="nil"/>
              <w:left w:val="nil"/>
              <w:bottom w:val="single" w:sz="4" w:space="0" w:color="auto"/>
              <w:right w:val="single" w:sz="4" w:space="0" w:color="auto"/>
            </w:tcBorders>
            <w:shd w:val="clear" w:color="auto" w:fill="auto"/>
            <w:vAlign w:val="center"/>
          </w:tcPr>
          <w:p w14:paraId="772A1A24" w14:textId="77777777" w:rsidR="00550CC8" w:rsidRDefault="00550CC8" w:rsidP="007310F2">
            <w:pPr>
              <w:jc w:val="center"/>
            </w:pPr>
            <w:r>
              <w:rPr>
                <w:rFonts w:ascii="宋体" w:hAnsi="宋体"/>
                <w:sz w:val="18"/>
              </w:rPr>
              <w:t>=4人</w:t>
            </w:r>
          </w:p>
        </w:tc>
        <w:tc>
          <w:tcPr>
            <w:tcW w:w="1177" w:type="dxa"/>
            <w:tcBorders>
              <w:top w:val="nil"/>
              <w:left w:val="nil"/>
              <w:bottom w:val="single" w:sz="4" w:space="0" w:color="auto"/>
              <w:right w:val="single" w:sz="4" w:space="0" w:color="auto"/>
            </w:tcBorders>
            <w:shd w:val="clear" w:color="auto" w:fill="auto"/>
            <w:vAlign w:val="center"/>
          </w:tcPr>
          <w:p w14:paraId="2539C467" w14:textId="77777777" w:rsidR="00550CC8" w:rsidRDefault="00550CC8" w:rsidP="007310F2">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30577F"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995FD4"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FE26CD" w14:textId="77777777" w:rsidR="00550CC8" w:rsidRDefault="00550CC8" w:rsidP="007310F2">
            <w:pPr>
              <w:jc w:val="center"/>
            </w:pPr>
          </w:p>
        </w:tc>
      </w:tr>
      <w:tr w:rsidR="00550CC8" w:rsidRPr="00EB08A3" w14:paraId="7700BFF1"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E81D9C"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C4AA43"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C495D9" w14:textId="77777777" w:rsidR="00550CC8" w:rsidRDefault="00550CC8" w:rsidP="007310F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B56094" w14:textId="77777777" w:rsidR="00550CC8" w:rsidRDefault="00550CC8" w:rsidP="007310F2">
            <w:pPr>
              <w:jc w:val="center"/>
            </w:pPr>
            <w:r>
              <w:rPr>
                <w:rFonts w:ascii="宋体" w:hAnsi="宋体"/>
                <w:sz w:val="18"/>
              </w:rPr>
              <w:t>公用经费覆盖率</w:t>
            </w:r>
          </w:p>
        </w:tc>
        <w:tc>
          <w:tcPr>
            <w:tcW w:w="1177" w:type="dxa"/>
            <w:tcBorders>
              <w:top w:val="nil"/>
              <w:left w:val="nil"/>
              <w:bottom w:val="single" w:sz="4" w:space="0" w:color="auto"/>
              <w:right w:val="single" w:sz="4" w:space="0" w:color="auto"/>
            </w:tcBorders>
            <w:shd w:val="clear" w:color="auto" w:fill="auto"/>
            <w:vAlign w:val="center"/>
          </w:tcPr>
          <w:p w14:paraId="3D46D0D4" w14:textId="77777777" w:rsidR="00550CC8" w:rsidRDefault="00550CC8" w:rsidP="007310F2">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0C61E4B" w14:textId="77777777" w:rsidR="00550CC8" w:rsidRDefault="00550CC8" w:rsidP="007310F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8515D0" w14:textId="77777777" w:rsidR="00550CC8" w:rsidRDefault="00550CC8" w:rsidP="007310F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A29BFD" w14:textId="77777777" w:rsidR="00550CC8" w:rsidRDefault="00550CC8" w:rsidP="007310F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470112" w14:textId="77777777" w:rsidR="00550CC8" w:rsidRDefault="00550CC8" w:rsidP="007310F2">
            <w:pPr>
              <w:jc w:val="center"/>
            </w:pPr>
          </w:p>
        </w:tc>
      </w:tr>
      <w:tr w:rsidR="00550CC8" w:rsidRPr="00EB08A3" w14:paraId="66146161"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D0676D"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1CA993"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A23250" w14:textId="77777777" w:rsidR="00550CC8" w:rsidRDefault="00550CC8" w:rsidP="007310F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70EC99" w14:textId="77777777" w:rsidR="00550CC8" w:rsidRDefault="00550CC8" w:rsidP="007310F2">
            <w:pPr>
              <w:jc w:val="center"/>
            </w:pPr>
            <w:r>
              <w:rPr>
                <w:rFonts w:ascii="宋体" w:hAnsi="宋体"/>
                <w:sz w:val="18"/>
              </w:rPr>
              <w:t>完成项目时间</w:t>
            </w:r>
          </w:p>
        </w:tc>
        <w:tc>
          <w:tcPr>
            <w:tcW w:w="1177" w:type="dxa"/>
            <w:tcBorders>
              <w:top w:val="nil"/>
              <w:left w:val="nil"/>
              <w:bottom w:val="single" w:sz="4" w:space="0" w:color="auto"/>
              <w:right w:val="single" w:sz="4" w:space="0" w:color="auto"/>
            </w:tcBorders>
            <w:shd w:val="clear" w:color="auto" w:fill="auto"/>
            <w:vAlign w:val="center"/>
          </w:tcPr>
          <w:p w14:paraId="023172A4" w14:textId="77777777" w:rsidR="00550CC8" w:rsidRDefault="00550CC8" w:rsidP="007310F2">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3E07B4E0" w14:textId="77777777" w:rsidR="00550CC8" w:rsidRDefault="00550CC8" w:rsidP="007310F2">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B2D12A" w14:textId="77777777" w:rsidR="00550CC8" w:rsidRDefault="00550CC8" w:rsidP="007310F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0F164C" w14:textId="77777777" w:rsidR="00550CC8" w:rsidRDefault="00550CC8" w:rsidP="007310F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D71383" w14:textId="77777777" w:rsidR="00550CC8" w:rsidRDefault="00550CC8" w:rsidP="007310F2">
            <w:pPr>
              <w:jc w:val="center"/>
            </w:pPr>
          </w:p>
        </w:tc>
      </w:tr>
      <w:tr w:rsidR="00550CC8" w:rsidRPr="00EB08A3" w14:paraId="02EF35DF"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E8A972"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B940C6" w14:textId="77777777" w:rsidR="00550CC8" w:rsidRDefault="00550CC8" w:rsidP="007310F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F6B4E9" w14:textId="77777777" w:rsidR="00550CC8" w:rsidRDefault="00550CC8" w:rsidP="007310F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72557" w14:textId="77777777" w:rsidR="00550CC8" w:rsidRDefault="00550CC8" w:rsidP="007310F2">
            <w:pPr>
              <w:jc w:val="center"/>
            </w:pPr>
            <w:r>
              <w:rPr>
                <w:rFonts w:ascii="宋体" w:hAnsi="宋体"/>
                <w:sz w:val="18"/>
              </w:rPr>
              <w:t>人均运作经费数</w:t>
            </w:r>
          </w:p>
        </w:tc>
        <w:tc>
          <w:tcPr>
            <w:tcW w:w="1177" w:type="dxa"/>
            <w:tcBorders>
              <w:top w:val="nil"/>
              <w:left w:val="nil"/>
              <w:bottom w:val="single" w:sz="4" w:space="0" w:color="auto"/>
              <w:right w:val="single" w:sz="4" w:space="0" w:color="auto"/>
            </w:tcBorders>
            <w:shd w:val="clear" w:color="auto" w:fill="auto"/>
            <w:vAlign w:val="center"/>
          </w:tcPr>
          <w:p w14:paraId="35B03427" w14:textId="77777777" w:rsidR="00550CC8" w:rsidRDefault="00550CC8" w:rsidP="007310F2">
            <w:pPr>
              <w:jc w:val="center"/>
            </w:pPr>
            <w:r>
              <w:rPr>
                <w:rFonts w:ascii="宋体" w:hAnsi="宋体"/>
                <w:sz w:val="18"/>
              </w:rPr>
              <w:t>&lt;=247.50元</w:t>
            </w:r>
          </w:p>
        </w:tc>
        <w:tc>
          <w:tcPr>
            <w:tcW w:w="1177" w:type="dxa"/>
            <w:tcBorders>
              <w:top w:val="nil"/>
              <w:left w:val="nil"/>
              <w:bottom w:val="single" w:sz="4" w:space="0" w:color="auto"/>
              <w:right w:val="single" w:sz="4" w:space="0" w:color="auto"/>
            </w:tcBorders>
            <w:shd w:val="clear" w:color="auto" w:fill="auto"/>
            <w:vAlign w:val="center"/>
          </w:tcPr>
          <w:p w14:paraId="43CD82D3" w14:textId="77777777" w:rsidR="00550CC8" w:rsidRDefault="00550CC8" w:rsidP="007310F2">
            <w:pPr>
              <w:jc w:val="center"/>
            </w:pPr>
            <w:r>
              <w:rPr>
                <w:rFonts w:ascii="宋体" w:hAnsi="宋体"/>
                <w:sz w:val="18"/>
              </w:rPr>
              <w:t>1103元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20BD82" w14:textId="77777777" w:rsidR="00550CC8" w:rsidRDefault="00550CC8" w:rsidP="007310F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2EA70" w14:textId="77777777" w:rsidR="00550CC8" w:rsidRDefault="00550CC8" w:rsidP="007310F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B885BB" w14:textId="77777777" w:rsidR="00550CC8" w:rsidRDefault="00550CC8" w:rsidP="007310F2">
            <w:pPr>
              <w:jc w:val="center"/>
            </w:pPr>
            <w:r>
              <w:rPr>
                <w:rFonts w:ascii="宋体" w:hAnsi="宋体"/>
                <w:sz w:val="18"/>
              </w:rPr>
              <w:t>因此项目和119号学前保障经费合并使用，故人均经费增大。</w:t>
            </w:r>
          </w:p>
        </w:tc>
      </w:tr>
      <w:tr w:rsidR="00550CC8" w:rsidRPr="00EB08A3" w14:paraId="090A41DD"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F264CF"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71226E7" w14:textId="77777777" w:rsidR="00550CC8" w:rsidRDefault="00550CC8" w:rsidP="007310F2">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E6B4443" w14:textId="77777777" w:rsidR="00550CC8" w:rsidRDefault="00550CC8" w:rsidP="007310F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2677BD" w14:textId="77777777" w:rsidR="00550CC8" w:rsidRDefault="00550CC8" w:rsidP="007310F2">
            <w:pPr>
              <w:jc w:val="center"/>
            </w:pPr>
            <w:r>
              <w:rPr>
                <w:rFonts w:ascii="宋体" w:hAnsi="宋体"/>
                <w:sz w:val="18"/>
              </w:rPr>
              <w:t>保障全员正常工作运转</w:t>
            </w:r>
          </w:p>
        </w:tc>
        <w:tc>
          <w:tcPr>
            <w:tcW w:w="1177" w:type="dxa"/>
            <w:tcBorders>
              <w:top w:val="nil"/>
              <w:left w:val="nil"/>
              <w:bottom w:val="single" w:sz="4" w:space="0" w:color="auto"/>
              <w:right w:val="single" w:sz="4" w:space="0" w:color="auto"/>
            </w:tcBorders>
            <w:shd w:val="clear" w:color="auto" w:fill="auto"/>
            <w:vAlign w:val="center"/>
          </w:tcPr>
          <w:p w14:paraId="22CC4662" w14:textId="77777777" w:rsidR="00550CC8" w:rsidRDefault="00550CC8" w:rsidP="007310F2">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11B4E456" w14:textId="77777777" w:rsidR="00550CC8" w:rsidRDefault="00550CC8" w:rsidP="007310F2">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A87CB3"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C4C77A"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25751B" w14:textId="77777777" w:rsidR="00550CC8" w:rsidRDefault="00550CC8" w:rsidP="007310F2">
            <w:pPr>
              <w:jc w:val="center"/>
            </w:pPr>
          </w:p>
        </w:tc>
      </w:tr>
      <w:tr w:rsidR="00550CC8" w:rsidRPr="00EB08A3" w14:paraId="4B12BB4E"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8D5F79"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949AE4"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071949" w14:textId="77777777" w:rsidR="00550CC8" w:rsidRPr="00EB08A3" w:rsidRDefault="00550CC8" w:rsidP="007310F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61D41F" w14:textId="77777777" w:rsidR="00550CC8" w:rsidRDefault="00550CC8" w:rsidP="007310F2">
            <w:pPr>
              <w:jc w:val="center"/>
            </w:pPr>
            <w:r>
              <w:rPr>
                <w:rFonts w:ascii="宋体" w:hAnsi="宋体"/>
                <w:sz w:val="18"/>
              </w:rPr>
              <w:t>保障工作人员队伍稳定</w:t>
            </w:r>
          </w:p>
        </w:tc>
        <w:tc>
          <w:tcPr>
            <w:tcW w:w="1177" w:type="dxa"/>
            <w:tcBorders>
              <w:top w:val="nil"/>
              <w:left w:val="nil"/>
              <w:bottom w:val="single" w:sz="4" w:space="0" w:color="auto"/>
              <w:right w:val="single" w:sz="4" w:space="0" w:color="auto"/>
            </w:tcBorders>
            <w:shd w:val="clear" w:color="auto" w:fill="auto"/>
            <w:vAlign w:val="center"/>
          </w:tcPr>
          <w:p w14:paraId="6E13717D" w14:textId="77777777" w:rsidR="00550CC8" w:rsidRDefault="00550CC8" w:rsidP="007310F2">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7AF5CC81" w14:textId="77777777" w:rsidR="00550CC8" w:rsidRDefault="00550CC8" w:rsidP="007310F2">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B37A0F"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5E5B66"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E562FA" w14:textId="77777777" w:rsidR="00550CC8" w:rsidRDefault="00550CC8" w:rsidP="007310F2">
            <w:pPr>
              <w:jc w:val="center"/>
            </w:pPr>
          </w:p>
        </w:tc>
      </w:tr>
      <w:tr w:rsidR="00550CC8" w:rsidRPr="00EB08A3" w14:paraId="7C048979"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A878CD"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2F25AA" w14:textId="77777777" w:rsidR="00550CC8" w:rsidRDefault="00550CC8" w:rsidP="007310F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5C4D8C1" w14:textId="77777777" w:rsidR="00550CC8" w:rsidRDefault="00550CC8" w:rsidP="007310F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BC3077" w14:textId="77777777" w:rsidR="00550CC8" w:rsidRDefault="00550CC8" w:rsidP="007310F2">
            <w:pPr>
              <w:jc w:val="center"/>
            </w:pPr>
            <w:r>
              <w:rPr>
                <w:rFonts w:ascii="宋体" w:hAnsi="宋体"/>
                <w:sz w:val="18"/>
              </w:rPr>
              <w:t>工作人员满意度</w:t>
            </w:r>
          </w:p>
        </w:tc>
        <w:tc>
          <w:tcPr>
            <w:tcW w:w="1177" w:type="dxa"/>
            <w:tcBorders>
              <w:top w:val="nil"/>
              <w:left w:val="nil"/>
              <w:bottom w:val="single" w:sz="4" w:space="0" w:color="auto"/>
              <w:right w:val="single" w:sz="4" w:space="0" w:color="auto"/>
            </w:tcBorders>
            <w:shd w:val="clear" w:color="auto" w:fill="auto"/>
            <w:vAlign w:val="center"/>
          </w:tcPr>
          <w:p w14:paraId="6D9C2297" w14:textId="77777777" w:rsidR="00550CC8" w:rsidRDefault="00550CC8" w:rsidP="007310F2">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9E7E123" w14:textId="77777777" w:rsidR="00550CC8" w:rsidRDefault="00550CC8" w:rsidP="007310F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B4ACF1"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5B805B"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57DEA1" w14:textId="77777777" w:rsidR="00550CC8" w:rsidRDefault="00550CC8" w:rsidP="007310F2">
            <w:pPr>
              <w:jc w:val="center"/>
            </w:pPr>
          </w:p>
        </w:tc>
      </w:tr>
      <w:tr w:rsidR="00550CC8" w:rsidRPr="00EB08A3" w14:paraId="5D080EC1" w14:textId="77777777" w:rsidTr="007310F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1ADB22" w14:textId="77777777" w:rsidR="00550CC8" w:rsidRDefault="00550CC8" w:rsidP="007310F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558671" w14:textId="77777777" w:rsidR="00550CC8" w:rsidRDefault="00550CC8" w:rsidP="007310F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133D6C" w14:textId="77777777" w:rsidR="00550CC8" w:rsidRDefault="00550CC8" w:rsidP="007310F2">
            <w:pPr>
              <w:jc w:val="center"/>
            </w:pPr>
            <w:r>
              <w:rPr>
                <w:rFonts w:ascii="宋体" w:hAnsi="宋体"/>
                <w:sz w:val="18"/>
              </w:rPr>
              <w:t>75.30分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81DB2" w14:textId="77777777" w:rsidR="00550CC8" w:rsidRDefault="00550CC8" w:rsidP="007310F2">
            <w:pPr>
              <w:jc w:val="center"/>
            </w:pPr>
          </w:p>
        </w:tc>
      </w:tr>
    </w:tbl>
    <w:bookmarkEnd w:id="30"/>
    <w:p w14:paraId="192ADAD5" w14:textId="3FFDDABC" w:rsidR="00550CC8" w:rsidRPr="00EB08A3" w:rsidRDefault="00550CC8" w:rsidP="00550CC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C19D341" w14:textId="77777777" w:rsidR="00550CC8" w:rsidRPr="00EB08A3" w:rsidRDefault="00550CC8" w:rsidP="00550CC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550CC8" w:rsidRPr="00EB08A3" w14:paraId="5FE46E5D" w14:textId="77777777" w:rsidTr="007310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CA2F18"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87D7453" w14:textId="77777777" w:rsidR="00550CC8" w:rsidRDefault="00550CC8" w:rsidP="007310F2">
            <w:pPr>
              <w:jc w:val="center"/>
            </w:pPr>
            <w:r>
              <w:rPr>
                <w:rFonts w:ascii="宋体" w:hAnsi="宋体"/>
                <w:sz w:val="18"/>
              </w:rPr>
              <w:t>学前（保障经费）乌财科教【2022】71号</w:t>
            </w:r>
          </w:p>
        </w:tc>
      </w:tr>
      <w:tr w:rsidR="00550CC8" w:rsidRPr="00EB08A3" w14:paraId="0F427F8F" w14:textId="77777777" w:rsidTr="007310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6ADA4C"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34580C1" w14:textId="77777777" w:rsidR="00550CC8" w:rsidRDefault="00550CC8" w:rsidP="007310F2">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C696293"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1F781FD" w14:textId="5C14F186" w:rsidR="00550CC8" w:rsidRDefault="00550CC8" w:rsidP="007310F2">
            <w:pPr>
              <w:jc w:val="center"/>
            </w:pPr>
            <w:r>
              <w:rPr>
                <w:rFonts w:ascii="宋体" w:hAnsi="宋体"/>
                <w:sz w:val="18"/>
              </w:rPr>
              <w:t>三道坝镇</w:t>
            </w:r>
            <w:r w:rsidR="006E6768">
              <w:rPr>
                <w:rFonts w:ascii="宋体" w:hAnsi="宋体" w:hint="eastAsia"/>
                <w:sz w:val="18"/>
              </w:rPr>
              <w:t>中心</w:t>
            </w:r>
            <w:r>
              <w:rPr>
                <w:rFonts w:ascii="宋体" w:hAnsi="宋体"/>
                <w:sz w:val="18"/>
              </w:rPr>
              <w:t>幼儿园</w:t>
            </w:r>
          </w:p>
        </w:tc>
      </w:tr>
      <w:tr w:rsidR="00550CC8" w:rsidRPr="00EB08A3" w14:paraId="666B3294" w14:textId="77777777" w:rsidTr="007310F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2450B8"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395D10" w14:textId="77777777" w:rsidR="00550CC8" w:rsidRPr="00EB08A3" w:rsidRDefault="00550CC8" w:rsidP="007310F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CB40DD1"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283176B"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A262D87"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AD5CB9"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26CB0664"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55C0F45B"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50CC8" w:rsidRPr="00EB08A3" w14:paraId="2D994C8C"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804AB5"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BECDA9"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E47FF1" w14:textId="77777777" w:rsidR="00550CC8" w:rsidRDefault="00550CC8" w:rsidP="007310F2">
            <w:pPr>
              <w:jc w:val="center"/>
            </w:pPr>
            <w:r>
              <w:rPr>
                <w:rFonts w:ascii="宋体" w:hAnsi="宋体"/>
                <w:sz w:val="18"/>
              </w:rPr>
              <w:t>7.76</w:t>
            </w:r>
          </w:p>
        </w:tc>
        <w:tc>
          <w:tcPr>
            <w:tcW w:w="1177" w:type="dxa"/>
            <w:tcBorders>
              <w:top w:val="nil"/>
              <w:left w:val="nil"/>
              <w:bottom w:val="single" w:sz="4" w:space="0" w:color="auto"/>
              <w:right w:val="single" w:sz="4" w:space="0" w:color="auto"/>
            </w:tcBorders>
            <w:shd w:val="clear" w:color="auto" w:fill="auto"/>
            <w:noWrap/>
            <w:vAlign w:val="center"/>
          </w:tcPr>
          <w:p w14:paraId="140D3F8F" w14:textId="77777777" w:rsidR="00550CC8" w:rsidRDefault="00550CC8" w:rsidP="007310F2">
            <w:pPr>
              <w:jc w:val="center"/>
            </w:pPr>
            <w:r>
              <w:rPr>
                <w:rFonts w:ascii="宋体" w:hAnsi="宋体"/>
                <w:sz w:val="18"/>
              </w:rPr>
              <w:t>24.55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4BFFEE" w14:textId="77777777" w:rsidR="00550CC8" w:rsidRDefault="00550CC8" w:rsidP="007310F2">
            <w:pPr>
              <w:jc w:val="center"/>
            </w:pPr>
            <w:r>
              <w:rPr>
                <w:rFonts w:ascii="宋体" w:hAnsi="宋体"/>
                <w:sz w:val="18"/>
              </w:rPr>
              <w:t>5.14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A62308" w14:textId="77777777" w:rsidR="00550CC8" w:rsidRDefault="00550CC8" w:rsidP="007310F2">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399AAE04" w14:textId="77777777" w:rsidR="00550CC8" w:rsidRDefault="00550CC8" w:rsidP="007310F2">
            <w:pPr>
              <w:jc w:val="center"/>
            </w:pPr>
            <w:r>
              <w:rPr>
                <w:rFonts w:ascii="宋体" w:hAnsi="宋体"/>
                <w:sz w:val="18"/>
              </w:rPr>
              <w:t>20.94%</w:t>
            </w:r>
          </w:p>
        </w:tc>
        <w:tc>
          <w:tcPr>
            <w:tcW w:w="1559" w:type="dxa"/>
            <w:tcBorders>
              <w:top w:val="nil"/>
              <w:left w:val="nil"/>
              <w:bottom w:val="single" w:sz="4" w:space="0" w:color="auto"/>
              <w:right w:val="single" w:sz="4" w:space="0" w:color="auto"/>
            </w:tcBorders>
            <w:shd w:val="clear" w:color="auto" w:fill="auto"/>
            <w:vAlign w:val="center"/>
          </w:tcPr>
          <w:p w14:paraId="7E12AD8F" w14:textId="77777777" w:rsidR="00550CC8" w:rsidRDefault="00550CC8" w:rsidP="007310F2">
            <w:pPr>
              <w:jc w:val="center"/>
            </w:pPr>
            <w:r>
              <w:rPr>
                <w:rFonts w:ascii="宋体" w:hAnsi="宋体"/>
                <w:sz w:val="18"/>
              </w:rPr>
              <w:t>2.09分</w:t>
            </w:r>
          </w:p>
        </w:tc>
      </w:tr>
      <w:tr w:rsidR="00550CC8" w:rsidRPr="00EB08A3" w14:paraId="337A230E"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1A6B9A"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9EDD7F"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A41000" w14:textId="77777777" w:rsidR="00550CC8" w:rsidRDefault="00550CC8" w:rsidP="007310F2">
            <w:pPr>
              <w:jc w:val="center"/>
            </w:pPr>
            <w:r>
              <w:rPr>
                <w:rFonts w:ascii="宋体" w:hAnsi="宋体"/>
                <w:sz w:val="18"/>
              </w:rPr>
              <w:t>7.76</w:t>
            </w:r>
          </w:p>
        </w:tc>
        <w:tc>
          <w:tcPr>
            <w:tcW w:w="1177" w:type="dxa"/>
            <w:tcBorders>
              <w:top w:val="nil"/>
              <w:left w:val="nil"/>
              <w:bottom w:val="single" w:sz="4" w:space="0" w:color="auto"/>
              <w:right w:val="single" w:sz="4" w:space="0" w:color="auto"/>
            </w:tcBorders>
            <w:shd w:val="clear" w:color="auto" w:fill="auto"/>
            <w:noWrap/>
            <w:vAlign w:val="center"/>
          </w:tcPr>
          <w:p w14:paraId="0706B90E" w14:textId="77777777" w:rsidR="00550CC8" w:rsidRDefault="00550CC8" w:rsidP="007310F2">
            <w:pPr>
              <w:jc w:val="center"/>
            </w:pPr>
            <w:r>
              <w:rPr>
                <w:rFonts w:ascii="宋体" w:hAnsi="宋体"/>
                <w:sz w:val="18"/>
              </w:rPr>
              <w:t>24.55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F5F487" w14:textId="77777777" w:rsidR="00550CC8" w:rsidRDefault="00550CC8" w:rsidP="007310F2">
            <w:pPr>
              <w:jc w:val="center"/>
            </w:pPr>
            <w:r>
              <w:rPr>
                <w:rFonts w:ascii="宋体" w:hAnsi="宋体"/>
                <w:sz w:val="18"/>
              </w:rPr>
              <w:t>5.14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B2997D"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5BB71DF6"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1B054022"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50CC8" w:rsidRPr="00EB08A3" w14:paraId="44193698" w14:textId="77777777" w:rsidTr="007310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9FAD98" w14:textId="77777777" w:rsidR="00550CC8" w:rsidRPr="00EB08A3" w:rsidRDefault="00550CC8" w:rsidP="007310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D3946E"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F235AC" w14:textId="77777777" w:rsidR="00550CC8" w:rsidRDefault="00550CC8" w:rsidP="007310F2">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D01EF0A" w14:textId="77777777" w:rsidR="00550CC8" w:rsidRDefault="00550CC8" w:rsidP="007310F2">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3C0729" w14:textId="77777777" w:rsidR="00550CC8" w:rsidRDefault="00550CC8" w:rsidP="007310F2">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FEB7008"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0635CF55"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595F9D0F" w14:textId="77777777" w:rsidR="00550CC8" w:rsidRPr="00EB08A3" w:rsidRDefault="00550CC8" w:rsidP="007310F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50CC8" w:rsidRPr="00EB08A3" w14:paraId="3829101C" w14:textId="77777777" w:rsidTr="007310F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503F83"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FA13359"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63B9E00"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50CC8" w:rsidRPr="00EB08A3" w14:paraId="22D9082D" w14:textId="77777777" w:rsidTr="007310F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A5BDF29" w14:textId="77777777" w:rsidR="00550CC8" w:rsidRPr="00EB08A3" w:rsidRDefault="00550CC8" w:rsidP="007310F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18CEB54" w14:textId="77777777" w:rsidR="00550CC8" w:rsidRDefault="00550CC8" w:rsidP="007310F2">
            <w:pPr>
              <w:jc w:val="left"/>
            </w:pPr>
            <w:r>
              <w:rPr>
                <w:rFonts w:ascii="宋体" w:hAnsi="宋体"/>
                <w:sz w:val="18"/>
              </w:rPr>
              <w:t>本项目保障110名农村在园幼儿免费学前三年教育，改善幼儿园学习环境，支付保教费7.766万元，巩固学前教育保育覆盖率，保障全园适龄幼儿接受学前免费教育</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62CE1A4" w14:textId="77777777" w:rsidR="00550CC8" w:rsidRDefault="00550CC8" w:rsidP="007310F2">
            <w:pPr>
              <w:jc w:val="left"/>
            </w:pPr>
            <w:r>
              <w:rPr>
                <w:rFonts w:ascii="宋体" w:hAnsi="宋体"/>
                <w:sz w:val="18"/>
              </w:rPr>
              <w:t>本项目经费为24.55万元，2023年已发放5.14万元，主要用于学校水电费，网费宽带费，人员工资及体检费。有效保障我园日常各项工作正常运转。</w:t>
            </w:r>
          </w:p>
        </w:tc>
      </w:tr>
      <w:tr w:rsidR="00550CC8" w:rsidRPr="00EB08A3" w14:paraId="7CD75DEA" w14:textId="77777777" w:rsidTr="007310F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1B77A4" w14:textId="77777777" w:rsidR="00550CC8" w:rsidRPr="00EB08A3" w:rsidRDefault="00550CC8" w:rsidP="007310F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C9D1DA"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4847B07"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70856D"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CBB5DD2"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B0B161C"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BFB54"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C5801C"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D08DAA" w14:textId="77777777" w:rsidR="00550CC8" w:rsidRPr="00EB08A3" w:rsidRDefault="00550CC8" w:rsidP="007310F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50CC8" w:rsidRPr="00EB08A3" w14:paraId="71169260" w14:textId="77777777" w:rsidTr="007310F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D3ACBD2"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3AA3433" w14:textId="77777777" w:rsidR="00550CC8" w:rsidRPr="00EB08A3" w:rsidRDefault="00550CC8" w:rsidP="007310F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A13436" w14:textId="77777777" w:rsidR="00550CC8" w:rsidRPr="00EB08A3" w:rsidRDefault="00550CC8" w:rsidP="007310F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A5CD17C" w14:textId="77777777" w:rsidR="00550CC8" w:rsidRPr="00EB08A3" w:rsidRDefault="00550CC8" w:rsidP="007310F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DD6207" w14:textId="77777777" w:rsidR="00550CC8" w:rsidRPr="00EB08A3" w:rsidRDefault="00550CC8" w:rsidP="007310F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9069A87"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633424" w14:textId="77777777" w:rsidR="00550CC8" w:rsidRPr="00EB08A3" w:rsidRDefault="00550CC8" w:rsidP="007310F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1D40FBD" w14:textId="77777777" w:rsidR="00550CC8" w:rsidRPr="00EB08A3" w:rsidRDefault="00550CC8" w:rsidP="007310F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F6C8427" w14:textId="77777777" w:rsidR="00550CC8" w:rsidRPr="00EB08A3" w:rsidRDefault="00550CC8" w:rsidP="007310F2">
            <w:pPr>
              <w:widowControl/>
              <w:jc w:val="left"/>
              <w:rPr>
                <w:rFonts w:ascii="宋体" w:hAnsi="宋体" w:cs="宋体" w:hint="eastAsia"/>
                <w:color w:val="000000"/>
                <w:kern w:val="0"/>
                <w:sz w:val="18"/>
                <w:szCs w:val="18"/>
              </w:rPr>
            </w:pPr>
          </w:p>
        </w:tc>
      </w:tr>
      <w:tr w:rsidR="00550CC8" w:rsidRPr="00EB08A3" w14:paraId="10B6EA25" w14:textId="77777777" w:rsidTr="007310F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FA4E49" w14:textId="77777777" w:rsidR="00550CC8" w:rsidRDefault="00550CC8" w:rsidP="007310F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99FF17" w14:textId="77777777" w:rsidR="00550CC8" w:rsidRDefault="00550CC8" w:rsidP="007310F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8DBF484" w14:textId="77777777" w:rsidR="00550CC8" w:rsidRDefault="00550CC8" w:rsidP="007310F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4039A8" w14:textId="77777777" w:rsidR="00550CC8" w:rsidRDefault="00550CC8" w:rsidP="007310F2">
            <w:pPr>
              <w:jc w:val="center"/>
            </w:pPr>
            <w:r>
              <w:rPr>
                <w:rFonts w:ascii="宋体" w:hAnsi="宋体"/>
                <w:sz w:val="18"/>
              </w:rPr>
              <w:t>享受学前教育资助的幼儿人数</w:t>
            </w:r>
          </w:p>
        </w:tc>
        <w:tc>
          <w:tcPr>
            <w:tcW w:w="1177" w:type="dxa"/>
            <w:tcBorders>
              <w:top w:val="nil"/>
              <w:left w:val="nil"/>
              <w:bottom w:val="single" w:sz="4" w:space="0" w:color="auto"/>
              <w:right w:val="single" w:sz="4" w:space="0" w:color="auto"/>
            </w:tcBorders>
            <w:shd w:val="clear" w:color="auto" w:fill="auto"/>
            <w:vAlign w:val="center"/>
          </w:tcPr>
          <w:p w14:paraId="6FF0A35E" w14:textId="77777777" w:rsidR="00550CC8" w:rsidRDefault="00550CC8" w:rsidP="007310F2">
            <w:pPr>
              <w:jc w:val="center"/>
            </w:pPr>
            <w:r>
              <w:rPr>
                <w:rFonts w:ascii="宋体" w:hAnsi="宋体"/>
                <w:sz w:val="18"/>
              </w:rPr>
              <w:t>=110人</w:t>
            </w:r>
          </w:p>
        </w:tc>
        <w:tc>
          <w:tcPr>
            <w:tcW w:w="1177" w:type="dxa"/>
            <w:tcBorders>
              <w:top w:val="nil"/>
              <w:left w:val="nil"/>
              <w:bottom w:val="single" w:sz="4" w:space="0" w:color="auto"/>
              <w:right w:val="single" w:sz="4" w:space="0" w:color="auto"/>
            </w:tcBorders>
            <w:shd w:val="clear" w:color="auto" w:fill="auto"/>
            <w:vAlign w:val="center"/>
          </w:tcPr>
          <w:p w14:paraId="7DB835F8" w14:textId="77777777" w:rsidR="00550CC8" w:rsidRDefault="00550CC8" w:rsidP="007310F2">
            <w:pPr>
              <w:jc w:val="center"/>
            </w:pPr>
            <w:r>
              <w:rPr>
                <w:rFonts w:ascii="宋体" w:hAnsi="宋体"/>
                <w:sz w:val="18"/>
              </w:rPr>
              <w:t>110人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FB6FCB" w14:textId="77777777" w:rsidR="00550CC8" w:rsidRDefault="00550CC8" w:rsidP="007310F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FC8C99" w14:textId="77777777" w:rsidR="00550CC8" w:rsidRDefault="00550CC8" w:rsidP="007310F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AA98DC" w14:textId="77777777" w:rsidR="00550CC8" w:rsidRDefault="00550CC8" w:rsidP="007310F2">
            <w:pPr>
              <w:jc w:val="center"/>
            </w:pPr>
          </w:p>
        </w:tc>
      </w:tr>
      <w:tr w:rsidR="00550CC8" w:rsidRPr="00EB08A3" w14:paraId="081DAC3B"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414616"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2AA01E"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4D8ED7" w14:textId="77777777" w:rsidR="00550CC8" w:rsidRDefault="00550CC8" w:rsidP="007310F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6DB62E" w14:textId="77777777" w:rsidR="00550CC8" w:rsidRDefault="00550CC8" w:rsidP="007310F2">
            <w:pPr>
              <w:jc w:val="center"/>
            </w:pPr>
            <w:r>
              <w:rPr>
                <w:rFonts w:ascii="宋体" w:hAnsi="宋体"/>
                <w:sz w:val="18"/>
              </w:rPr>
              <w:t>享受学前教育资助幼儿覆盖率</w:t>
            </w:r>
          </w:p>
        </w:tc>
        <w:tc>
          <w:tcPr>
            <w:tcW w:w="1177" w:type="dxa"/>
            <w:tcBorders>
              <w:top w:val="nil"/>
              <w:left w:val="nil"/>
              <w:bottom w:val="single" w:sz="4" w:space="0" w:color="auto"/>
              <w:right w:val="single" w:sz="4" w:space="0" w:color="auto"/>
            </w:tcBorders>
            <w:shd w:val="clear" w:color="auto" w:fill="auto"/>
            <w:vAlign w:val="center"/>
          </w:tcPr>
          <w:p w14:paraId="0EF2E804" w14:textId="77777777" w:rsidR="00550CC8" w:rsidRDefault="00550CC8" w:rsidP="007310F2">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7BBAB1C" w14:textId="77777777" w:rsidR="00550CC8" w:rsidRDefault="00550CC8" w:rsidP="007310F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A019DB" w14:textId="77777777" w:rsidR="00550CC8" w:rsidRDefault="00550CC8" w:rsidP="007310F2">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0CA161" w14:textId="77777777" w:rsidR="00550CC8" w:rsidRDefault="00550CC8" w:rsidP="007310F2">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7D045" w14:textId="77777777" w:rsidR="00550CC8" w:rsidRDefault="00550CC8" w:rsidP="007310F2">
            <w:pPr>
              <w:jc w:val="center"/>
            </w:pPr>
          </w:p>
        </w:tc>
      </w:tr>
      <w:tr w:rsidR="00550CC8" w:rsidRPr="00EB08A3" w14:paraId="58675938"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64F9A5"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CA2135"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68C83F" w14:textId="77777777" w:rsidR="00550CC8" w:rsidRDefault="00550CC8" w:rsidP="007310F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D6D221" w14:textId="77777777" w:rsidR="00550CC8" w:rsidRDefault="00550CC8" w:rsidP="007310F2">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20483380" w14:textId="77777777" w:rsidR="00550CC8" w:rsidRDefault="00550CC8" w:rsidP="007310F2">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0CEC847A" w14:textId="77777777" w:rsidR="00550CC8" w:rsidRDefault="00550CC8" w:rsidP="007310F2">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A30107"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6B5909"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4392E6" w14:textId="77777777" w:rsidR="00550CC8" w:rsidRDefault="00550CC8" w:rsidP="007310F2">
            <w:pPr>
              <w:jc w:val="center"/>
            </w:pPr>
          </w:p>
        </w:tc>
      </w:tr>
      <w:tr w:rsidR="00550CC8" w:rsidRPr="00EB08A3" w14:paraId="399117EF"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D6A71E"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8D5E159" w14:textId="77777777" w:rsidR="00550CC8" w:rsidRDefault="00550CC8" w:rsidP="007310F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32D6B2" w14:textId="77777777" w:rsidR="00550CC8" w:rsidRDefault="00550CC8" w:rsidP="007310F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632974" w14:textId="77777777" w:rsidR="00550CC8" w:rsidRDefault="00550CC8" w:rsidP="007310F2">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shd w:val="clear" w:color="auto" w:fill="auto"/>
            <w:vAlign w:val="center"/>
          </w:tcPr>
          <w:p w14:paraId="2C3A293A" w14:textId="77777777" w:rsidR="00550CC8" w:rsidRDefault="00550CC8" w:rsidP="007310F2">
            <w:pPr>
              <w:jc w:val="center"/>
            </w:pPr>
            <w:r>
              <w:rPr>
                <w:rFonts w:ascii="宋体" w:hAnsi="宋体"/>
                <w:sz w:val="18"/>
              </w:rPr>
              <w:t>=706元</w:t>
            </w:r>
          </w:p>
        </w:tc>
        <w:tc>
          <w:tcPr>
            <w:tcW w:w="1177" w:type="dxa"/>
            <w:tcBorders>
              <w:top w:val="nil"/>
              <w:left w:val="nil"/>
              <w:bottom w:val="single" w:sz="4" w:space="0" w:color="auto"/>
              <w:right w:val="single" w:sz="4" w:space="0" w:color="auto"/>
            </w:tcBorders>
            <w:shd w:val="clear" w:color="auto" w:fill="auto"/>
            <w:vAlign w:val="center"/>
          </w:tcPr>
          <w:p w14:paraId="4E4C4F04" w14:textId="77777777" w:rsidR="00550CC8" w:rsidRDefault="00550CC8" w:rsidP="007310F2">
            <w:pPr>
              <w:jc w:val="center"/>
            </w:pPr>
            <w:r>
              <w:rPr>
                <w:rFonts w:ascii="宋体" w:hAnsi="宋体"/>
                <w:sz w:val="18"/>
              </w:rPr>
              <w:t>400.81元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802817" w14:textId="77777777" w:rsidR="00550CC8" w:rsidRDefault="00550CC8" w:rsidP="007310F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8ED9D1" w14:textId="77777777" w:rsidR="00550CC8" w:rsidRDefault="00550CC8" w:rsidP="007310F2">
            <w:pPr>
              <w:jc w:val="center"/>
            </w:pPr>
            <w:r>
              <w:rPr>
                <w:rFonts w:ascii="宋体" w:hAnsi="宋体"/>
                <w:sz w:val="18"/>
              </w:rPr>
              <w:t>11.35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46EA24" w14:textId="77777777" w:rsidR="00550CC8" w:rsidRDefault="00550CC8" w:rsidP="007310F2">
            <w:pPr>
              <w:jc w:val="center"/>
            </w:pPr>
            <w:r>
              <w:rPr>
                <w:rFonts w:ascii="宋体" w:hAnsi="宋体"/>
                <w:sz w:val="18"/>
              </w:rPr>
              <w:t>因财政资金紧张，部分资金未支付到位。</w:t>
            </w:r>
          </w:p>
        </w:tc>
      </w:tr>
      <w:tr w:rsidR="00550CC8" w:rsidRPr="00EB08A3" w14:paraId="17774C52"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4FEFCA"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BAEC232" w14:textId="77777777" w:rsidR="00550CC8" w:rsidRDefault="00550CC8" w:rsidP="007310F2">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A5CB946" w14:textId="77777777" w:rsidR="00550CC8" w:rsidRDefault="00550CC8" w:rsidP="007310F2">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3CACB7" w14:textId="77777777" w:rsidR="00550CC8" w:rsidRDefault="00550CC8" w:rsidP="007310F2">
            <w:pPr>
              <w:jc w:val="center"/>
            </w:pPr>
            <w:r>
              <w:rPr>
                <w:rFonts w:ascii="宋体" w:hAnsi="宋体"/>
                <w:sz w:val="18"/>
              </w:rPr>
              <w:lastRenderedPageBreak/>
              <w:t>保障幼儿接受学前免费教育</w:t>
            </w:r>
          </w:p>
        </w:tc>
        <w:tc>
          <w:tcPr>
            <w:tcW w:w="1177" w:type="dxa"/>
            <w:tcBorders>
              <w:top w:val="nil"/>
              <w:left w:val="nil"/>
              <w:bottom w:val="single" w:sz="4" w:space="0" w:color="auto"/>
              <w:right w:val="single" w:sz="4" w:space="0" w:color="auto"/>
            </w:tcBorders>
            <w:shd w:val="clear" w:color="auto" w:fill="auto"/>
            <w:vAlign w:val="center"/>
          </w:tcPr>
          <w:p w14:paraId="6CBAACBD" w14:textId="77777777" w:rsidR="00550CC8" w:rsidRDefault="00550CC8" w:rsidP="007310F2">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081BAB5" w14:textId="77777777" w:rsidR="00550CC8" w:rsidRDefault="00550CC8" w:rsidP="007310F2">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E49FD3"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D434F9"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010DB2" w14:textId="77777777" w:rsidR="00550CC8" w:rsidRDefault="00550CC8" w:rsidP="007310F2">
            <w:pPr>
              <w:jc w:val="center"/>
            </w:pPr>
          </w:p>
        </w:tc>
      </w:tr>
      <w:tr w:rsidR="00550CC8" w:rsidRPr="00EB08A3" w14:paraId="52A5655E"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B7936B"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9F6176" w14:textId="77777777" w:rsidR="00550CC8" w:rsidRPr="00EB08A3" w:rsidRDefault="00550CC8" w:rsidP="007310F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6AD3CC" w14:textId="77777777" w:rsidR="00550CC8" w:rsidRPr="00EB08A3" w:rsidRDefault="00550CC8" w:rsidP="007310F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4BEA1C" w14:textId="77777777" w:rsidR="00550CC8" w:rsidRDefault="00550CC8" w:rsidP="007310F2">
            <w:pPr>
              <w:jc w:val="center"/>
            </w:pPr>
            <w:r>
              <w:rPr>
                <w:rFonts w:ascii="宋体" w:hAnsi="宋体"/>
                <w:sz w:val="18"/>
              </w:rPr>
              <w:t>巩固学前教育保教覆盖率</w:t>
            </w:r>
          </w:p>
        </w:tc>
        <w:tc>
          <w:tcPr>
            <w:tcW w:w="1177" w:type="dxa"/>
            <w:tcBorders>
              <w:top w:val="nil"/>
              <w:left w:val="nil"/>
              <w:bottom w:val="single" w:sz="4" w:space="0" w:color="auto"/>
              <w:right w:val="single" w:sz="4" w:space="0" w:color="auto"/>
            </w:tcBorders>
            <w:shd w:val="clear" w:color="auto" w:fill="auto"/>
            <w:vAlign w:val="center"/>
          </w:tcPr>
          <w:p w14:paraId="70612C6E" w14:textId="77777777" w:rsidR="00550CC8" w:rsidRDefault="00550CC8" w:rsidP="007310F2">
            <w:pPr>
              <w:jc w:val="center"/>
            </w:pPr>
            <w:r>
              <w:rPr>
                <w:rFonts w:ascii="宋体" w:hAnsi="宋体"/>
                <w:sz w:val="18"/>
              </w:rPr>
              <w:t>有效巩固</w:t>
            </w:r>
          </w:p>
        </w:tc>
        <w:tc>
          <w:tcPr>
            <w:tcW w:w="1177" w:type="dxa"/>
            <w:tcBorders>
              <w:top w:val="nil"/>
              <w:left w:val="nil"/>
              <w:bottom w:val="single" w:sz="4" w:space="0" w:color="auto"/>
              <w:right w:val="single" w:sz="4" w:space="0" w:color="auto"/>
            </w:tcBorders>
            <w:shd w:val="clear" w:color="auto" w:fill="auto"/>
            <w:vAlign w:val="center"/>
          </w:tcPr>
          <w:p w14:paraId="5AF26654" w14:textId="77777777" w:rsidR="00550CC8" w:rsidRDefault="00550CC8" w:rsidP="007310F2">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4C93C9"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CE55BF"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BC3E0D" w14:textId="77777777" w:rsidR="00550CC8" w:rsidRDefault="00550CC8" w:rsidP="007310F2">
            <w:pPr>
              <w:jc w:val="center"/>
            </w:pPr>
          </w:p>
        </w:tc>
      </w:tr>
      <w:tr w:rsidR="00550CC8" w:rsidRPr="00EB08A3" w14:paraId="14A91C85" w14:textId="77777777" w:rsidTr="007310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2EAF86" w14:textId="77777777" w:rsidR="00550CC8" w:rsidRPr="00EB08A3" w:rsidRDefault="00550CC8" w:rsidP="007310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10827E" w14:textId="77777777" w:rsidR="00550CC8" w:rsidRDefault="00550CC8" w:rsidP="007310F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46AFB4F" w14:textId="77777777" w:rsidR="00550CC8" w:rsidRDefault="00550CC8" w:rsidP="007310F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37CFE1" w14:textId="77777777" w:rsidR="00550CC8" w:rsidRDefault="00550CC8" w:rsidP="007310F2">
            <w:pPr>
              <w:jc w:val="center"/>
            </w:pPr>
            <w:r>
              <w:rPr>
                <w:rFonts w:ascii="宋体" w:hAnsi="宋体"/>
                <w:sz w:val="18"/>
              </w:rPr>
              <w:t>家长满意率</w:t>
            </w:r>
          </w:p>
        </w:tc>
        <w:tc>
          <w:tcPr>
            <w:tcW w:w="1177" w:type="dxa"/>
            <w:tcBorders>
              <w:top w:val="nil"/>
              <w:left w:val="nil"/>
              <w:bottom w:val="single" w:sz="4" w:space="0" w:color="auto"/>
              <w:right w:val="single" w:sz="4" w:space="0" w:color="auto"/>
            </w:tcBorders>
            <w:shd w:val="clear" w:color="auto" w:fill="auto"/>
            <w:vAlign w:val="center"/>
          </w:tcPr>
          <w:p w14:paraId="732EBDD5" w14:textId="77777777" w:rsidR="00550CC8" w:rsidRDefault="00550CC8" w:rsidP="007310F2">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3357F13" w14:textId="77777777" w:rsidR="00550CC8" w:rsidRDefault="00550CC8" w:rsidP="007310F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8EEEC" w14:textId="77777777" w:rsidR="00550CC8" w:rsidRDefault="00550CC8" w:rsidP="007310F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D2803D" w14:textId="77777777" w:rsidR="00550CC8" w:rsidRDefault="00550CC8" w:rsidP="007310F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8EA051" w14:textId="77777777" w:rsidR="00550CC8" w:rsidRDefault="00550CC8" w:rsidP="007310F2">
            <w:pPr>
              <w:jc w:val="center"/>
            </w:pPr>
          </w:p>
        </w:tc>
      </w:tr>
      <w:tr w:rsidR="00550CC8" w:rsidRPr="00EB08A3" w14:paraId="03A35FE6" w14:textId="77777777" w:rsidTr="007310F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B7CCAB" w14:textId="77777777" w:rsidR="00550CC8" w:rsidRDefault="00550CC8" w:rsidP="007310F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433985C" w14:textId="77777777" w:rsidR="00550CC8" w:rsidRDefault="00550CC8" w:rsidP="007310F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68CBE7" w14:textId="77777777" w:rsidR="00550CC8" w:rsidRDefault="00550CC8" w:rsidP="007310F2">
            <w:pPr>
              <w:jc w:val="center"/>
            </w:pPr>
            <w:r>
              <w:rPr>
                <w:rFonts w:ascii="宋体" w:hAnsi="宋体"/>
                <w:sz w:val="18"/>
              </w:rPr>
              <w:t>83.44分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632585" w14:textId="77777777" w:rsidR="00550CC8" w:rsidRDefault="00550CC8" w:rsidP="007310F2">
            <w:pPr>
              <w:jc w:val="center"/>
            </w:pPr>
          </w:p>
        </w:tc>
      </w:tr>
    </w:tbl>
    <w:p w14:paraId="1E77D95A" w14:textId="77777777" w:rsidR="00550CC8" w:rsidRDefault="00550CC8" w:rsidP="00550CC8">
      <w:pPr>
        <w:jc w:val="left"/>
        <w:rPr>
          <w:rFonts w:ascii="仿宋_GB2312" w:eastAsia="仿宋_GB2312"/>
          <w:sz w:val="32"/>
          <w:szCs w:val="32"/>
        </w:rPr>
      </w:pPr>
    </w:p>
    <w:p w14:paraId="11601369" w14:textId="77777777" w:rsidR="00477A8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DD56CA7" w14:textId="33C9B208" w:rsidR="00477A8C" w:rsidRDefault="00550CC8" w:rsidP="00550CC8">
      <w:pPr>
        <w:ind w:firstLineChars="200" w:firstLine="640"/>
        <w:rPr>
          <w:rFonts w:ascii="仿宋_GB2312" w:eastAsia="仿宋_GB2312" w:hAnsi="仿宋_GB2312" w:cs="仿宋_GB2312" w:hint="eastAsia"/>
          <w:kern w:val="0"/>
          <w:sz w:val="32"/>
          <w:szCs w:val="32"/>
        </w:rPr>
      </w:pPr>
      <w:r w:rsidRPr="00550CC8">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33C78E92" w14:textId="77777777" w:rsidR="00477A8C"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9B54066"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97435DE"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A432A96"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DC5AB64"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34CC835"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3A991E3"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B4E9C62"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1D26386"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40D256"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D21219" w14:textId="77777777" w:rsidR="00477A8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0D0F4B" w14:textId="77777777" w:rsidR="00477A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2106B4A" w14:textId="77777777" w:rsidR="00477A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F0D4D1" w14:textId="77777777" w:rsidR="00477A8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213516" w14:textId="77777777" w:rsidR="00477A8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8FE5AB1" w14:textId="77777777" w:rsidR="00477A8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0EA2000" w14:textId="77777777" w:rsidR="00477A8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0DA88D4" w14:textId="77777777" w:rsidR="00477A8C"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ABFE4EA" w14:textId="77777777" w:rsidR="00477A8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EBDABD1" w14:textId="77777777" w:rsidR="00477A8C"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D753D5A" w14:textId="77777777" w:rsidR="00477A8C"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5BF8A06" w14:textId="77777777" w:rsidR="00477A8C"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601EEA69" w14:textId="77777777" w:rsidR="00477A8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D139D02" w14:textId="77777777" w:rsidR="00477A8C"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47B078F" w14:textId="77777777" w:rsidR="00477A8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EDDA468" w14:textId="77777777" w:rsidR="00477A8C" w:rsidRDefault="00477A8C">
      <w:pPr>
        <w:ind w:firstLineChars="200" w:firstLine="640"/>
        <w:rPr>
          <w:rFonts w:ascii="仿宋_GB2312" w:eastAsia="仿宋_GB2312"/>
          <w:sz w:val="32"/>
          <w:szCs w:val="32"/>
        </w:rPr>
      </w:pPr>
    </w:p>
    <w:p w14:paraId="27F9111C" w14:textId="77777777" w:rsidR="00477A8C" w:rsidRDefault="00477A8C">
      <w:pPr>
        <w:ind w:firstLineChars="200" w:firstLine="640"/>
        <w:outlineLvl w:val="1"/>
        <w:rPr>
          <w:rFonts w:ascii="黑体" w:eastAsia="黑体" w:hAnsi="黑体" w:cs="宋体" w:hint="eastAsia"/>
          <w:bCs/>
          <w:kern w:val="0"/>
          <w:sz w:val="32"/>
          <w:szCs w:val="32"/>
        </w:rPr>
      </w:pPr>
    </w:p>
    <w:sectPr w:rsidR="00477A8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355E8" w14:textId="77777777" w:rsidR="00EE1FCA" w:rsidRDefault="00EE1FCA">
      <w:r>
        <w:separator/>
      </w:r>
    </w:p>
  </w:endnote>
  <w:endnote w:type="continuationSeparator" w:id="0">
    <w:p w14:paraId="155A3CB5" w14:textId="77777777" w:rsidR="00EE1FCA" w:rsidRDefault="00EE1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4995D" w14:textId="77777777" w:rsidR="00477A8C" w:rsidRDefault="00000000">
    <w:pPr>
      <w:pStyle w:val="a4"/>
    </w:pPr>
    <w:r>
      <w:rPr>
        <w:noProof/>
      </w:rPr>
      <mc:AlternateContent>
        <mc:Choice Requires="wps">
          <w:drawing>
            <wp:anchor distT="0" distB="0" distL="114300" distR="114300" simplePos="0" relativeHeight="251659264" behindDoc="0" locked="0" layoutInCell="1" allowOverlap="1" wp14:anchorId="29CA2B8C" wp14:editId="4BF56C8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50781E" w14:textId="77777777" w:rsidR="00477A8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9CA2B8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150781E" w14:textId="77777777" w:rsidR="00477A8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74FD2" w14:textId="77777777" w:rsidR="00EE1FCA" w:rsidRDefault="00EE1FCA">
      <w:r>
        <w:separator/>
      </w:r>
    </w:p>
  </w:footnote>
  <w:footnote w:type="continuationSeparator" w:id="0">
    <w:p w14:paraId="4109EDC0" w14:textId="77777777" w:rsidR="00EE1FCA" w:rsidRDefault="00EE1F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28501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77A8C"/>
    <w:rsid w:val="000B234B"/>
    <w:rsid w:val="00213C59"/>
    <w:rsid w:val="002147EB"/>
    <w:rsid w:val="003210CE"/>
    <w:rsid w:val="00477A8C"/>
    <w:rsid w:val="00500BE9"/>
    <w:rsid w:val="00521F32"/>
    <w:rsid w:val="00550CC8"/>
    <w:rsid w:val="00644E4A"/>
    <w:rsid w:val="006E6768"/>
    <w:rsid w:val="007432B9"/>
    <w:rsid w:val="009D2C48"/>
    <w:rsid w:val="00B70D59"/>
    <w:rsid w:val="00DD1040"/>
    <w:rsid w:val="00EE1FCA"/>
    <w:rsid w:val="00F10EA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E06EB3"/>
  <w15:docId w15:val="{C1182CD7-17D4-418A-B886-86C97AAA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1253</Words>
  <Characters>7147</Characters>
  <Application>Microsoft Office Word</Application>
  <DocSecurity>0</DocSecurity>
  <Lines>59</Lines>
  <Paragraphs>16</Paragraphs>
  <ScaleCrop>false</ScaleCrop>
  <Company/>
  <LinksUpToDate>false</LinksUpToDate>
  <CharactersWithSpaces>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