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EC690A">
      <w:pPr>
        <w:rPr>
          <w:rFonts w:hint="eastAsia" w:ascii="黑体" w:hAnsi="黑体" w:eastAsia="黑体"/>
          <w:sz w:val="32"/>
          <w:szCs w:val="32"/>
        </w:rPr>
      </w:pPr>
    </w:p>
    <w:p w14:paraId="118654D1">
      <w:pPr>
        <w:jc w:val="center"/>
        <w:rPr>
          <w:rFonts w:hint="eastAsia" w:ascii="方正小标宋_GBK" w:hAnsi="宋体" w:eastAsia="方正小标宋_GBK"/>
          <w:sz w:val="44"/>
          <w:szCs w:val="44"/>
        </w:rPr>
      </w:pPr>
    </w:p>
    <w:p w14:paraId="6970818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乌鲁木齐市米东区司法局</w:t>
      </w:r>
    </w:p>
    <w:p w14:paraId="1C2633A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00990B3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A507D53">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CE4970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88367A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42D8F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2DE3D1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2DA217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54401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CF2734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C3CA31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D4963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3781D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219F7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9336F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549245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204093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FE1E3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7DF077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22E60E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847933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CE7B2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FB2B6F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622BE8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DF4514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0DF03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6A4CE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BA3C53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4D1F5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5B48E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AC4387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4B6861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9440DC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2D1862C">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B1541FD">
      <w:r>
        <w:rPr>
          <w:rFonts w:hint="eastAsia" w:ascii="仿宋_GB2312" w:hAnsi="仿宋_GB2312" w:eastAsia="仿宋_GB2312" w:cs="仿宋_GB2312"/>
          <w:sz w:val="32"/>
          <w:szCs w:val="32"/>
        </w:rPr>
        <w:fldChar w:fldCharType="end"/>
      </w:r>
    </w:p>
    <w:p w14:paraId="2991786E">
      <w:pPr>
        <w:rPr>
          <w:rFonts w:ascii="仿宋_GB2312" w:eastAsia="仿宋_GB2312"/>
          <w:sz w:val="32"/>
          <w:szCs w:val="32"/>
        </w:rPr>
      </w:pPr>
      <w:r>
        <w:rPr>
          <w:rFonts w:hint="eastAsia" w:ascii="仿宋_GB2312" w:eastAsia="仿宋_GB2312"/>
          <w:sz w:val="32"/>
          <w:szCs w:val="32"/>
        </w:rPr>
        <w:br w:type="page"/>
      </w:r>
    </w:p>
    <w:p w14:paraId="4CC5CEA1">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B94D8F1">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EF3B7C0">
      <w:pPr>
        <w:ind w:firstLine="640" w:firstLineChars="200"/>
        <w:rPr>
          <w:rFonts w:ascii="仿宋_GB2312" w:eastAsia="仿宋_GB2312"/>
          <w:sz w:val="32"/>
          <w:szCs w:val="32"/>
        </w:rPr>
      </w:pPr>
      <w:r>
        <w:rPr>
          <w:rFonts w:ascii="仿宋_GB2312" w:eastAsia="仿宋_GB2312"/>
          <w:sz w:val="32"/>
          <w:szCs w:val="32"/>
        </w:rPr>
        <w:t>贯彻执行国家司法行政工作的方针、政策，研究制</w:t>
      </w:r>
      <w:r>
        <w:rPr>
          <w:rFonts w:hint="eastAsia" w:ascii="仿宋_GB2312" w:eastAsia="仿宋_GB2312"/>
          <w:sz w:val="32"/>
          <w:szCs w:val="32"/>
        </w:rPr>
        <w:t>定本区司法行政工作中长期规划、工作要点并组织实施；制定法</w:t>
      </w:r>
      <w:r>
        <w:rPr>
          <w:rFonts w:hint="eastAsia" w:ascii="仿宋_GB2312" w:eastAsia="仿宋_GB2312"/>
          <w:sz w:val="32"/>
          <w:szCs w:val="32"/>
          <w:lang w:val="en-US" w:eastAsia="zh-CN"/>
        </w:rPr>
        <w:t>治</w:t>
      </w:r>
      <w:r>
        <w:rPr>
          <w:rFonts w:hint="eastAsia" w:ascii="仿宋_GB2312" w:eastAsia="仿宋_GB2312"/>
          <w:sz w:val="32"/>
          <w:szCs w:val="32"/>
        </w:rPr>
        <w:t>宣传教育和普法依法治区工作规划，并组织实施，指导本区基层和各行业依法合理工作，负责法</w:t>
      </w:r>
      <w:r>
        <w:rPr>
          <w:rFonts w:hint="eastAsia" w:ascii="仿宋_GB2312" w:eastAsia="仿宋_GB2312"/>
          <w:sz w:val="32"/>
          <w:szCs w:val="32"/>
          <w:lang w:val="en-US" w:eastAsia="zh-CN"/>
        </w:rPr>
        <w:t>治</w:t>
      </w:r>
      <w:r>
        <w:rPr>
          <w:rFonts w:hint="eastAsia" w:ascii="仿宋_GB2312" w:eastAsia="仿宋_GB2312"/>
          <w:sz w:val="32"/>
          <w:szCs w:val="32"/>
        </w:rPr>
        <w:t>宣传，法制教育工作；加强对本区人民调解组织工作的管理，管理本区基层司法所和法律服务所工作，监督法律服务工作者的职业道德和职业纪律；开展对刑释解教人员安置帮教工作，参与社会治安综合治理工作；监督律师事务所及从业人员的职业道德和执业纪律，综合管理社会法律服务机构；监督公证机构及公证人员的职业道德和执业纪律；根据上级委托，组织法律服务从业人员为区委和区人民政府提供法律服务，为上级依法决策提供法律咨询；配合上级业务部门和区纪检监察部门做好干警违法的查处工作；开展法律援助工作，对符合援助条件的当事人，提供法律援助。</w:t>
      </w:r>
    </w:p>
    <w:p w14:paraId="78538950">
      <w:pPr>
        <w:ind w:firstLine="640" w:firstLineChars="200"/>
        <w:rPr>
          <w:rFonts w:ascii="仿宋_GB2312" w:eastAsia="仿宋_GB2312"/>
          <w:sz w:val="32"/>
          <w:szCs w:val="32"/>
        </w:rPr>
      </w:pPr>
      <w:r>
        <w:rPr>
          <w:rFonts w:hint="eastAsia" w:ascii="仿宋_GB2312" w:eastAsia="仿宋_GB2312"/>
          <w:sz w:val="32"/>
          <w:szCs w:val="32"/>
        </w:rPr>
        <w:t>承办区委和区人民政府交办的其它工作。</w:t>
      </w:r>
    </w:p>
    <w:p w14:paraId="37C7B441">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35AF490">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乌鲁木齐市米东区司法局2023年度，实有人数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31</w:t>
      </w:r>
      <w:r>
        <w:rPr>
          <w:rFonts w:hint="eastAsia" w:ascii="仿宋_GB2312" w:eastAsia="仿宋_GB2312"/>
          <w:sz w:val="32"/>
          <w:szCs w:val="32"/>
        </w:rPr>
        <w:t>人。</w:t>
      </w:r>
    </w:p>
    <w:p w14:paraId="07AA832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下派司法所、法律援助中心</w:t>
      </w:r>
      <w:r>
        <w:rPr>
          <w:rFonts w:hint="eastAsia" w:ascii="仿宋_GB2312" w:hAnsi="宋体" w:eastAsia="仿宋_GB2312" w:cs="宋体"/>
          <w:kern w:val="0"/>
          <w:sz w:val="32"/>
          <w:szCs w:val="32"/>
        </w:rPr>
        <w:t>。</w:t>
      </w:r>
    </w:p>
    <w:p w14:paraId="337757F3">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475CFC3">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36B00E15">
      <w:pPr>
        <w:ind w:firstLine="640" w:firstLineChars="200"/>
        <w:rPr>
          <w:rFonts w:ascii="仿宋_GB2312" w:eastAsia="仿宋_GB2312"/>
          <w:sz w:val="32"/>
          <w:szCs w:val="32"/>
        </w:rPr>
      </w:pPr>
      <w:r>
        <w:rPr>
          <w:rFonts w:hint="eastAsia" w:ascii="仿宋_GB2312" w:eastAsia="仿宋_GB2312"/>
          <w:sz w:val="32"/>
          <w:szCs w:val="32"/>
        </w:rPr>
        <w:t>2023年度收入总计1,191.79万元，其中：本年收入合计951.30万元，使用非财政拨款结余0.00万元，年初结转和结余240.49万元。</w:t>
      </w:r>
    </w:p>
    <w:p w14:paraId="1B1915D8">
      <w:pPr>
        <w:ind w:firstLine="640" w:firstLineChars="200"/>
        <w:rPr>
          <w:rFonts w:ascii="仿宋_GB2312" w:eastAsia="仿宋_GB2312"/>
          <w:sz w:val="32"/>
          <w:szCs w:val="32"/>
        </w:rPr>
      </w:pPr>
      <w:r>
        <w:rPr>
          <w:rFonts w:hint="eastAsia" w:ascii="仿宋_GB2312" w:eastAsia="仿宋_GB2312"/>
          <w:sz w:val="32"/>
          <w:szCs w:val="32"/>
        </w:rPr>
        <w:t>2023年度支出总计1,191.79万元，其中：本年支出合计932.46万元，结余分配0.00万元，年末结转和结余259.33万元。</w:t>
      </w:r>
    </w:p>
    <w:p w14:paraId="2C67CD9F">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增加170.22万元</w:t>
      </w:r>
      <w:r>
        <w:rPr>
          <w:rFonts w:hint="eastAsia" w:ascii="仿宋_GB2312" w:eastAsia="仿宋_GB2312"/>
          <w:sz w:val="32"/>
          <w:szCs w:val="32"/>
        </w:rPr>
        <w:t>，增长16.66%，主要原因是：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w:t>
      </w:r>
    </w:p>
    <w:p w14:paraId="2548118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8D5F7F5">
      <w:pPr>
        <w:ind w:firstLine="640" w:firstLineChars="200"/>
        <w:jc w:val="left"/>
        <w:rPr>
          <w:rFonts w:ascii="仿宋_GB2312" w:eastAsia="仿宋_GB2312"/>
          <w:sz w:val="32"/>
          <w:szCs w:val="32"/>
        </w:rPr>
      </w:pPr>
      <w:r>
        <w:rPr>
          <w:rFonts w:hint="eastAsia" w:ascii="仿宋_GB2312" w:eastAsia="仿宋_GB2312"/>
          <w:sz w:val="32"/>
          <w:szCs w:val="32"/>
        </w:rPr>
        <w:t>本年收入951.30万元，其中：财政拨款收入</w:t>
      </w:r>
      <w:r>
        <w:rPr>
          <w:rFonts w:hint="eastAsia" w:ascii="仿宋_GB2312" w:eastAsia="仿宋_GB2312"/>
          <w:sz w:val="32"/>
          <w:szCs w:val="32"/>
          <w:lang w:val="zh-CN"/>
        </w:rPr>
        <w:t>949.30</w:t>
      </w:r>
      <w:r>
        <w:rPr>
          <w:rFonts w:hint="eastAsia" w:ascii="仿宋_GB2312" w:eastAsia="仿宋_GB2312"/>
          <w:sz w:val="32"/>
          <w:szCs w:val="32"/>
        </w:rPr>
        <w:t>万元，占</w:t>
      </w:r>
      <w:r>
        <w:rPr>
          <w:rFonts w:hint="eastAsia" w:ascii="仿宋_GB2312" w:eastAsia="仿宋_GB2312"/>
          <w:sz w:val="32"/>
          <w:szCs w:val="32"/>
          <w:lang w:val="zh-CN"/>
        </w:rPr>
        <w:t>99.79%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2.00</w:t>
      </w:r>
      <w:r>
        <w:rPr>
          <w:rFonts w:hint="eastAsia" w:ascii="仿宋_GB2312" w:eastAsia="仿宋_GB2312"/>
          <w:sz w:val="32"/>
          <w:szCs w:val="32"/>
        </w:rPr>
        <w:t>万元，占</w:t>
      </w:r>
      <w:r>
        <w:rPr>
          <w:rFonts w:hint="eastAsia" w:ascii="仿宋_GB2312" w:eastAsia="仿宋_GB2312"/>
          <w:sz w:val="32"/>
          <w:szCs w:val="32"/>
          <w:lang w:val="zh-CN"/>
        </w:rPr>
        <w:t>0.21%</w:t>
      </w:r>
      <w:r>
        <w:rPr>
          <w:rFonts w:hint="eastAsia" w:ascii="仿宋_GB2312" w:eastAsia="仿宋_GB2312"/>
          <w:sz w:val="32"/>
          <w:szCs w:val="32"/>
        </w:rPr>
        <w:t>。</w:t>
      </w:r>
    </w:p>
    <w:p w14:paraId="23965283">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8E843A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本年支出932.46万元，其中：基本支出825.41万元，占88.52%；项目支出107.05万元，占11.48%；上缴上级支出0.00万元，占0.00%；经营支出0.00万元，占0.00%；对附属单位补助支出0.00万元，占0.00%。</w:t>
      </w:r>
    </w:p>
    <w:p w14:paraId="617761BC">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BED58DE">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1,178.92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229.62</w:t>
      </w:r>
      <w:r>
        <w:rPr>
          <w:rFonts w:hint="eastAsia" w:ascii="仿宋_GB2312" w:eastAsia="仿宋_GB2312"/>
          <w:sz w:val="32"/>
          <w:szCs w:val="32"/>
        </w:rPr>
        <w:t>万元，本年财政拨款收入</w:t>
      </w:r>
      <w:r>
        <w:rPr>
          <w:rFonts w:hint="eastAsia" w:ascii="仿宋_GB2312" w:eastAsia="仿宋_GB2312"/>
          <w:sz w:val="32"/>
          <w:szCs w:val="32"/>
          <w:lang w:val="zh-CN"/>
        </w:rPr>
        <w:t>949.30</w:t>
      </w:r>
      <w:r>
        <w:rPr>
          <w:rFonts w:hint="eastAsia" w:ascii="仿宋_GB2312" w:eastAsia="仿宋_GB2312"/>
          <w:sz w:val="32"/>
          <w:szCs w:val="32"/>
        </w:rPr>
        <w:t>万元。财政拨款支出总计</w:t>
      </w:r>
      <w:r>
        <w:rPr>
          <w:rFonts w:hint="eastAsia" w:ascii="仿宋_GB2312" w:eastAsia="仿宋_GB2312"/>
          <w:sz w:val="32"/>
          <w:szCs w:val="32"/>
          <w:lang w:val="zh-CN"/>
        </w:rPr>
        <w:t>1,178.92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248.18</w:t>
      </w:r>
      <w:r>
        <w:rPr>
          <w:rFonts w:hint="eastAsia" w:ascii="仿宋_GB2312" w:eastAsia="仿宋_GB2312"/>
          <w:sz w:val="32"/>
          <w:szCs w:val="32"/>
        </w:rPr>
        <w:t>万元，本年财政拨款支出</w:t>
      </w:r>
      <w:r>
        <w:rPr>
          <w:rFonts w:hint="eastAsia" w:ascii="仿宋_GB2312" w:eastAsia="仿宋_GB2312"/>
          <w:sz w:val="32"/>
          <w:szCs w:val="32"/>
          <w:lang w:val="zh-CN"/>
        </w:rPr>
        <w:t>930.74</w:t>
      </w:r>
      <w:r>
        <w:rPr>
          <w:rFonts w:hint="eastAsia" w:ascii="仿宋_GB2312" w:eastAsia="仿宋_GB2312"/>
          <w:sz w:val="32"/>
          <w:szCs w:val="32"/>
        </w:rPr>
        <w:t>万元。</w:t>
      </w:r>
    </w:p>
    <w:p w14:paraId="1B7701E2">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增加168.21万元</w:t>
      </w:r>
      <w:r>
        <w:rPr>
          <w:rFonts w:hint="eastAsia" w:ascii="仿宋_GB2312" w:eastAsia="仿宋_GB2312"/>
          <w:sz w:val="32"/>
          <w:szCs w:val="32"/>
        </w:rPr>
        <w:t>，增长16.64%,主要原因是：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1,538.51</w:t>
      </w:r>
      <w:r>
        <w:rPr>
          <w:rFonts w:hint="eastAsia" w:ascii="仿宋_GB2312" w:eastAsia="仿宋_GB2312"/>
          <w:sz w:val="32"/>
          <w:szCs w:val="32"/>
        </w:rPr>
        <w:t>万元，决算数</w:t>
      </w:r>
      <w:r>
        <w:rPr>
          <w:rFonts w:hint="eastAsia" w:ascii="仿宋_GB2312" w:eastAsia="仿宋_GB2312"/>
          <w:sz w:val="32"/>
          <w:szCs w:val="32"/>
          <w:lang w:val="zh-CN"/>
        </w:rPr>
        <w:t>1,178.92</w:t>
      </w:r>
      <w:r>
        <w:rPr>
          <w:rFonts w:hint="eastAsia" w:ascii="仿宋_GB2312" w:eastAsia="仿宋_GB2312"/>
          <w:sz w:val="32"/>
          <w:szCs w:val="32"/>
        </w:rPr>
        <w:t>万元，预决算差异率-23.37%，主要原因是：</w:t>
      </w:r>
      <w:r>
        <w:rPr>
          <w:rFonts w:hint="eastAsia" w:ascii="仿宋_GB2312" w:hAnsi="仿宋_GB2312" w:eastAsia="仿宋_GB2312" w:cs="仿宋_GB2312"/>
          <w:sz w:val="32"/>
          <w:szCs w:val="32"/>
          <w:lang w:val="zh-CN"/>
        </w:rPr>
        <w:t>单位本年人员工资、津贴补贴等人员经费实际支出数小于年初预算安排资金</w:t>
      </w:r>
      <w:r>
        <w:rPr>
          <w:rFonts w:hint="eastAsia" w:ascii="仿宋_GB2312" w:eastAsia="仿宋_GB2312"/>
          <w:sz w:val="32"/>
          <w:szCs w:val="32"/>
        </w:rPr>
        <w:t>。</w:t>
      </w:r>
    </w:p>
    <w:p w14:paraId="3F900EA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48EBE1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31F2C48">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2023年度一般公共预算财政拨款支出930.74万元，占本年支出合计的</w:t>
      </w:r>
      <w:r>
        <w:rPr>
          <w:rFonts w:hint="eastAsia" w:ascii="仿宋_GB2312" w:eastAsia="仿宋_GB2312"/>
          <w:sz w:val="32"/>
          <w:szCs w:val="32"/>
          <w:lang w:val="zh-CN"/>
        </w:rPr>
        <w:t>99.82%</w:t>
      </w:r>
      <w:r>
        <w:rPr>
          <w:rFonts w:hint="eastAsia" w:ascii="仿宋_GB2312" w:eastAsia="仿宋_GB2312"/>
          <w:sz w:val="32"/>
          <w:szCs w:val="32"/>
        </w:rPr>
        <w:t>。与上年相比，</w:t>
      </w:r>
      <w:r>
        <w:rPr>
          <w:rFonts w:hint="eastAsia" w:ascii="仿宋_GB2312" w:eastAsia="仿宋_GB2312"/>
          <w:sz w:val="32"/>
          <w:szCs w:val="32"/>
          <w:lang w:val="zh-CN"/>
        </w:rPr>
        <w:t>增加149.66万元</w:t>
      </w:r>
      <w:r>
        <w:rPr>
          <w:rFonts w:hint="eastAsia" w:ascii="仿宋_GB2312" w:eastAsia="仿宋_GB2312"/>
          <w:sz w:val="32"/>
          <w:szCs w:val="32"/>
        </w:rPr>
        <w:t>，增长19.16%,主要原因是：</w:t>
      </w:r>
      <w:r>
        <w:rPr>
          <w:rFonts w:hint="eastAsia" w:ascii="仿宋_GB2312" w:hAnsi="仿宋_GB2312" w:eastAsia="仿宋_GB2312" w:cs="仿宋_GB2312"/>
          <w:sz w:val="32"/>
          <w:szCs w:val="32"/>
          <w:lang w:val="zh-CN"/>
        </w:rPr>
        <w:t>单位本年中央政法纪检监察转移支付项目资金增加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1,538.51</w:t>
      </w:r>
      <w:r>
        <w:rPr>
          <w:rFonts w:hint="eastAsia" w:ascii="仿宋_GB2312" w:eastAsia="仿宋_GB2312"/>
          <w:sz w:val="32"/>
          <w:szCs w:val="32"/>
        </w:rPr>
        <w:t>万元，决算数</w:t>
      </w:r>
      <w:r>
        <w:rPr>
          <w:rFonts w:hint="eastAsia" w:ascii="仿宋_GB2312" w:eastAsia="仿宋_GB2312"/>
          <w:sz w:val="32"/>
          <w:szCs w:val="32"/>
          <w:lang w:val="zh-CN"/>
        </w:rPr>
        <w:t>930.74</w:t>
      </w:r>
      <w:r>
        <w:rPr>
          <w:rFonts w:hint="eastAsia" w:ascii="仿宋_GB2312" w:eastAsia="仿宋_GB2312"/>
          <w:sz w:val="32"/>
          <w:szCs w:val="32"/>
        </w:rPr>
        <w:t>万元，预决算差异率</w:t>
      </w:r>
      <w:r>
        <w:rPr>
          <w:rFonts w:hint="eastAsia" w:ascii="仿宋_GB2312" w:eastAsia="仿宋_GB2312"/>
          <w:sz w:val="32"/>
          <w:szCs w:val="32"/>
          <w:lang w:val="zh-CN"/>
        </w:rPr>
        <w:t>-39.50%</w:t>
      </w:r>
      <w:r>
        <w:rPr>
          <w:rFonts w:hint="eastAsia" w:ascii="仿宋_GB2312" w:eastAsia="仿宋_GB2312"/>
          <w:sz w:val="32"/>
          <w:szCs w:val="32"/>
        </w:rPr>
        <w:t>，主要原因是：</w:t>
      </w:r>
      <w:r>
        <w:rPr>
          <w:rFonts w:hint="eastAsia" w:ascii="仿宋_GB2312" w:hAnsi="仿宋_GB2312" w:eastAsia="仿宋_GB2312" w:cs="仿宋_GB2312"/>
          <w:sz w:val="32"/>
          <w:szCs w:val="32"/>
          <w:lang w:val="zh-CN"/>
        </w:rPr>
        <w:t>单位本年人员工资、津贴补贴等人员经费实际支出数小于年初预算安排资金</w:t>
      </w:r>
      <w:r>
        <w:rPr>
          <w:rFonts w:hint="eastAsia" w:ascii="仿宋_GB2312" w:eastAsia="仿宋_GB2312"/>
          <w:sz w:val="32"/>
          <w:szCs w:val="32"/>
        </w:rPr>
        <w:t>。</w:t>
      </w:r>
    </w:p>
    <w:p w14:paraId="1DF29B4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799465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.公共安全类支出（类）</w:t>
      </w:r>
      <w:r>
        <w:rPr>
          <w:rFonts w:hint="eastAsia" w:ascii="仿宋_GB2312" w:eastAsia="仿宋_GB2312"/>
          <w:kern w:val="2"/>
          <w:sz w:val="32"/>
          <w:szCs w:val="32"/>
          <w:lang w:val="zh-CN"/>
        </w:rPr>
        <w:t>821.08</w:t>
      </w:r>
      <w:r>
        <w:rPr>
          <w:rFonts w:ascii="仿宋_GB2312" w:eastAsia="仿宋_GB2312"/>
          <w:kern w:val="2"/>
          <w:sz w:val="32"/>
          <w:szCs w:val="32"/>
          <w:lang w:val="zh-CN"/>
        </w:rPr>
        <w:t>万元，占</w:t>
      </w:r>
      <w:r>
        <w:rPr>
          <w:rFonts w:hint="eastAsia" w:ascii="仿宋_GB2312" w:eastAsia="仿宋_GB2312"/>
          <w:kern w:val="2"/>
          <w:sz w:val="32"/>
          <w:szCs w:val="32"/>
          <w:lang w:val="zh-CN"/>
        </w:rPr>
        <w:t>88.22%</w:t>
      </w:r>
      <w:r>
        <w:rPr>
          <w:rFonts w:ascii="仿宋_GB2312" w:eastAsia="仿宋_GB2312"/>
          <w:kern w:val="2"/>
          <w:sz w:val="32"/>
          <w:szCs w:val="32"/>
          <w:lang w:val="zh-CN"/>
        </w:rPr>
        <w:t>；</w:t>
      </w:r>
    </w:p>
    <w:p w14:paraId="02168EA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109.66</w:t>
      </w:r>
      <w:r>
        <w:rPr>
          <w:rFonts w:ascii="仿宋_GB2312" w:eastAsia="仿宋_GB2312"/>
          <w:kern w:val="2"/>
          <w:sz w:val="32"/>
          <w:szCs w:val="32"/>
          <w:lang w:val="zh-CN"/>
        </w:rPr>
        <w:t>万元，占</w:t>
      </w:r>
      <w:r>
        <w:rPr>
          <w:rFonts w:hint="eastAsia" w:ascii="仿宋_GB2312" w:eastAsia="仿宋_GB2312"/>
          <w:kern w:val="2"/>
          <w:sz w:val="32"/>
          <w:szCs w:val="32"/>
          <w:lang w:val="zh-CN"/>
        </w:rPr>
        <w:t>11.78%。</w:t>
      </w:r>
    </w:p>
    <w:p w14:paraId="05398BF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BBBFFD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1.公共安全支出（类）司法（款）事业运行（项）:支出决算数为44.89万元，比上年决算减少0.91万元，下降1.99%，主要原因是：</w:t>
      </w:r>
      <w:r>
        <w:rPr>
          <w:rFonts w:hint="eastAsia" w:ascii="仿宋_GB2312" w:hAnsi="仿宋_GB2312" w:eastAsia="仿宋_GB2312" w:cs="仿宋_GB2312"/>
          <w:sz w:val="32"/>
          <w:szCs w:val="32"/>
          <w:lang w:val="zh-CN"/>
        </w:rPr>
        <w:t>单位本年人员绩效工资较上年减少。</w:t>
      </w:r>
    </w:p>
    <w:p w14:paraId="4652A4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2.公共安全支出（类）司法（款）一般行政管理事务（项）:支出决算数为1.00万元，比上年决算增加1.00万元，增长100%，主要原因是：</w:t>
      </w:r>
      <w:r>
        <w:rPr>
          <w:rFonts w:hint="eastAsia" w:ascii="仿宋_GB2312" w:hAnsi="仿宋_GB2312" w:eastAsia="仿宋_GB2312" w:cs="仿宋_GB2312"/>
          <w:sz w:val="32"/>
          <w:szCs w:val="32"/>
          <w:lang w:val="zh-CN"/>
        </w:rPr>
        <w:t>2023年代理记账专项项目经费较上年增加。</w:t>
      </w:r>
    </w:p>
    <w:p w14:paraId="6B8D554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3.公共安全支出（类）司法（款）行政运行（项）:支出决算数为670.86万元，比上年决算增加70.94万元，增长11.82%，主要原因是：</w:t>
      </w:r>
      <w:r>
        <w:rPr>
          <w:rFonts w:hint="eastAsia" w:ascii="仿宋_GB2312" w:hAnsi="仿宋_GB2312" w:eastAsia="仿宋_GB2312" w:cs="仿宋_GB2312"/>
          <w:sz w:val="32"/>
          <w:szCs w:val="32"/>
          <w:lang w:val="zh-CN"/>
        </w:rPr>
        <w:t>单位本年人员正常晋升，相应人员工资、津贴补贴、奖金等人员经费增加。</w:t>
      </w:r>
    </w:p>
    <w:p w14:paraId="280CC44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4.社会保障和就业支出（类）行政事业单位养老支出（款）机关事业单位职业年金缴费支出（项）:支出决算数为50.72万元，比上年决算增加50.72万元，增长100%，主要原因是：</w:t>
      </w:r>
      <w:r>
        <w:rPr>
          <w:rFonts w:hint="eastAsia" w:ascii="仿宋_GB2312" w:hAnsi="仿宋_GB2312" w:eastAsia="仿宋_GB2312" w:cs="仿宋_GB2312"/>
          <w:sz w:val="32"/>
          <w:szCs w:val="32"/>
          <w:lang w:val="zh-CN"/>
        </w:rPr>
        <w:t>单位退休人员增加，退休人员职业年金缴费增加。</w:t>
      </w:r>
    </w:p>
    <w:p w14:paraId="0CD2C90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5.公共安全支出（类）司法（款）其他司法支出（项）:支出决算数为104.33万元，比上年决算增加19.76万元，增长23.37%，主要原因是：</w:t>
      </w:r>
      <w:r>
        <w:rPr>
          <w:rFonts w:hint="eastAsia" w:ascii="仿宋_GB2312" w:hAnsi="仿宋_GB2312" w:eastAsia="仿宋_GB2312" w:cs="仿宋_GB2312"/>
          <w:sz w:val="32"/>
          <w:szCs w:val="32"/>
          <w:lang w:val="zh-CN"/>
        </w:rPr>
        <w:t>单位本年中央政法纪检监察转移支付项目资金较上年增加。</w:t>
      </w:r>
    </w:p>
    <w:p w14:paraId="0D763D2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6.社会保障和就业支出（类）行政事业单位养老支出（款）机关事业单位基本养老保险缴费支出（项）:支出决算数为58.94万元，比上年决算增加8.15万元，增长16.05%，主要原因是：</w:t>
      </w:r>
      <w:r>
        <w:rPr>
          <w:rFonts w:hint="eastAsia" w:ascii="仿宋_GB2312" w:hAnsi="仿宋_GB2312" w:eastAsia="仿宋_GB2312" w:cs="仿宋_GB2312"/>
          <w:sz w:val="32"/>
          <w:szCs w:val="32"/>
          <w:lang w:val="zh-CN"/>
        </w:rPr>
        <w:t>本年单位社保缴费基数调增，人员养老保险缴费增加。</w:t>
      </w:r>
    </w:p>
    <w:p w14:paraId="0C15ACF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699030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825.41万元，其中：人员经费669.17万元，包括：基本工资、津贴补贴、奖金、机关事业单位基本养老保险缴费、职业年金缴费、职工基本医疗保险缴费、公务员医疗补助缴费、其他社会保障缴费、住房公积金、生活补助、奖励金。</w:t>
      </w:r>
    </w:p>
    <w:p w14:paraId="119AEACB">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公用经费156.24万元，包括：办公费、手续费、电费、取暖费、差旅费、维修（护）费、劳务费、委托业务费、工会经费、福利费、公务用车运行维护费、其他商品和服务支出</w:t>
      </w:r>
      <w:r>
        <w:rPr>
          <w:rFonts w:hint="eastAsia" w:ascii="仿宋_GB2312" w:hAnsi="宋体" w:eastAsia="仿宋_GB2312" w:cs="宋体"/>
          <w:kern w:val="0"/>
          <w:sz w:val="32"/>
          <w:szCs w:val="32"/>
        </w:rPr>
        <w:t>。</w:t>
      </w:r>
    </w:p>
    <w:p w14:paraId="7F2E314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A247DB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“三公”经费支出25.37万元，</w:t>
      </w:r>
      <w:r>
        <w:rPr>
          <w:rFonts w:hint="eastAsia" w:ascii="仿宋_GB2312" w:eastAsia="仿宋_GB2312"/>
          <w:sz w:val="32"/>
          <w:szCs w:val="32"/>
        </w:rPr>
        <w:t>比上年</w:t>
      </w:r>
      <w:r>
        <w:rPr>
          <w:rFonts w:hint="eastAsia" w:ascii="仿宋_GB2312" w:eastAsia="仿宋_GB2312"/>
          <w:sz w:val="32"/>
          <w:szCs w:val="32"/>
          <w:lang w:val="zh-CN"/>
        </w:rPr>
        <w:t>减少1.03万元，</w:t>
      </w:r>
      <w:r>
        <w:rPr>
          <w:rFonts w:hint="eastAsia" w:ascii="仿宋_GB2312" w:eastAsia="仿宋_GB2312"/>
          <w:sz w:val="32"/>
          <w:szCs w:val="32"/>
        </w:rPr>
        <w:t>下降3.90%,</w:t>
      </w:r>
      <w:r>
        <w:rPr>
          <w:rFonts w:hint="eastAsia" w:ascii="仿宋_GB2312" w:eastAsia="仿宋_GB2312"/>
          <w:sz w:val="32"/>
          <w:szCs w:val="32"/>
          <w:lang w:val="zh-CN"/>
        </w:rPr>
        <w:t>主要原因是：绿色出行，车辆维护维修费，燃油费等减少。其中：因公出国（境）费支出0.00万元，占0.00%，比上年增加0.00万元，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主要原因是：单位本年无此项经费；公务用车购置及运行维护费支出25.37万元，占100.00%，比上年减少1.03万元，</w:t>
      </w:r>
      <w:r>
        <w:rPr>
          <w:rFonts w:hint="eastAsia" w:ascii="仿宋_GB2312" w:eastAsia="仿宋_GB2312"/>
          <w:sz w:val="32"/>
          <w:szCs w:val="32"/>
        </w:rPr>
        <w:t>下降3.90%,</w:t>
      </w:r>
      <w:r>
        <w:rPr>
          <w:rFonts w:hint="eastAsia" w:ascii="仿宋_GB2312" w:eastAsia="仿宋_GB2312"/>
          <w:sz w:val="32"/>
          <w:szCs w:val="32"/>
          <w:lang w:val="zh-CN"/>
        </w:rPr>
        <w:t>主要原因是：绿色出行，车辆维护维修费，燃油费等减少；公务接待费支出0.00万元，占0.00%，比上年增加0.00万元，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54F73C3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BCE751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A6F663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25.37万元，其中：公务用车购置费0.00万元，公务用车运行维护费25.37万元。公务用车运行维护费开支内容包括公务用车燃油费、车辆维修维护费、保险费、过路费等。公务用车购置数0辆，公务用车保有量22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原因是：单位从其他单位借调1辆汽车，车辆经费由我单位承担，所以公务用车保有量大于国有资产占用情况表中固定资产车辆。</w:t>
      </w:r>
    </w:p>
    <w:p w14:paraId="0EB080C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244837D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预算数25.37万元，决算数25.37万元，预决算差异率0.00%，主要原因是：严格按照预算执行，预决算对比无差异。其中：因公出国（境）费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预算数25.37万元，决算数25.37万元，预决算差异率0.00%，主要原因是：严格按照预算执行，预决算对比无差异；公务接待费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1940BA1">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2E4E534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677868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4E6AF5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D627F65">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6BDF533">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10745F27">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乌鲁木齐市米东区司法局（行政单位和参照公务员法管理事业单位）机关运行经费支出156.24万元，</w:t>
      </w:r>
      <w:r>
        <w:rPr>
          <w:rFonts w:hint="eastAsia" w:ascii="仿宋_GB2312" w:hAnsi="仿宋_GB2312" w:eastAsia="仿宋_GB2312" w:cs="仿宋_GB2312"/>
          <w:sz w:val="32"/>
          <w:szCs w:val="32"/>
          <w:lang w:val="zh-CN"/>
        </w:rPr>
        <w:t>比上年增加99.92万元，增长177.41%，主要原因是：单位本年</w:t>
      </w:r>
      <w:r>
        <w:rPr>
          <w:rFonts w:hint="eastAsia" w:ascii="仿宋_GB2312" w:eastAsia="仿宋_GB2312"/>
          <w:sz w:val="32"/>
          <w:szCs w:val="32"/>
        </w:rPr>
        <w:t>办公费、手续费、电费、取暖费、劳务费较上年增加</w:t>
      </w:r>
      <w:r>
        <w:rPr>
          <w:rFonts w:hint="eastAsia" w:ascii="仿宋_GB2312" w:hAnsi="仿宋_GB2312" w:eastAsia="仿宋_GB2312" w:cs="仿宋_GB2312"/>
          <w:sz w:val="32"/>
          <w:szCs w:val="32"/>
          <w:lang w:val="zh-CN"/>
        </w:rPr>
        <w:t>。</w:t>
      </w:r>
    </w:p>
    <w:p w14:paraId="663116B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440714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2023年度政府采购支出总额34.98万元，其中：政府采购货物支出12.54万元、政府采购工程支出14.32万元、政府采购服务支出8.12万元。</w:t>
      </w:r>
    </w:p>
    <w:p w14:paraId="37455BC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授予中小企业合同金额32.50万元，占政府采购支出总额的92.91%，其中：授予小微企业合同金额28.46万元，占政府采购支出总额的81.36%</w:t>
      </w:r>
      <w:r>
        <w:rPr>
          <w:rFonts w:hint="eastAsia" w:ascii="仿宋_GB2312" w:hAnsi="仿宋_GB2312" w:eastAsia="仿宋_GB2312" w:cs="仿宋_GB2312"/>
          <w:sz w:val="32"/>
          <w:szCs w:val="32"/>
        </w:rPr>
        <w:t>。</w:t>
      </w:r>
    </w:p>
    <w:p w14:paraId="7ADE8541">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5AB160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1,536.14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屋0.00平方米，价值0.00万元。车辆21辆，价值219.48万元，其中：副部（省）级及以上领导用车0辆、主要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用车1辆、机要通信用车0辆、应急保障用车2辆、执法执勤用车17辆、特种专业技术用车1辆、离退休干部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用车0辆、其他用车0辆，其他用车主要是：单位无其他车辆；单价100万元（含）以上设备（不含车辆）4</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F782D42">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506D1158">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1,191.79</w:t>
      </w:r>
      <w:r>
        <w:rPr>
          <w:rFonts w:hint="eastAsia" w:ascii="仿宋_GB2312" w:eastAsia="仿宋_GB2312"/>
          <w:sz w:val="32"/>
          <w:szCs w:val="32"/>
        </w:rPr>
        <w:t>万元，实际执行总额</w:t>
      </w:r>
      <w:r>
        <w:rPr>
          <w:rFonts w:ascii="仿宋_GB2312" w:eastAsia="仿宋_GB2312"/>
          <w:sz w:val="32"/>
          <w:szCs w:val="32"/>
        </w:rPr>
        <w:t>932.46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399.01</w:t>
      </w:r>
      <w:r>
        <w:rPr>
          <w:rFonts w:hint="eastAsia" w:ascii="仿宋_GB2312" w:eastAsia="仿宋_GB2312"/>
          <w:sz w:val="32"/>
          <w:szCs w:val="32"/>
        </w:rPr>
        <w:t>万元，全年执行数</w:t>
      </w:r>
      <w:r>
        <w:rPr>
          <w:rFonts w:ascii="仿宋_GB2312" w:eastAsia="仿宋_GB2312"/>
          <w:sz w:val="32"/>
          <w:szCs w:val="32"/>
        </w:rPr>
        <w:t>277.32</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具体项目自评情况附绩效自评表及自评报告。</w:t>
      </w:r>
    </w:p>
    <w:p w14:paraId="714D2A21">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856340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7A5F432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174DC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F10C070">
            <w:pPr>
              <w:jc w:val="center"/>
            </w:pPr>
            <w:r>
              <w:rPr>
                <w:rFonts w:ascii="宋体" w:hAnsi="宋体"/>
                <w:sz w:val="18"/>
              </w:rPr>
              <w:t>米东区司法局</w:t>
            </w:r>
          </w:p>
        </w:tc>
        <w:tc>
          <w:tcPr>
            <w:tcW w:w="284" w:type="dxa"/>
            <w:tcBorders>
              <w:top w:val="nil"/>
              <w:left w:val="nil"/>
              <w:bottom w:val="nil"/>
              <w:right w:val="nil"/>
            </w:tcBorders>
            <w:shd w:val="clear" w:color="auto" w:fill="auto"/>
            <w:noWrap/>
            <w:vAlign w:val="center"/>
          </w:tcPr>
          <w:p w14:paraId="00B3520C">
            <w:pPr>
              <w:widowControl/>
              <w:jc w:val="left"/>
              <w:rPr>
                <w:rFonts w:hint="eastAsia" w:ascii="宋体" w:hAnsi="宋体" w:cs="宋体"/>
                <w:b/>
                <w:bCs/>
                <w:kern w:val="0"/>
                <w:sz w:val="18"/>
                <w:szCs w:val="18"/>
              </w:rPr>
            </w:pPr>
          </w:p>
        </w:tc>
      </w:tr>
      <w:tr w14:paraId="39AA29B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A093E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257BF3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B5086B0">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0B4BEDA0">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7AE7C4F3">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87B967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28481432">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03B882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6E2E64F">
            <w:pPr>
              <w:widowControl/>
              <w:jc w:val="center"/>
              <w:rPr>
                <w:rFonts w:hint="eastAsia" w:ascii="宋体" w:hAnsi="宋体" w:cs="宋体"/>
                <w:b/>
                <w:bCs/>
                <w:kern w:val="0"/>
                <w:sz w:val="18"/>
                <w:szCs w:val="18"/>
              </w:rPr>
            </w:pPr>
          </w:p>
        </w:tc>
      </w:tr>
      <w:tr w14:paraId="2F90FB6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0EE9C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72A8B9E">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63B2BED">
            <w:pPr>
              <w:jc w:val="center"/>
            </w:pPr>
            <w:r>
              <w:rPr>
                <w:rFonts w:ascii="宋体" w:hAnsi="宋体"/>
                <w:sz w:val="18"/>
              </w:rPr>
              <w:t>1,613.94</w:t>
            </w:r>
          </w:p>
        </w:tc>
        <w:tc>
          <w:tcPr>
            <w:tcW w:w="1134" w:type="dxa"/>
            <w:tcBorders>
              <w:top w:val="nil"/>
              <w:left w:val="nil"/>
              <w:bottom w:val="single" w:color="auto" w:sz="4" w:space="0"/>
              <w:right w:val="single" w:color="auto" w:sz="4" w:space="0"/>
            </w:tcBorders>
            <w:shd w:val="clear" w:color="auto" w:fill="auto"/>
            <w:vAlign w:val="center"/>
          </w:tcPr>
          <w:p w14:paraId="071102C9">
            <w:pPr>
              <w:jc w:val="center"/>
            </w:pPr>
            <w:r>
              <w:rPr>
                <w:rFonts w:ascii="宋体" w:hAnsi="宋体"/>
                <w:sz w:val="18"/>
              </w:rPr>
              <w:t>1,191.79</w:t>
            </w:r>
          </w:p>
        </w:tc>
        <w:tc>
          <w:tcPr>
            <w:tcW w:w="2126" w:type="dxa"/>
            <w:tcBorders>
              <w:top w:val="nil"/>
              <w:left w:val="nil"/>
              <w:bottom w:val="single" w:color="auto" w:sz="4" w:space="0"/>
              <w:right w:val="single" w:color="auto" w:sz="4" w:space="0"/>
            </w:tcBorders>
            <w:shd w:val="clear" w:color="auto" w:fill="auto"/>
            <w:vAlign w:val="center"/>
          </w:tcPr>
          <w:p w14:paraId="32A48AC6">
            <w:pPr>
              <w:jc w:val="center"/>
            </w:pPr>
            <w:r>
              <w:rPr>
                <w:rFonts w:ascii="宋体" w:hAnsi="宋体"/>
                <w:sz w:val="18"/>
              </w:rPr>
              <w:t>932.46</w:t>
            </w:r>
          </w:p>
        </w:tc>
        <w:tc>
          <w:tcPr>
            <w:tcW w:w="1004" w:type="dxa"/>
            <w:tcBorders>
              <w:top w:val="nil"/>
              <w:left w:val="nil"/>
              <w:bottom w:val="single" w:color="auto" w:sz="4" w:space="0"/>
              <w:right w:val="single" w:color="auto" w:sz="4" w:space="0"/>
            </w:tcBorders>
            <w:shd w:val="clear" w:color="auto" w:fill="auto"/>
            <w:vAlign w:val="center"/>
          </w:tcPr>
          <w:p w14:paraId="6D6C98C8">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A2E1C1A">
            <w:pPr>
              <w:jc w:val="center"/>
            </w:pPr>
            <w:r>
              <w:rPr>
                <w:rFonts w:ascii="宋体" w:hAnsi="宋体"/>
                <w:sz w:val="18"/>
              </w:rPr>
              <w:t>78.24%</w:t>
            </w:r>
          </w:p>
        </w:tc>
        <w:tc>
          <w:tcPr>
            <w:tcW w:w="720" w:type="dxa"/>
            <w:tcBorders>
              <w:top w:val="nil"/>
              <w:left w:val="nil"/>
              <w:bottom w:val="single" w:color="auto" w:sz="4" w:space="0"/>
              <w:right w:val="single" w:color="auto" w:sz="4" w:space="0"/>
            </w:tcBorders>
            <w:shd w:val="clear" w:color="auto" w:fill="auto"/>
            <w:vAlign w:val="center"/>
          </w:tcPr>
          <w:p w14:paraId="55F8FD91">
            <w:pPr>
              <w:jc w:val="center"/>
            </w:pPr>
            <w:r>
              <w:rPr>
                <w:rFonts w:ascii="宋体" w:hAnsi="宋体"/>
                <w:sz w:val="18"/>
              </w:rPr>
              <w:t>7.82</w:t>
            </w:r>
          </w:p>
        </w:tc>
        <w:tc>
          <w:tcPr>
            <w:tcW w:w="284" w:type="dxa"/>
            <w:tcBorders>
              <w:top w:val="nil"/>
              <w:left w:val="nil"/>
              <w:bottom w:val="nil"/>
              <w:right w:val="nil"/>
            </w:tcBorders>
            <w:shd w:val="clear" w:color="auto" w:fill="auto"/>
            <w:noWrap/>
            <w:vAlign w:val="center"/>
          </w:tcPr>
          <w:p w14:paraId="4C2481B6">
            <w:pPr>
              <w:widowControl/>
              <w:jc w:val="center"/>
              <w:rPr>
                <w:rFonts w:hint="eastAsia" w:ascii="宋体" w:hAnsi="宋体" w:cs="宋体"/>
                <w:b/>
                <w:bCs/>
                <w:kern w:val="0"/>
                <w:sz w:val="18"/>
                <w:szCs w:val="18"/>
              </w:rPr>
            </w:pPr>
          </w:p>
        </w:tc>
      </w:tr>
      <w:tr w14:paraId="1C794D33">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08B76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1705A89">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E4E0021">
            <w:pPr>
              <w:jc w:val="center"/>
            </w:pPr>
            <w:r>
              <w:rPr>
                <w:rFonts w:ascii="宋体" w:hAnsi="宋体"/>
                <w:sz w:val="18"/>
              </w:rPr>
              <w:t>172.00</w:t>
            </w:r>
          </w:p>
        </w:tc>
        <w:tc>
          <w:tcPr>
            <w:tcW w:w="1134" w:type="dxa"/>
            <w:tcBorders>
              <w:top w:val="nil"/>
              <w:left w:val="nil"/>
              <w:bottom w:val="single" w:color="auto" w:sz="4" w:space="0"/>
              <w:right w:val="single" w:color="auto" w:sz="4" w:space="0"/>
            </w:tcBorders>
            <w:shd w:val="clear" w:color="auto" w:fill="auto"/>
            <w:vAlign w:val="center"/>
          </w:tcPr>
          <w:p w14:paraId="5167BAF8">
            <w:pPr>
              <w:jc w:val="center"/>
            </w:pPr>
            <w:r>
              <w:rPr>
                <w:rFonts w:ascii="宋体" w:hAnsi="宋体"/>
                <w:sz w:val="18"/>
              </w:rPr>
              <w:t>199.00</w:t>
            </w:r>
          </w:p>
        </w:tc>
        <w:tc>
          <w:tcPr>
            <w:tcW w:w="2126" w:type="dxa"/>
            <w:tcBorders>
              <w:top w:val="nil"/>
              <w:left w:val="nil"/>
              <w:bottom w:val="single" w:color="auto" w:sz="4" w:space="0"/>
              <w:right w:val="single" w:color="auto" w:sz="4" w:space="0"/>
            </w:tcBorders>
            <w:shd w:val="clear" w:color="auto" w:fill="auto"/>
            <w:vAlign w:val="center"/>
          </w:tcPr>
          <w:p w14:paraId="137C92CA">
            <w:pPr>
              <w:jc w:val="center"/>
            </w:pPr>
            <w:r>
              <w:rPr>
                <w:rFonts w:ascii="宋体" w:hAnsi="宋体"/>
                <w:sz w:val="18"/>
              </w:rPr>
              <w:t>102.59</w:t>
            </w:r>
          </w:p>
        </w:tc>
        <w:tc>
          <w:tcPr>
            <w:tcW w:w="1004" w:type="dxa"/>
            <w:tcBorders>
              <w:top w:val="nil"/>
              <w:left w:val="nil"/>
              <w:bottom w:val="single" w:color="auto" w:sz="4" w:space="0"/>
              <w:right w:val="single" w:color="auto" w:sz="4" w:space="0"/>
            </w:tcBorders>
            <w:shd w:val="clear" w:color="auto" w:fill="auto"/>
            <w:vAlign w:val="center"/>
          </w:tcPr>
          <w:p w14:paraId="2D1808E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E1B591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A36B8C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05A8A53">
            <w:pPr>
              <w:widowControl/>
              <w:jc w:val="center"/>
              <w:rPr>
                <w:rFonts w:hint="eastAsia" w:ascii="宋体" w:hAnsi="宋体" w:cs="宋体"/>
                <w:kern w:val="0"/>
                <w:sz w:val="18"/>
                <w:szCs w:val="18"/>
              </w:rPr>
            </w:pPr>
          </w:p>
        </w:tc>
      </w:tr>
      <w:tr w14:paraId="2372245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93561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5ADC3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FC0045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474A626">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A16E06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AAB14F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0507A9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A7B961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239189D">
            <w:pPr>
              <w:widowControl/>
              <w:jc w:val="center"/>
              <w:rPr>
                <w:rFonts w:hint="eastAsia" w:ascii="宋体" w:hAnsi="宋体" w:cs="宋体"/>
                <w:kern w:val="0"/>
                <w:sz w:val="18"/>
                <w:szCs w:val="18"/>
              </w:rPr>
            </w:pPr>
          </w:p>
        </w:tc>
      </w:tr>
      <w:tr w14:paraId="237C81D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E8E74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FCBE0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2412A72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AA334C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22C4CD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88CEE3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19C3FA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241B0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D0C7F4D">
            <w:pPr>
              <w:widowControl/>
              <w:jc w:val="center"/>
              <w:rPr>
                <w:rFonts w:hint="eastAsia" w:ascii="宋体" w:hAnsi="宋体" w:cs="宋体"/>
                <w:kern w:val="0"/>
                <w:sz w:val="18"/>
                <w:szCs w:val="18"/>
              </w:rPr>
            </w:pPr>
          </w:p>
        </w:tc>
      </w:tr>
      <w:tr w14:paraId="0A00C0AC">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8EF3C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2AA96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4B1B05B">
            <w:pPr>
              <w:jc w:val="center"/>
            </w:pPr>
            <w:r>
              <w:rPr>
                <w:rFonts w:ascii="宋体" w:hAnsi="宋体"/>
                <w:sz w:val="18"/>
              </w:rPr>
              <w:t>1,366.51</w:t>
            </w:r>
          </w:p>
        </w:tc>
        <w:tc>
          <w:tcPr>
            <w:tcW w:w="1134" w:type="dxa"/>
            <w:tcBorders>
              <w:top w:val="nil"/>
              <w:left w:val="nil"/>
              <w:bottom w:val="single" w:color="auto" w:sz="4" w:space="0"/>
              <w:right w:val="single" w:color="auto" w:sz="4" w:space="0"/>
            </w:tcBorders>
            <w:shd w:val="clear" w:color="auto" w:fill="auto"/>
            <w:vAlign w:val="center"/>
          </w:tcPr>
          <w:p w14:paraId="3FC76807">
            <w:pPr>
              <w:jc w:val="center"/>
            </w:pPr>
            <w:r>
              <w:rPr>
                <w:rFonts w:ascii="宋体" w:hAnsi="宋体"/>
                <w:sz w:val="18"/>
              </w:rPr>
              <w:t>917.36</w:t>
            </w:r>
          </w:p>
        </w:tc>
        <w:tc>
          <w:tcPr>
            <w:tcW w:w="2126" w:type="dxa"/>
            <w:tcBorders>
              <w:top w:val="nil"/>
              <w:left w:val="nil"/>
              <w:bottom w:val="single" w:color="auto" w:sz="4" w:space="0"/>
              <w:right w:val="single" w:color="auto" w:sz="4" w:space="0"/>
            </w:tcBorders>
            <w:shd w:val="clear" w:color="auto" w:fill="auto"/>
            <w:vAlign w:val="center"/>
          </w:tcPr>
          <w:p w14:paraId="5FEEADA2">
            <w:pPr>
              <w:jc w:val="center"/>
            </w:pPr>
            <w:r>
              <w:rPr>
                <w:rFonts w:ascii="宋体" w:hAnsi="宋体"/>
                <w:sz w:val="18"/>
              </w:rPr>
              <w:t>828.71</w:t>
            </w:r>
          </w:p>
        </w:tc>
        <w:tc>
          <w:tcPr>
            <w:tcW w:w="1004" w:type="dxa"/>
            <w:tcBorders>
              <w:top w:val="nil"/>
              <w:left w:val="nil"/>
              <w:bottom w:val="single" w:color="auto" w:sz="4" w:space="0"/>
              <w:right w:val="single" w:color="auto" w:sz="4" w:space="0"/>
            </w:tcBorders>
            <w:shd w:val="clear" w:color="auto" w:fill="auto"/>
            <w:vAlign w:val="center"/>
          </w:tcPr>
          <w:p w14:paraId="6287F89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557AEE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DE117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551B104">
            <w:pPr>
              <w:widowControl/>
              <w:jc w:val="center"/>
              <w:rPr>
                <w:rFonts w:hint="eastAsia" w:ascii="宋体" w:hAnsi="宋体" w:cs="宋体"/>
                <w:kern w:val="0"/>
                <w:sz w:val="18"/>
                <w:szCs w:val="18"/>
              </w:rPr>
            </w:pPr>
          </w:p>
        </w:tc>
      </w:tr>
      <w:tr w14:paraId="41A2EF00">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EC2E4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B7F83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0BA2614">
            <w:pPr>
              <w:jc w:val="center"/>
            </w:pPr>
            <w:r>
              <w:rPr>
                <w:rFonts w:ascii="宋体" w:hAnsi="宋体"/>
                <w:sz w:val="18"/>
              </w:rPr>
              <w:t>75.43</w:t>
            </w:r>
          </w:p>
        </w:tc>
        <w:tc>
          <w:tcPr>
            <w:tcW w:w="1134" w:type="dxa"/>
            <w:tcBorders>
              <w:top w:val="nil"/>
              <w:left w:val="nil"/>
              <w:bottom w:val="single" w:color="auto" w:sz="4" w:space="0"/>
              <w:right w:val="single" w:color="auto" w:sz="4" w:space="0"/>
            </w:tcBorders>
            <w:shd w:val="clear" w:color="auto" w:fill="auto"/>
            <w:vAlign w:val="center"/>
          </w:tcPr>
          <w:p w14:paraId="7053ADC5">
            <w:pPr>
              <w:jc w:val="center"/>
            </w:pPr>
            <w:r>
              <w:rPr>
                <w:rFonts w:ascii="宋体" w:hAnsi="宋体"/>
                <w:sz w:val="18"/>
              </w:rPr>
              <w:t>75.43</w:t>
            </w:r>
          </w:p>
        </w:tc>
        <w:tc>
          <w:tcPr>
            <w:tcW w:w="2126" w:type="dxa"/>
            <w:tcBorders>
              <w:top w:val="nil"/>
              <w:left w:val="nil"/>
              <w:bottom w:val="single" w:color="auto" w:sz="4" w:space="0"/>
              <w:right w:val="single" w:color="auto" w:sz="4" w:space="0"/>
            </w:tcBorders>
            <w:shd w:val="clear" w:color="auto" w:fill="auto"/>
            <w:vAlign w:val="center"/>
          </w:tcPr>
          <w:p w14:paraId="553E5CF8">
            <w:pPr>
              <w:jc w:val="center"/>
            </w:pPr>
            <w:r>
              <w:rPr>
                <w:rFonts w:ascii="宋体" w:hAnsi="宋体"/>
                <w:sz w:val="18"/>
              </w:rPr>
              <w:t>1.16</w:t>
            </w:r>
          </w:p>
        </w:tc>
        <w:tc>
          <w:tcPr>
            <w:tcW w:w="1004" w:type="dxa"/>
            <w:tcBorders>
              <w:top w:val="nil"/>
              <w:left w:val="nil"/>
              <w:bottom w:val="single" w:color="auto" w:sz="4" w:space="0"/>
              <w:right w:val="single" w:color="auto" w:sz="4" w:space="0"/>
            </w:tcBorders>
            <w:shd w:val="clear" w:color="auto" w:fill="auto"/>
            <w:vAlign w:val="center"/>
          </w:tcPr>
          <w:p w14:paraId="5481806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728590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1ECE2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7B90FE0">
            <w:pPr>
              <w:widowControl/>
              <w:jc w:val="center"/>
              <w:rPr>
                <w:rFonts w:hint="eastAsia" w:ascii="宋体" w:hAnsi="宋体" w:cs="宋体"/>
                <w:kern w:val="0"/>
                <w:sz w:val="18"/>
                <w:szCs w:val="18"/>
              </w:rPr>
            </w:pPr>
          </w:p>
        </w:tc>
      </w:tr>
      <w:tr w14:paraId="16309D0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B798A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8694890">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A11B81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4D04D42">
            <w:pPr>
              <w:widowControl/>
              <w:jc w:val="left"/>
              <w:rPr>
                <w:rFonts w:hint="eastAsia" w:ascii="宋体" w:hAnsi="宋体" w:cs="宋体"/>
                <w:b/>
                <w:bCs/>
                <w:kern w:val="0"/>
                <w:sz w:val="18"/>
                <w:szCs w:val="18"/>
              </w:rPr>
            </w:pPr>
          </w:p>
        </w:tc>
      </w:tr>
      <w:tr w14:paraId="385AC8A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056E15">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55D1996">
            <w:pPr>
              <w:jc w:val="left"/>
            </w:pPr>
            <w:r>
              <w:rPr>
                <w:rFonts w:ascii="宋体" w:hAnsi="宋体"/>
                <w:sz w:val="18"/>
              </w:rPr>
              <w:t>以习近平新时代中国特色社会主义思想为指导，深入学习习近平法治思想，学习贯彻党的二十大精神，坚持党对司法行政工作的绝对领导，充分发挥司法行政职能作用，认真开展依法治区、法</w:t>
            </w:r>
            <w:r>
              <w:rPr>
                <w:rFonts w:hint="eastAsia" w:ascii="宋体" w:hAnsi="宋体"/>
                <w:sz w:val="18"/>
                <w:lang w:val="en-US" w:eastAsia="zh-CN"/>
              </w:rPr>
              <w:t>治</w:t>
            </w:r>
            <w:r>
              <w:rPr>
                <w:rFonts w:ascii="宋体" w:hAnsi="宋体"/>
                <w:sz w:val="18"/>
              </w:rPr>
              <w:t>宣传、基层法律服务管理、社区矫正、人民调解、安置帮教及法律援助等工作，着力维护社会和谐稳定，维护社会公平正义，增强人民群众共享法治建设成果的获得感、幸福感，为全区经济社会又好又快发展营造良好法治环境。</w:t>
            </w:r>
          </w:p>
        </w:tc>
        <w:tc>
          <w:tcPr>
            <w:tcW w:w="4689" w:type="dxa"/>
            <w:gridSpan w:val="4"/>
            <w:tcBorders>
              <w:top w:val="single" w:color="auto" w:sz="4" w:space="0"/>
              <w:left w:val="nil"/>
              <w:bottom w:val="single" w:color="auto" w:sz="4" w:space="0"/>
              <w:right w:val="single" w:color="auto" w:sz="4" w:space="0"/>
            </w:tcBorders>
            <w:shd w:val="clear" w:color="auto" w:fill="auto"/>
          </w:tcPr>
          <w:p w14:paraId="5FAB4FEE">
            <w:pPr>
              <w:jc w:val="left"/>
            </w:pPr>
            <w:r>
              <w:rPr>
                <w:rFonts w:ascii="宋体" w:hAnsi="宋体"/>
                <w:sz w:val="18"/>
              </w:rPr>
              <w:t>司法局紧紧围绕米东区委、政府的中心工作，以习近平新时代中国特色社会主义思想为指导，深入学习习近平法治思想，学习贯彻党的二十大精神，坚持党对司法行政工作的绝对领导，充分发挥司法行政职能作用，认真开展依法治区、法</w:t>
            </w:r>
            <w:r>
              <w:rPr>
                <w:rFonts w:hint="eastAsia" w:ascii="宋体" w:hAnsi="宋体"/>
                <w:sz w:val="18"/>
                <w:lang w:val="en-US" w:eastAsia="zh-CN"/>
              </w:rPr>
              <w:t>治</w:t>
            </w:r>
            <w:r>
              <w:rPr>
                <w:rFonts w:ascii="宋体" w:hAnsi="宋体"/>
                <w:sz w:val="18"/>
              </w:rPr>
              <w:t>宣传、基层法律服务管理、社区矫正、人民调解、安置帮教及法律援助等工作，致力于提升人民群众安全感和满意度，不断创新公共法律服务举措，为米东高质量发展提供有力法治支撑。</w:t>
            </w:r>
          </w:p>
        </w:tc>
        <w:tc>
          <w:tcPr>
            <w:tcW w:w="284" w:type="dxa"/>
            <w:tcBorders>
              <w:top w:val="nil"/>
              <w:left w:val="nil"/>
              <w:bottom w:val="nil"/>
              <w:right w:val="nil"/>
            </w:tcBorders>
            <w:shd w:val="clear" w:color="auto" w:fill="auto"/>
            <w:noWrap/>
            <w:vAlign w:val="center"/>
          </w:tcPr>
          <w:p w14:paraId="4A263F64">
            <w:pPr>
              <w:widowControl/>
              <w:jc w:val="left"/>
              <w:rPr>
                <w:rFonts w:hint="eastAsia" w:ascii="宋体" w:hAnsi="宋体" w:cs="宋体"/>
                <w:kern w:val="0"/>
                <w:sz w:val="18"/>
                <w:szCs w:val="18"/>
              </w:rPr>
            </w:pPr>
          </w:p>
        </w:tc>
      </w:tr>
      <w:tr w14:paraId="78AA06B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DD17D87">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8C94E01">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DC24B6A">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1D3ED3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A3F0F71">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0406D6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22B2760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3366509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72F9D14">
            <w:pPr>
              <w:widowControl/>
              <w:jc w:val="left"/>
              <w:rPr>
                <w:rFonts w:hint="eastAsia" w:ascii="宋体" w:hAnsi="宋体" w:cs="宋体"/>
                <w:b/>
                <w:bCs/>
                <w:kern w:val="0"/>
                <w:sz w:val="18"/>
                <w:szCs w:val="18"/>
              </w:rPr>
            </w:pPr>
          </w:p>
        </w:tc>
      </w:tr>
      <w:tr w14:paraId="226A92B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DD1983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CCA47AE">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72CD126">
            <w:pPr>
              <w:jc w:val="center"/>
            </w:pPr>
            <w:r>
              <w:rPr>
                <w:rFonts w:ascii="宋体" w:hAnsi="宋体"/>
                <w:sz w:val="18"/>
              </w:rPr>
              <w:t>规范司法所建设创建率</w:t>
            </w:r>
          </w:p>
        </w:tc>
        <w:tc>
          <w:tcPr>
            <w:tcW w:w="1134" w:type="dxa"/>
            <w:tcBorders>
              <w:top w:val="nil"/>
              <w:left w:val="nil"/>
              <w:bottom w:val="single" w:color="auto" w:sz="4" w:space="0"/>
              <w:right w:val="single" w:color="auto" w:sz="4" w:space="0"/>
            </w:tcBorders>
            <w:shd w:val="clear" w:color="auto" w:fill="auto"/>
            <w:noWrap/>
            <w:vAlign w:val="center"/>
          </w:tcPr>
          <w:p w14:paraId="6D609111">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2CAA3974">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14:paraId="196AEFC9">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367DA0E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C9372B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FA40543">
            <w:pPr>
              <w:widowControl/>
              <w:jc w:val="center"/>
              <w:rPr>
                <w:rFonts w:hint="eastAsia" w:ascii="宋体" w:hAnsi="宋体" w:cs="宋体"/>
                <w:kern w:val="0"/>
                <w:sz w:val="18"/>
                <w:szCs w:val="18"/>
              </w:rPr>
            </w:pPr>
          </w:p>
        </w:tc>
      </w:tr>
      <w:tr w14:paraId="147E02C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D8B32D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02B7E4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F98984C">
            <w:pPr>
              <w:jc w:val="center"/>
            </w:pPr>
            <w:r>
              <w:rPr>
                <w:rFonts w:ascii="宋体" w:hAnsi="宋体"/>
                <w:sz w:val="18"/>
              </w:rPr>
              <w:t>街道司法所覆盖率</w:t>
            </w:r>
          </w:p>
        </w:tc>
        <w:tc>
          <w:tcPr>
            <w:tcW w:w="1134" w:type="dxa"/>
            <w:tcBorders>
              <w:top w:val="nil"/>
              <w:left w:val="nil"/>
              <w:bottom w:val="single" w:color="auto" w:sz="4" w:space="0"/>
              <w:right w:val="single" w:color="auto" w:sz="4" w:space="0"/>
            </w:tcBorders>
            <w:shd w:val="clear" w:color="auto" w:fill="auto"/>
            <w:noWrap/>
            <w:vAlign w:val="center"/>
          </w:tcPr>
          <w:p w14:paraId="4C179D62">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40FDA985">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14:paraId="5E5D22E4">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36105AEC">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C7CDE4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D67719A">
            <w:pPr>
              <w:widowControl/>
              <w:jc w:val="center"/>
              <w:rPr>
                <w:rFonts w:hint="eastAsia" w:ascii="宋体" w:hAnsi="宋体" w:cs="宋体"/>
                <w:kern w:val="0"/>
                <w:sz w:val="18"/>
                <w:szCs w:val="18"/>
              </w:rPr>
            </w:pPr>
          </w:p>
        </w:tc>
      </w:tr>
      <w:tr w14:paraId="40708FD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3E54DB">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F4A1BF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920AF39">
            <w:pPr>
              <w:jc w:val="center"/>
            </w:pPr>
            <w:r>
              <w:rPr>
                <w:rFonts w:ascii="宋体" w:hAnsi="宋体"/>
                <w:sz w:val="18"/>
              </w:rPr>
              <w:t>各司法所配备人员数量</w:t>
            </w:r>
          </w:p>
        </w:tc>
        <w:tc>
          <w:tcPr>
            <w:tcW w:w="1134" w:type="dxa"/>
            <w:tcBorders>
              <w:top w:val="nil"/>
              <w:left w:val="nil"/>
              <w:bottom w:val="single" w:color="auto" w:sz="4" w:space="0"/>
              <w:right w:val="single" w:color="auto" w:sz="4" w:space="0"/>
            </w:tcBorders>
            <w:shd w:val="clear" w:color="auto" w:fill="auto"/>
            <w:noWrap/>
            <w:vAlign w:val="center"/>
          </w:tcPr>
          <w:p w14:paraId="65EEF047">
            <w:pPr>
              <w:jc w:val="center"/>
            </w:pPr>
            <w:r>
              <w:rPr>
                <w:rFonts w:ascii="宋体" w:hAnsi="宋体"/>
                <w:sz w:val="18"/>
              </w:rPr>
              <w:t>&gt;=3人</w:t>
            </w:r>
          </w:p>
        </w:tc>
        <w:tc>
          <w:tcPr>
            <w:tcW w:w="2126" w:type="dxa"/>
            <w:tcBorders>
              <w:top w:val="nil"/>
              <w:left w:val="nil"/>
              <w:bottom w:val="single" w:color="auto" w:sz="4" w:space="0"/>
              <w:right w:val="single" w:color="auto" w:sz="4" w:space="0"/>
            </w:tcBorders>
            <w:shd w:val="clear" w:color="auto" w:fill="auto"/>
            <w:noWrap/>
            <w:vAlign w:val="center"/>
          </w:tcPr>
          <w:p w14:paraId="1A84B414">
            <w:pPr>
              <w:jc w:val="center"/>
            </w:pPr>
            <w:r>
              <w:rPr>
                <w:rFonts w:ascii="宋体" w:hAnsi="宋体"/>
                <w:sz w:val="18"/>
              </w:rPr>
              <w:t>乌党办发[2022]95号</w:t>
            </w:r>
          </w:p>
        </w:tc>
        <w:tc>
          <w:tcPr>
            <w:tcW w:w="1004" w:type="dxa"/>
            <w:tcBorders>
              <w:top w:val="nil"/>
              <w:left w:val="nil"/>
              <w:bottom w:val="single" w:color="auto" w:sz="4" w:space="0"/>
              <w:right w:val="single" w:color="auto" w:sz="4" w:space="0"/>
            </w:tcBorders>
            <w:shd w:val="clear" w:color="auto" w:fill="auto"/>
            <w:noWrap/>
            <w:vAlign w:val="center"/>
          </w:tcPr>
          <w:p w14:paraId="6FFD2666">
            <w:pPr>
              <w:jc w:val="center"/>
            </w:pPr>
            <w:r>
              <w:rPr>
                <w:rFonts w:ascii="宋体" w:hAnsi="宋体"/>
                <w:sz w:val="18"/>
              </w:rPr>
              <w:t>3</w:t>
            </w:r>
          </w:p>
        </w:tc>
        <w:tc>
          <w:tcPr>
            <w:tcW w:w="839" w:type="dxa"/>
            <w:tcBorders>
              <w:top w:val="nil"/>
              <w:left w:val="nil"/>
              <w:bottom w:val="single" w:color="auto" w:sz="4" w:space="0"/>
              <w:right w:val="single" w:color="auto" w:sz="4" w:space="0"/>
            </w:tcBorders>
            <w:shd w:val="clear" w:color="auto" w:fill="auto"/>
            <w:noWrap/>
            <w:vAlign w:val="center"/>
          </w:tcPr>
          <w:p w14:paraId="5DB70DAA">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294214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7CD7790">
            <w:pPr>
              <w:widowControl/>
              <w:jc w:val="center"/>
              <w:rPr>
                <w:rFonts w:hint="eastAsia" w:ascii="宋体" w:hAnsi="宋体" w:cs="宋体"/>
                <w:kern w:val="0"/>
                <w:sz w:val="18"/>
                <w:szCs w:val="18"/>
              </w:rPr>
            </w:pPr>
          </w:p>
        </w:tc>
      </w:tr>
      <w:tr w14:paraId="0A649B7B">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94A7A8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794C587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0EA1CD5">
            <w:pPr>
              <w:jc w:val="center"/>
            </w:pPr>
            <w:r>
              <w:rPr>
                <w:rFonts w:ascii="宋体" w:hAnsi="宋体"/>
                <w:sz w:val="18"/>
              </w:rPr>
              <w:t>97.82分</w:t>
            </w:r>
          </w:p>
        </w:tc>
        <w:tc>
          <w:tcPr>
            <w:tcW w:w="284" w:type="dxa"/>
            <w:tcBorders>
              <w:top w:val="nil"/>
              <w:left w:val="nil"/>
              <w:bottom w:val="nil"/>
              <w:right w:val="nil"/>
            </w:tcBorders>
            <w:shd w:val="clear" w:color="auto" w:fill="auto"/>
            <w:noWrap/>
            <w:vAlign w:val="center"/>
          </w:tcPr>
          <w:p w14:paraId="3060BDF8">
            <w:pPr>
              <w:widowControl/>
              <w:jc w:val="left"/>
              <w:rPr>
                <w:rFonts w:hint="eastAsia" w:ascii="宋体" w:hAnsi="宋体" w:cs="宋体"/>
                <w:kern w:val="0"/>
                <w:sz w:val="18"/>
                <w:szCs w:val="18"/>
              </w:rPr>
            </w:pPr>
          </w:p>
        </w:tc>
      </w:tr>
    </w:tbl>
    <w:p w14:paraId="50AD682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780A32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23C9B4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FFD3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564908">
            <w:pPr>
              <w:jc w:val="center"/>
            </w:pPr>
            <w:r>
              <w:rPr>
                <w:rFonts w:ascii="宋体" w:hAnsi="宋体"/>
                <w:sz w:val="18"/>
              </w:rPr>
              <w:t>2022年为民办实事工作队工作经费</w:t>
            </w:r>
          </w:p>
        </w:tc>
      </w:tr>
      <w:tr w14:paraId="227B142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D2D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C6C86F4">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14:paraId="6A822D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F0874F1">
            <w:pPr>
              <w:jc w:val="center"/>
            </w:pPr>
            <w:r>
              <w:rPr>
                <w:rFonts w:ascii="宋体" w:hAnsi="宋体"/>
                <w:sz w:val="18"/>
              </w:rPr>
              <w:t>米东区司法局</w:t>
            </w:r>
          </w:p>
        </w:tc>
      </w:tr>
      <w:tr w14:paraId="02819A8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BFC9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A3C2F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37C80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A694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4AA66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3126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8CC3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3244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B5AFF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1278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B8B8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96DCCD">
            <w:pPr>
              <w:jc w:val="center"/>
            </w:pPr>
            <w:r>
              <w:rPr>
                <w:rFonts w:ascii="宋体" w:hAnsi="宋体"/>
                <w:sz w:val="18"/>
              </w:rPr>
              <w:t>0.58</w:t>
            </w:r>
          </w:p>
        </w:tc>
        <w:tc>
          <w:tcPr>
            <w:tcW w:w="1177" w:type="dxa"/>
            <w:tcBorders>
              <w:top w:val="nil"/>
              <w:left w:val="nil"/>
              <w:bottom w:val="single" w:color="auto" w:sz="4" w:space="0"/>
              <w:right w:val="single" w:color="auto" w:sz="4" w:space="0"/>
            </w:tcBorders>
            <w:shd w:val="clear" w:color="auto" w:fill="auto"/>
            <w:noWrap/>
            <w:vAlign w:val="center"/>
          </w:tcPr>
          <w:p w14:paraId="17A18B34">
            <w:pPr>
              <w:jc w:val="center"/>
            </w:pPr>
            <w:r>
              <w:rPr>
                <w:rFonts w:ascii="宋体" w:hAnsi="宋体"/>
                <w:sz w:val="18"/>
              </w:rPr>
              <w:t>0.58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B65FE7E">
            <w:pPr>
              <w:jc w:val="center"/>
            </w:pPr>
            <w:r>
              <w:rPr>
                <w:rFonts w:ascii="宋体" w:hAnsi="宋体"/>
                <w:sz w:val="18"/>
              </w:rPr>
              <w:t>0.5</w:t>
            </w:r>
            <w:r>
              <w:rPr>
                <w:rFonts w:hint="eastAsia" w:ascii="宋体" w:hAnsi="宋体"/>
                <w:sz w:val="18"/>
              </w:rPr>
              <w:t>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2E0EEE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A39160B">
            <w:pPr>
              <w:jc w:val="center"/>
            </w:pPr>
            <w:r>
              <w:rPr>
                <w:rFonts w:ascii="宋体" w:hAnsi="宋体"/>
                <w:sz w:val="18"/>
              </w:rPr>
              <w:t>98.28%</w:t>
            </w:r>
          </w:p>
        </w:tc>
        <w:tc>
          <w:tcPr>
            <w:tcW w:w="1275" w:type="dxa"/>
            <w:tcBorders>
              <w:top w:val="nil"/>
              <w:left w:val="nil"/>
              <w:bottom w:val="single" w:color="auto" w:sz="4" w:space="0"/>
              <w:right w:val="single" w:color="auto" w:sz="4" w:space="0"/>
            </w:tcBorders>
            <w:shd w:val="clear" w:color="auto" w:fill="auto"/>
            <w:vAlign w:val="center"/>
          </w:tcPr>
          <w:p w14:paraId="4B0F517B">
            <w:pPr>
              <w:jc w:val="center"/>
            </w:pPr>
            <w:r>
              <w:rPr>
                <w:rFonts w:ascii="宋体" w:hAnsi="宋体"/>
                <w:sz w:val="18"/>
              </w:rPr>
              <w:t>9.83分</w:t>
            </w:r>
          </w:p>
        </w:tc>
      </w:tr>
      <w:tr w14:paraId="00F643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2C94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598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29567C">
            <w:pPr>
              <w:jc w:val="center"/>
            </w:pPr>
            <w:r>
              <w:rPr>
                <w:rFonts w:ascii="宋体" w:hAnsi="宋体"/>
                <w:sz w:val="18"/>
              </w:rPr>
              <w:t>0.58</w:t>
            </w:r>
          </w:p>
        </w:tc>
        <w:tc>
          <w:tcPr>
            <w:tcW w:w="1177" w:type="dxa"/>
            <w:tcBorders>
              <w:top w:val="nil"/>
              <w:left w:val="nil"/>
              <w:bottom w:val="single" w:color="auto" w:sz="4" w:space="0"/>
              <w:right w:val="single" w:color="auto" w:sz="4" w:space="0"/>
            </w:tcBorders>
            <w:shd w:val="clear" w:color="auto" w:fill="auto"/>
            <w:noWrap/>
            <w:vAlign w:val="center"/>
          </w:tcPr>
          <w:p w14:paraId="4CE770CB">
            <w:pPr>
              <w:jc w:val="center"/>
            </w:pPr>
            <w:r>
              <w:rPr>
                <w:rFonts w:ascii="宋体" w:hAnsi="宋体"/>
                <w:sz w:val="18"/>
              </w:rPr>
              <w:t>0.58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5DEF9DB">
            <w:pPr>
              <w:jc w:val="center"/>
            </w:pPr>
            <w:r>
              <w:rPr>
                <w:rFonts w:ascii="宋体" w:hAnsi="宋体"/>
                <w:sz w:val="18"/>
              </w:rPr>
              <w:t>0.58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2434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F298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D47E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00E0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79E56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61DA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11467B">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3C9C89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F223528">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E5E1E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C95A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938F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45DBD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B722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EA381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1A83D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9CF7B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90EB72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495C916">
            <w:pPr>
              <w:jc w:val="left"/>
            </w:pPr>
            <w:r>
              <w:rPr>
                <w:rFonts w:ascii="宋体" w:hAnsi="宋体"/>
                <w:sz w:val="18"/>
              </w:rPr>
              <w:t>保障驻村为民办实事工作队正常开展工作。</w:t>
            </w:r>
          </w:p>
        </w:tc>
        <w:tc>
          <w:tcPr>
            <w:tcW w:w="4625" w:type="dxa"/>
            <w:gridSpan w:val="7"/>
            <w:tcBorders>
              <w:top w:val="single" w:color="auto" w:sz="4" w:space="0"/>
              <w:left w:val="nil"/>
              <w:bottom w:val="single" w:color="auto" w:sz="4" w:space="0"/>
              <w:right w:val="single" w:color="000000" w:sz="4" w:space="0"/>
            </w:tcBorders>
            <w:shd w:val="clear" w:color="auto" w:fill="auto"/>
          </w:tcPr>
          <w:p w14:paraId="01500A04">
            <w:pPr>
              <w:jc w:val="left"/>
            </w:pPr>
            <w:r>
              <w:rPr>
                <w:rFonts w:ascii="宋体" w:hAnsi="宋体"/>
                <w:sz w:val="18"/>
              </w:rPr>
              <w:t>保障驻村为民办实事工作队正常开展工作</w:t>
            </w:r>
          </w:p>
        </w:tc>
      </w:tr>
      <w:tr w14:paraId="6EE3B1C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D7430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3324C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BB00A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7C8C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4177C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41845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409A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7F79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5D35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F256B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27435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D4FD8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3EA7B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B4073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E86BC7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F95DD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69148C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EA123E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6EB1E33">
            <w:pPr>
              <w:widowControl/>
              <w:jc w:val="left"/>
              <w:rPr>
                <w:rFonts w:hint="eastAsia" w:ascii="宋体" w:hAnsi="宋体" w:cs="宋体"/>
                <w:color w:val="000000"/>
                <w:kern w:val="0"/>
                <w:sz w:val="18"/>
                <w:szCs w:val="18"/>
              </w:rPr>
            </w:pPr>
          </w:p>
        </w:tc>
      </w:tr>
      <w:tr w14:paraId="6DF87F1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F6135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E51789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68B9C9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03D427">
            <w:pPr>
              <w:jc w:val="center"/>
            </w:pPr>
            <w:r>
              <w:rPr>
                <w:rFonts w:ascii="宋体" w:hAnsi="宋体"/>
                <w:sz w:val="18"/>
              </w:rPr>
              <w:t>为民办实事人员数量</w:t>
            </w:r>
          </w:p>
        </w:tc>
        <w:tc>
          <w:tcPr>
            <w:tcW w:w="1177" w:type="dxa"/>
            <w:tcBorders>
              <w:top w:val="nil"/>
              <w:left w:val="nil"/>
              <w:bottom w:val="single" w:color="auto" w:sz="4" w:space="0"/>
              <w:right w:val="single" w:color="auto" w:sz="4" w:space="0"/>
            </w:tcBorders>
            <w:shd w:val="clear" w:color="auto" w:fill="auto"/>
            <w:vAlign w:val="center"/>
          </w:tcPr>
          <w:p w14:paraId="0EEEC0F3">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14:paraId="786CE984">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47527C">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341752">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6F6814">
            <w:pPr>
              <w:jc w:val="center"/>
            </w:pPr>
            <w:r>
              <w:rPr>
                <w:rFonts w:ascii="宋体" w:hAnsi="宋体"/>
                <w:sz w:val="18"/>
              </w:rPr>
              <w:t>我单位采取人员轮流入驻为民办实事工作队模式，人员总数量超过预期目标</w:t>
            </w:r>
          </w:p>
        </w:tc>
      </w:tr>
      <w:tr w14:paraId="445E59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3055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412F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D03D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C6A116">
            <w:pPr>
              <w:jc w:val="center"/>
            </w:pPr>
            <w:r>
              <w:rPr>
                <w:rFonts w:ascii="宋体" w:hAnsi="宋体"/>
                <w:sz w:val="18"/>
              </w:rPr>
              <w:t>资金使用合规性</w:t>
            </w:r>
          </w:p>
        </w:tc>
        <w:tc>
          <w:tcPr>
            <w:tcW w:w="1177" w:type="dxa"/>
            <w:tcBorders>
              <w:top w:val="nil"/>
              <w:left w:val="nil"/>
              <w:bottom w:val="single" w:color="auto" w:sz="4" w:space="0"/>
              <w:right w:val="single" w:color="auto" w:sz="4" w:space="0"/>
            </w:tcBorders>
            <w:shd w:val="clear" w:color="auto" w:fill="auto"/>
            <w:vAlign w:val="center"/>
          </w:tcPr>
          <w:p w14:paraId="271EB185">
            <w:pPr>
              <w:jc w:val="center"/>
            </w:pPr>
            <w:r>
              <w:rPr>
                <w:rFonts w:ascii="宋体" w:hAnsi="宋体"/>
                <w:sz w:val="18"/>
              </w:rPr>
              <w:t>符合规定</w:t>
            </w:r>
          </w:p>
        </w:tc>
        <w:tc>
          <w:tcPr>
            <w:tcW w:w="1177" w:type="dxa"/>
            <w:tcBorders>
              <w:top w:val="nil"/>
              <w:left w:val="nil"/>
              <w:bottom w:val="single" w:color="auto" w:sz="4" w:space="0"/>
              <w:right w:val="single" w:color="auto" w:sz="4" w:space="0"/>
            </w:tcBorders>
            <w:shd w:val="clear" w:color="auto" w:fill="auto"/>
            <w:vAlign w:val="center"/>
          </w:tcPr>
          <w:p w14:paraId="5F8CFDB4">
            <w:pPr>
              <w:jc w:val="center"/>
            </w:pPr>
            <w:r>
              <w:rPr>
                <w:rFonts w:ascii="宋体" w:hAnsi="宋体"/>
                <w:sz w:val="18"/>
              </w:rPr>
              <w:t>符合规定</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EDB9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F939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1FD5EB">
            <w:pPr>
              <w:jc w:val="center"/>
            </w:pPr>
          </w:p>
        </w:tc>
      </w:tr>
      <w:tr w14:paraId="589F0C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AA1D5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33A8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DFD4C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F1DBDC">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718C7F7B">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603759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C1F419">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BE344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E96A48">
            <w:pPr>
              <w:jc w:val="center"/>
            </w:pPr>
          </w:p>
        </w:tc>
      </w:tr>
      <w:tr w14:paraId="0B6B99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B8C4E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663FF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4AF9D3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306987">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14:paraId="0C4D529D">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0D66FA2D">
            <w:pPr>
              <w:jc w:val="center"/>
            </w:pPr>
            <w:r>
              <w:rPr>
                <w:rFonts w:ascii="宋体" w:hAnsi="宋体"/>
                <w:sz w:val="18"/>
              </w:rPr>
              <w:t>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98391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D3B9D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8C6E2E">
            <w:pPr>
              <w:jc w:val="center"/>
            </w:pPr>
          </w:p>
        </w:tc>
      </w:tr>
      <w:tr w14:paraId="751BB7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F5453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16C53B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03D4C1C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1A42B7">
            <w:pPr>
              <w:jc w:val="center"/>
            </w:pPr>
            <w:r>
              <w:rPr>
                <w:rFonts w:ascii="宋体" w:hAnsi="宋体"/>
                <w:sz w:val="18"/>
              </w:rPr>
              <w:t>保障为民办实事工作正常开展</w:t>
            </w:r>
          </w:p>
        </w:tc>
        <w:tc>
          <w:tcPr>
            <w:tcW w:w="1177" w:type="dxa"/>
            <w:tcBorders>
              <w:top w:val="nil"/>
              <w:left w:val="nil"/>
              <w:bottom w:val="single" w:color="auto" w:sz="4" w:space="0"/>
              <w:right w:val="single" w:color="auto" w:sz="4" w:space="0"/>
            </w:tcBorders>
            <w:shd w:val="clear" w:color="auto" w:fill="auto"/>
            <w:vAlign w:val="center"/>
          </w:tcPr>
          <w:p w14:paraId="4E7E1709">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14:paraId="564682B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11AD8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39ED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584354">
            <w:pPr>
              <w:jc w:val="center"/>
            </w:pPr>
          </w:p>
        </w:tc>
      </w:tr>
      <w:tr w14:paraId="5EA906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5A5B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6791A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C4B8D2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7226B1">
            <w:pPr>
              <w:jc w:val="center"/>
            </w:pPr>
            <w:r>
              <w:rPr>
                <w:rFonts w:ascii="宋体" w:hAnsi="宋体"/>
                <w:sz w:val="18"/>
              </w:rPr>
              <w:t>改善群众的生活环境</w:t>
            </w:r>
          </w:p>
        </w:tc>
        <w:tc>
          <w:tcPr>
            <w:tcW w:w="1177" w:type="dxa"/>
            <w:tcBorders>
              <w:top w:val="nil"/>
              <w:left w:val="nil"/>
              <w:bottom w:val="single" w:color="auto" w:sz="4" w:space="0"/>
              <w:right w:val="single" w:color="auto" w:sz="4" w:space="0"/>
            </w:tcBorders>
            <w:shd w:val="clear" w:color="auto" w:fill="auto"/>
            <w:vAlign w:val="center"/>
          </w:tcPr>
          <w:p w14:paraId="5B43503B">
            <w:pPr>
              <w:jc w:val="center"/>
            </w:pPr>
            <w:r>
              <w:rPr>
                <w:rFonts w:ascii="宋体" w:hAnsi="宋体"/>
                <w:sz w:val="18"/>
              </w:rPr>
              <w:t>有效改善</w:t>
            </w:r>
          </w:p>
        </w:tc>
        <w:tc>
          <w:tcPr>
            <w:tcW w:w="1177" w:type="dxa"/>
            <w:tcBorders>
              <w:top w:val="nil"/>
              <w:left w:val="nil"/>
              <w:bottom w:val="single" w:color="auto" w:sz="4" w:space="0"/>
              <w:right w:val="single" w:color="auto" w:sz="4" w:space="0"/>
            </w:tcBorders>
            <w:shd w:val="clear" w:color="auto" w:fill="auto"/>
            <w:vAlign w:val="center"/>
          </w:tcPr>
          <w:p w14:paraId="4069D1E8">
            <w:pPr>
              <w:jc w:val="center"/>
            </w:pPr>
            <w:r>
              <w:rPr>
                <w:rFonts w:ascii="宋体" w:hAnsi="宋体"/>
                <w:sz w:val="18"/>
              </w:rPr>
              <w:t>基本达到预期效果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A68F6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D7CE9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1C3EFC">
            <w:pPr>
              <w:jc w:val="center"/>
            </w:pPr>
            <w:r>
              <w:rPr>
                <w:rFonts w:ascii="宋体" w:hAnsi="宋体"/>
                <w:sz w:val="18"/>
              </w:rPr>
              <w:t>因项目预算较少，解决实际问题较少</w:t>
            </w:r>
          </w:p>
        </w:tc>
      </w:tr>
      <w:tr w14:paraId="624FCA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75500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08C6A5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5D9971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85A890">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5DA0956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49031E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D798E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11A7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430626">
            <w:pPr>
              <w:jc w:val="center"/>
            </w:pPr>
          </w:p>
        </w:tc>
      </w:tr>
      <w:tr w14:paraId="1326F29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26E2F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0DD232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9A3C5A">
            <w:pPr>
              <w:jc w:val="center"/>
            </w:pPr>
            <w:r>
              <w:rPr>
                <w:rFonts w:ascii="宋体" w:hAnsi="宋体"/>
                <w:sz w:val="18"/>
              </w:rPr>
              <w:t>97.83分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0A1079">
            <w:pPr>
              <w:jc w:val="center"/>
            </w:pPr>
          </w:p>
        </w:tc>
      </w:tr>
    </w:tbl>
    <w:p w14:paraId="58361FD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F714F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C24A9C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B49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B3FDD96">
            <w:pPr>
              <w:jc w:val="center"/>
            </w:pPr>
            <w:r>
              <w:rPr>
                <w:rFonts w:ascii="宋体" w:hAnsi="宋体"/>
                <w:sz w:val="18"/>
              </w:rPr>
              <w:t>2023年中央政法纪检监察转移支付资金</w:t>
            </w:r>
          </w:p>
        </w:tc>
      </w:tr>
      <w:tr w14:paraId="55E16B2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91C2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3CF7F76">
            <w:pPr>
              <w:jc w:val="center"/>
            </w:pPr>
            <w:r>
              <w:rPr>
                <w:rFonts w:ascii="宋体" w:hAnsi="宋体"/>
                <w:sz w:val="18"/>
              </w:rPr>
              <w:t>米东区司法局</w:t>
            </w:r>
          </w:p>
        </w:tc>
        <w:tc>
          <w:tcPr>
            <w:tcW w:w="1177" w:type="dxa"/>
            <w:tcBorders>
              <w:top w:val="nil"/>
              <w:left w:val="nil"/>
              <w:bottom w:val="single" w:color="auto" w:sz="4" w:space="0"/>
              <w:right w:val="single" w:color="auto" w:sz="4" w:space="0"/>
            </w:tcBorders>
            <w:shd w:val="clear" w:color="auto" w:fill="auto"/>
            <w:vAlign w:val="center"/>
          </w:tcPr>
          <w:p w14:paraId="5A59B7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EF19B59">
            <w:pPr>
              <w:jc w:val="center"/>
            </w:pPr>
            <w:r>
              <w:rPr>
                <w:rFonts w:ascii="宋体" w:hAnsi="宋体"/>
                <w:sz w:val="18"/>
              </w:rPr>
              <w:t>米东区司法局</w:t>
            </w:r>
          </w:p>
        </w:tc>
      </w:tr>
      <w:tr w14:paraId="06CD4CE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D90F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28719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F9B71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95736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1C618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AA34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7A125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C320A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FDB07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0AF7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B97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FD4D74">
            <w:pPr>
              <w:jc w:val="center"/>
            </w:pPr>
            <w:r>
              <w:rPr>
                <w:rFonts w:ascii="宋体" w:hAnsi="宋体"/>
                <w:sz w:val="18"/>
              </w:rPr>
              <w:t>172.00</w:t>
            </w:r>
          </w:p>
        </w:tc>
        <w:tc>
          <w:tcPr>
            <w:tcW w:w="1177" w:type="dxa"/>
            <w:tcBorders>
              <w:top w:val="nil"/>
              <w:left w:val="nil"/>
              <w:bottom w:val="single" w:color="auto" w:sz="4" w:space="0"/>
              <w:right w:val="single" w:color="auto" w:sz="4" w:space="0"/>
            </w:tcBorders>
            <w:shd w:val="clear" w:color="auto" w:fill="auto"/>
            <w:noWrap/>
            <w:vAlign w:val="center"/>
          </w:tcPr>
          <w:p w14:paraId="79914C5B">
            <w:pPr>
              <w:jc w:val="center"/>
            </w:pPr>
            <w:r>
              <w:rPr>
                <w:rFonts w:ascii="宋体" w:hAnsi="宋体"/>
                <w:sz w:val="18"/>
              </w:rPr>
              <w:t>172.00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2B2A94">
            <w:pPr>
              <w:jc w:val="center"/>
            </w:pPr>
            <w:r>
              <w:rPr>
                <w:rFonts w:ascii="宋体" w:hAnsi="宋体"/>
                <w:sz w:val="18"/>
              </w:rPr>
              <w:t>102.59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0D62C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9936588">
            <w:pPr>
              <w:jc w:val="center"/>
            </w:pPr>
            <w:r>
              <w:rPr>
                <w:rFonts w:ascii="宋体" w:hAnsi="宋体"/>
                <w:sz w:val="18"/>
              </w:rPr>
              <w:t>59.65%</w:t>
            </w:r>
          </w:p>
        </w:tc>
        <w:tc>
          <w:tcPr>
            <w:tcW w:w="1275" w:type="dxa"/>
            <w:tcBorders>
              <w:top w:val="nil"/>
              <w:left w:val="nil"/>
              <w:bottom w:val="single" w:color="auto" w:sz="4" w:space="0"/>
              <w:right w:val="single" w:color="auto" w:sz="4" w:space="0"/>
            </w:tcBorders>
            <w:shd w:val="clear" w:color="auto" w:fill="auto"/>
            <w:vAlign w:val="center"/>
          </w:tcPr>
          <w:p w14:paraId="76AAC1D5">
            <w:pPr>
              <w:jc w:val="center"/>
            </w:pPr>
            <w:r>
              <w:rPr>
                <w:rFonts w:ascii="宋体" w:hAnsi="宋体"/>
                <w:sz w:val="18"/>
              </w:rPr>
              <w:t>5.97分</w:t>
            </w:r>
          </w:p>
        </w:tc>
      </w:tr>
      <w:tr w14:paraId="466C07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C56F3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48BE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B05C48">
            <w:pPr>
              <w:jc w:val="center"/>
            </w:pPr>
            <w:r>
              <w:rPr>
                <w:rFonts w:ascii="宋体" w:hAnsi="宋体"/>
                <w:sz w:val="18"/>
              </w:rPr>
              <w:t>172.00</w:t>
            </w:r>
          </w:p>
        </w:tc>
        <w:tc>
          <w:tcPr>
            <w:tcW w:w="1177" w:type="dxa"/>
            <w:tcBorders>
              <w:top w:val="nil"/>
              <w:left w:val="nil"/>
              <w:bottom w:val="single" w:color="auto" w:sz="4" w:space="0"/>
              <w:right w:val="single" w:color="auto" w:sz="4" w:space="0"/>
            </w:tcBorders>
            <w:shd w:val="clear" w:color="auto" w:fill="auto"/>
            <w:noWrap/>
            <w:vAlign w:val="center"/>
          </w:tcPr>
          <w:p w14:paraId="3ED10249">
            <w:pPr>
              <w:jc w:val="center"/>
            </w:pPr>
            <w:r>
              <w:rPr>
                <w:rFonts w:ascii="宋体" w:hAnsi="宋体"/>
                <w:sz w:val="18"/>
              </w:rPr>
              <w:t>172.00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35172F9">
            <w:pPr>
              <w:jc w:val="center"/>
            </w:pPr>
            <w:r>
              <w:rPr>
                <w:rFonts w:ascii="宋体" w:hAnsi="宋体"/>
                <w:sz w:val="18"/>
              </w:rPr>
              <w:t>102.59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B4AD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616E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DDC2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89EB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7B0C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9340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103C9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5F1E17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B64A13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89EA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BFA59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E570C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429D9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2A91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62233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916A1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71EBFF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AA45B0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E443B90">
            <w:pPr>
              <w:jc w:val="left"/>
            </w:pPr>
            <w:r>
              <w:rPr>
                <w:rFonts w:ascii="宋体" w:hAnsi="宋体"/>
                <w:sz w:val="18"/>
              </w:rPr>
              <w:t>本项目具体内容为：接待法律援助人数次数不少于250人，</w:t>
            </w:r>
            <w:r>
              <w:rPr>
                <w:rFonts w:hint="eastAsia" w:ascii="宋体" w:hAnsi="宋体"/>
                <w:sz w:val="18"/>
                <w:lang w:eastAsia="zh-CN"/>
              </w:rPr>
              <w:t>调解纠纷</w:t>
            </w:r>
            <w:r>
              <w:rPr>
                <w:rFonts w:ascii="宋体" w:hAnsi="宋体"/>
                <w:sz w:val="18"/>
              </w:rPr>
              <w:t>数量不少于1800个，法</w:t>
            </w:r>
            <w:r>
              <w:rPr>
                <w:rFonts w:hint="eastAsia" w:ascii="宋体" w:hAnsi="宋体"/>
                <w:sz w:val="18"/>
                <w:lang w:val="en-US" w:eastAsia="zh-CN"/>
              </w:rPr>
              <w:t>治</w:t>
            </w:r>
            <w:r>
              <w:rPr>
                <w:rFonts w:ascii="宋体" w:hAnsi="宋体"/>
                <w:sz w:val="18"/>
              </w:rPr>
              <w:t>宣传次数不少于90次。本项目有效开展法律援助工作，服务全区人民，保障司法局和各乡镇（片区）司法所各项工作正常开展，全力维护社会公平正义。</w:t>
            </w:r>
          </w:p>
        </w:tc>
        <w:tc>
          <w:tcPr>
            <w:tcW w:w="4625" w:type="dxa"/>
            <w:gridSpan w:val="7"/>
            <w:tcBorders>
              <w:top w:val="single" w:color="auto" w:sz="4" w:space="0"/>
              <w:left w:val="nil"/>
              <w:bottom w:val="single" w:color="auto" w:sz="4" w:space="0"/>
              <w:right w:val="single" w:color="000000" w:sz="4" w:space="0"/>
            </w:tcBorders>
            <w:shd w:val="clear" w:color="auto" w:fill="auto"/>
          </w:tcPr>
          <w:p w14:paraId="3AADC301">
            <w:pPr>
              <w:jc w:val="left"/>
            </w:pPr>
            <w:r>
              <w:rPr>
                <w:rFonts w:ascii="宋体" w:hAnsi="宋体"/>
                <w:sz w:val="18"/>
              </w:rPr>
              <w:t>接待法律援助人数次数726人，</w:t>
            </w:r>
            <w:r>
              <w:rPr>
                <w:rFonts w:hint="eastAsia" w:ascii="宋体" w:hAnsi="宋体"/>
                <w:sz w:val="18"/>
                <w:lang w:eastAsia="zh-CN"/>
              </w:rPr>
              <w:t>调解纠纷</w:t>
            </w:r>
            <w:r>
              <w:rPr>
                <w:rFonts w:ascii="宋体" w:hAnsi="宋体"/>
                <w:sz w:val="18"/>
              </w:rPr>
              <w:t>数量7008件，法</w:t>
            </w:r>
            <w:r>
              <w:rPr>
                <w:rFonts w:hint="eastAsia" w:ascii="宋体" w:hAnsi="宋体"/>
                <w:sz w:val="18"/>
                <w:lang w:val="en-US" w:eastAsia="zh-CN"/>
              </w:rPr>
              <w:t>治</w:t>
            </w:r>
            <w:r>
              <w:rPr>
                <w:rFonts w:ascii="宋体" w:hAnsi="宋体"/>
                <w:sz w:val="18"/>
              </w:rPr>
              <w:t>宣传次数150次。本项目有效开展法律援助工作，服务全区人民，保障司法局和各乡镇（片区）司法所各项工作正常开展，全力维护社会公平正义</w:t>
            </w:r>
          </w:p>
        </w:tc>
      </w:tr>
      <w:tr w14:paraId="2F6E83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B79FA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C74AE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5AF0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D31F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87C1A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2070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7E1A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DB65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D333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92DBA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DB5554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09451D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5156E6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39BE5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C47BD5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736784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FB05FC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57536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D273E6D">
            <w:pPr>
              <w:widowControl/>
              <w:jc w:val="left"/>
              <w:rPr>
                <w:rFonts w:hint="eastAsia" w:ascii="宋体" w:hAnsi="宋体" w:cs="宋体"/>
                <w:color w:val="000000"/>
                <w:kern w:val="0"/>
                <w:sz w:val="18"/>
                <w:szCs w:val="18"/>
              </w:rPr>
            </w:pPr>
          </w:p>
        </w:tc>
      </w:tr>
      <w:tr w14:paraId="4EB0236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01597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4D285EC">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B68781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D3DD87">
            <w:pPr>
              <w:jc w:val="center"/>
            </w:pPr>
            <w:r>
              <w:rPr>
                <w:rFonts w:ascii="宋体" w:hAnsi="宋体"/>
                <w:sz w:val="18"/>
              </w:rPr>
              <w:t>接待法律援助咨询人数</w:t>
            </w:r>
          </w:p>
        </w:tc>
        <w:tc>
          <w:tcPr>
            <w:tcW w:w="1177" w:type="dxa"/>
            <w:tcBorders>
              <w:top w:val="nil"/>
              <w:left w:val="nil"/>
              <w:bottom w:val="single" w:color="auto" w:sz="4" w:space="0"/>
              <w:right w:val="single" w:color="auto" w:sz="4" w:space="0"/>
            </w:tcBorders>
            <w:shd w:val="clear" w:color="auto" w:fill="auto"/>
            <w:vAlign w:val="center"/>
          </w:tcPr>
          <w:p w14:paraId="27E64F59">
            <w:pPr>
              <w:jc w:val="center"/>
            </w:pPr>
            <w:r>
              <w:rPr>
                <w:rFonts w:ascii="宋体" w:hAnsi="宋体"/>
                <w:sz w:val="18"/>
              </w:rPr>
              <w:t>=250人</w:t>
            </w:r>
          </w:p>
        </w:tc>
        <w:tc>
          <w:tcPr>
            <w:tcW w:w="1177" w:type="dxa"/>
            <w:tcBorders>
              <w:top w:val="nil"/>
              <w:left w:val="nil"/>
              <w:bottom w:val="single" w:color="auto" w:sz="4" w:space="0"/>
              <w:right w:val="single" w:color="auto" w:sz="4" w:space="0"/>
            </w:tcBorders>
            <w:shd w:val="clear" w:color="auto" w:fill="auto"/>
            <w:vAlign w:val="center"/>
          </w:tcPr>
          <w:p w14:paraId="497ED1DD">
            <w:pPr>
              <w:jc w:val="center"/>
            </w:pPr>
            <w:r>
              <w:rPr>
                <w:rFonts w:ascii="宋体" w:hAnsi="宋体"/>
                <w:sz w:val="18"/>
              </w:rPr>
              <w:t>726人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45DE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76D9A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89AC9F">
            <w:pPr>
              <w:jc w:val="center"/>
            </w:pPr>
          </w:p>
        </w:tc>
      </w:tr>
      <w:tr w14:paraId="31A6B0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4A35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ED93D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04E5AC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FD67E0">
            <w:pPr>
              <w:jc w:val="center"/>
            </w:pPr>
            <w:r>
              <w:rPr>
                <w:rFonts w:ascii="宋体" w:hAnsi="宋体"/>
                <w:sz w:val="18"/>
              </w:rPr>
              <w:t>调解纠纷数量</w:t>
            </w:r>
          </w:p>
        </w:tc>
        <w:tc>
          <w:tcPr>
            <w:tcW w:w="1177" w:type="dxa"/>
            <w:tcBorders>
              <w:top w:val="nil"/>
              <w:left w:val="nil"/>
              <w:bottom w:val="single" w:color="auto" w:sz="4" w:space="0"/>
              <w:right w:val="single" w:color="auto" w:sz="4" w:space="0"/>
            </w:tcBorders>
            <w:shd w:val="clear" w:color="auto" w:fill="auto"/>
            <w:vAlign w:val="center"/>
          </w:tcPr>
          <w:p w14:paraId="7C86BF48">
            <w:pPr>
              <w:jc w:val="center"/>
            </w:pPr>
            <w:r>
              <w:rPr>
                <w:rFonts w:ascii="宋体" w:hAnsi="宋体"/>
                <w:sz w:val="18"/>
              </w:rPr>
              <w:t>&gt;=1800个</w:t>
            </w:r>
          </w:p>
        </w:tc>
        <w:tc>
          <w:tcPr>
            <w:tcW w:w="1177" w:type="dxa"/>
            <w:tcBorders>
              <w:top w:val="nil"/>
              <w:left w:val="nil"/>
              <w:bottom w:val="single" w:color="auto" w:sz="4" w:space="0"/>
              <w:right w:val="single" w:color="auto" w:sz="4" w:space="0"/>
            </w:tcBorders>
            <w:shd w:val="clear" w:color="auto" w:fill="auto"/>
            <w:vAlign w:val="center"/>
          </w:tcPr>
          <w:p w14:paraId="5865353A">
            <w:pPr>
              <w:jc w:val="center"/>
            </w:pPr>
            <w:r>
              <w:rPr>
                <w:rFonts w:ascii="宋体" w:hAnsi="宋体"/>
                <w:sz w:val="18"/>
              </w:rPr>
              <w:t>7008个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B7C68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4784A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B7E3B0">
            <w:pPr>
              <w:jc w:val="center"/>
            </w:pPr>
          </w:p>
        </w:tc>
      </w:tr>
      <w:tr w14:paraId="23A310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FF4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DE067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6AA36E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082C0E">
            <w:pPr>
              <w:jc w:val="center"/>
            </w:pPr>
            <w:bookmarkStart w:id="48" w:name="_GoBack"/>
            <w:r>
              <w:rPr>
                <w:rFonts w:ascii="宋体" w:hAnsi="宋体"/>
                <w:sz w:val="18"/>
              </w:rPr>
              <w:t>法</w:t>
            </w:r>
            <w:r>
              <w:rPr>
                <w:rFonts w:hint="eastAsia" w:ascii="宋体" w:hAnsi="宋体"/>
                <w:sz w:val="18"/>
                <w:lang w:val="en-US" w:eastAsia="zh-CN"/>
              </w:rPr>
              <w:t>治</w:t>
            </w:r>
            <w:r>
              <w:rPr>
                <w:rFonts w:ascii="宋体" w:hAnsi="宋体"/>
                <w:sz w:val="18"/>
              </w:rPr>
              <w:t>宣传</w:t>
            </w:r>
            <w:bookmarkEnd w:id="48"/>
            <w:r>
              <w:rPr>
                <w:rFonts w:ascii="宋体" w:hAnsi="宋体"/>
                <w:sz w:val="18"/>
              </w:rPr>
              <w:t>次数</w:t>
            </w:r>
          </w:p>
        </w:tc>
        <w:tc>
          <w:tcPr>
            <w:tcW w:w="1177" w:type="dxa"/>
            <w:tcBorders>
              <w:top w:val="nil"/>
              <w:left w:val="nil"/>
              <w:bottom w:val="single" w:color="auto" w:sz="4" w:space="0"/>
              <w:right w:val="single" w:color="auto" w:sz="4" w:space="0"/>
            </w:tcBorders>
            <w:shd w:val="clear" w:color="auto" w:fill="auto"/>
            <w:vAlign w:val="center"/>
          </w:tcPr>
          <w:p w14:paraId="138EF885">
            <w:pPr>
              <w:jc w:val="center"/>
            </w:pPr>
            <w:r>
              <w:rPr>
                <w:rFonts w:ascii="宋体" w:hAnsi="宋体"/>
                <w:sz w:val="18"/>
              </w:rPr>
              <w:t>&gt;=90次</w:t>
            </w:r>
          </w:p>
        </w:tc>
        <w:tc>
          <w:tcPr>
            <w:tcW w:w="1177" w:type="dxa"/>
            <w:tcBorders>
              <w:top w:val="nil"/>
              <w:left w:val="nil"/>
              <w:bottom w:val="single" w:color="auto" w:sz="4" w:space="0"/>
              <w:right w:val="single" w:color="auto" w:sz="4" w:space="0"/>
            </w:tcBorders>
            <w:shd w:val="clear" w:color="auto" w:fill="auto"/>
            <w:vAlign w:val="center"/>
          </w:tcPr>
          <w:p w14:paraId="6EE0BB37">
            <w:pPr>
              <w:jc w:val="center"/>
            </w:pPr>
            <w:r>
              <w:rPr>
                <w:rFonts w:ascii="宋体" w:hAnsi="宋体"/>
                <w:sz w:val="18"/>
              </w:rPr>
              <w:t>156次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7B0F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20284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B54849">
            <w:pPr>
              <w:jc w:val="center"/>
            </w:pPr>
          </w:p>
        </w:tc>
      </w:tr>
      <w:tr w14:paraId="353CE5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B651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5F17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0B926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FC039C">
            <w:pPr>
              <w:jc w:val="center"/>
            </w:pPr>
            <w:r>
              <w:rPr>
                <w:rFonts w:ascii="宋体" w:hAnsi="宋体"/>
                <w:sz w:val="18"/>
              </w:rPr>
              <w:t>社区矫正人员管控率</w:t>
            </w:r>
          </w:p>
        </w:tc>
        <w:tc>
          <w:tcPr>
            <w:tcW w:w="1177" w:type="dxa"/>
            <w:tcBorders>
              <w:top w:val="nil"/>
              <w:left w:val="nil"/>
              <w:bottom w:val="single" w:color="auto" w:sz="4" w:space="0"/>
              <w:right w:val="single" w:color="auto" w:sz="4" w:space="0"/>
            </w:tcBorders>
            <w:shd w:val="clear" w:color="auto" w:fill="auto"/>
            <w:vAlign w:val="center"/>
          </w:tcPr>
          <w:p w14:paraId="4223461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E45F3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AB64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358C5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55AF90">
            <w:pPr>
              <w:jc w:val="center"/>
            </w:pPr>
          </w:p>
        </w:tc>
      </w:tr>
      <w:tr w14:paraId="308654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3D56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2E9D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6A1E8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228160">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7CA39A2">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3411DC23">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36EDD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4F947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FEA17F">
            <w:pPr>
              <w:jc w:val="center"/>
            </w:pPr>
          </w:p>
        </w:tc>
      </w:tr>
      <w:tr w14:paraId="6576F6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753F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1E43D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1C6B5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4DB35B">
            <w:pPr>
              <w:jc w:val="center"/>
            </w:pPr>
            <w:r>
              <w:rPr>
                <w:rFonts w:ascii="宋体" w:hAnsi="宋体"/>
                <w:sz w:val="18"/>
              </w:rPr>
              <w:t>开展法律援助工作，服务全区人民</w:t>
            </w:r>
          </w:p>
        </w:tc>
        <w:tc>
          <w:tcPr>
            <w:tcW w:w="1177" w:type="dxa"/>
            <w:tcBorders>
              <w:top w:val="nil"/>
              <w:left w:val="nil"/>
              <w:bottom w:val="single" w:color="auto" w:sz="4" w:space="0"/>
              <w:right w:val="single" w:color="auto" w:sz="4" w:space="0"/>
            </w:tcBorders>
            <w:shd w:val="clear" w:color="auto" w:fill="auto"/>
            <w:vAlign w:val="center"/>
          </w:tcPr>
          <w:p w14:paraId="19E674FD">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14:paraId="3922D9F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109A39">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F926BE">
            <w:pPr>
              <w:jc w:val="center"/>
            </w:pPr>
            <w:r>
              <w:rPr>
                <w:rFonts w:ascii="宋体" w:hAnsi="宋体"/>
                <w:sz w:val="18"/>
              </w:rPr>
              <w:t>27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501D0A">
            <w:pPr>
              <w:jc w:val="center"/>
            </w:pPr>
            <w:r>
              <w:rPr>
                <w:rFonts w:ascii="宋体" w:hAnsi="宋体"/>
                <w:sz w:val="18"/>
              </w:rPr>
              <w:t>因法律援助中心工作人员较少，缺少年轻干部，对电子政务事项不熟悉，未能充分开展</w:t>
            </w:r>
          </w:p>
        </w:tc>
      </w:tr>
      <w:tr w14:paraId="1C5E7A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DD6AF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5D8D9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0D264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835960">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0D088607">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B0A7F5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C3899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832C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50A889">
            <w:pPr>
              <w:jc w:val="center"/>
            </w:pPr>
          </w:p>
        </w:tc>
      </w:tr>
      <w:tr w14:paraId="0085139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F7EBAE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BD4A44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7B01854">
            <w:pPr>
              <w:jc w:val="center"/>
            </w:pPr>
            <w:r>
              <w:rPr>
                <w:rFonts w:ascii="宋体" w:hAnsi="宋体"/>
                <w:sz w:val="18"/>
              </w:rPr>
              <w:t>92.97分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A2402F">
            <w:pPr>
              <w:jc w:val="center"/>
            </w:pPr>
          </w:p>
        </w:tc>
      </w:tr>
    </w:tbl>
    <w:p w14:paraId="0C4DF48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5ABBDD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BB9186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F70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7B87DA6">
            <w:pPr>
              <w:jc w:val="center"/>
            </w:pPr>
            <w:r>
              <w:rPr>
                <w:rFonts w:ascii="宋体" w:hAnsi="宋体"/>
                <w:sz w:val="18"/>
              </w:rPr>
              <w:t>2023年代理记账专项经费</w:t>
            </w:r>
          </w:p>
        </w:tc>
      </w:tr>
      <w:tr w14:paraId="67E95A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EB06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1694FA2">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14:paraId="7020E6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92BFF2E">
            <w:pPr>
              <w:jc w:val="center"/>
            </w:pPr>
            <w:r>
              <w:rPr>
                <w:rFonts w:ascii="宋体" w:hAnsi="宋体"/>
                <w:sz w:val="18"/>
              </w:rPr>
              <w:t>米东区司法局</w:t>
            </w:r>
          </w:p>
        </w:tc>
      </w:tr>
      <w:tr w14:paraId="3171C6B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47BB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FC2FA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BC78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A722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86B2F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F861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DAE63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62E83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C0AA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E175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62EF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7A9E51">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14:paraId="39187147">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9BE8130">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6F0AD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FEE1D8">
            <w:pPr>
              <w:jc w:val="center"/>
            </w:pPr>
            <w:r>
              <w:rPr>
                <w:rFonts w:ascii="宋体" w:hAnsi="宋体"/>
                <w:sz w:val="18"/>
              </w:rPr>
              <w:t>50.00%</w:t>
            </w:r>
          </w:p>
        </w:tc>
        <w:tc>
          <w:tcPr>
            <w:tcW w:w="1275" w:type="dxa"/>
            <w:tcBorders>
              <w:top w:val="nil"/>
              <w:left w:val="nil"/>
              <w:bottom w:val="single" w:color="auto" w:sz="4" w:space="0"/>
              <w:right w:val="single" w:color="auto" w:sz="4" w:space="0"/>
            </w:tcBorders>
            <w:shd w:val="clear" w:color="auto" w:fill="auto"/>
            <w:vAlign w:val="center"/>
          </w:tcPr>
          <w:p w14:paraId="4F2B0737">
            <w:pPr>
              <w:jc w:val="center"/>
            </w:pPr>
            <w:r>
              <w:rPr>
                <w:rFonts w:ascii="宋体" w:hAnsi="宋体"/>
                <w:sz w:val="18"/>
              </w:rPr>
              <w:t>5.00分</w:t>
            </w:r>
          </w:p>
        </w:tc>
      </w:tr>
      <w:tr w14:paraId="234F4D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5E16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9272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3B0EC9">
            <w:pPr>
              <w:jc w:val="center"/>
            </w:pPr>
            <w:r>
              <w:rPr>
                <w:rFonts w:ascii="宋体" w:hAnsi="宋体"/>
                <w:sz w:val="18"/>
              </w:rPr>
              <w:t>2.00</w:t>
            </w:r>
          </w:p>
        </w:tc>
        <w:tc>
          <w:tcPr>
            <w:tcW w:w="1177" w:type="dxa"/>
            <w:tcBorders>
              <w:top w:val="nil"/>
              <w:left w:val="nil"/>
              <w:bottom w:val="single" w:color="auto" w:sz="4" w:space="0"/>
              <w:right w:val="single" w:color="auto" w:sz="4" w:space="0"/>
            </w:tcBorders>
            <w:shd w:val="clear" w:color="auto" w:fill="auto"/>
            <w:noWrap/>
            <w:vAlign w:val="center"/>
          </w:tcPr>
          <w:p w14:paraId="23B33885">
            <w:pPr>
              <w:jc w:val="center"/>
            </w:pPr>
            <w:r>
              <w:rPr>
                <w:rFonts w:ascii="宋体" w:hAnsi="宋体"/>
                <w:sz w:val="18"/>
              </w:rPr>
              <w:t>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D8C17C4">
            <w:pPr>
              <w:jc w:val="center"/>
            </w:pPr>
            <w:r>
              <w:rPr>
                <w:rFonts w:ascii="宋体" w:hAnsi="宋体"/>
                <w:sz w:val="18"/>
              </w:rPr>
              <w:t>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787E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3A100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29E05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809D8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6C3E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A2EB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2058A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3F67721">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45131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1FB3D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840A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9133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E05C2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2712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9EAE7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3B11E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D8B87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3B0A0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1FD40B4">
            <w:pPr>
              <w:jc w:val="left"/>
            </w:pPr>
            <w:r>
              <w:rPr>
                <w:rFonts w:ascii="宋体" w:hAnsi="宋体"/>
                <w:sz w:val="18"/>
              </w:rPr>
              <w:t>根据关于申请追加预算代理记账专项经费的报告，及时支付代理记账年费</w:t>
            </w:r>
          </w:p>
        </w:tc>
        <w:tc>
          <w:tcPr>
            <w:tcW w:w="4625" w:type="dxa"/>
            <w:gridSpan w:val="7"/>
            <w:tcBorders>
              <w:top w:val="single" w:color="auto" w:sz="4" w:space="0"/>
              <w:left w:val="nil"/>
              <w:bottom w:val="single" w:color="auto" w:sz="4" w:space="0"/>
              <w:right w:val="single" w:color="000000" w:sz="4" w:space="0"/>
            </w:tcBorders>
            <w:shd w:val="clear" w:color="auto" w:fill="auto"/>
          </w:tcPr>
          <w:p w14:paraId="1BA82B22">
            <w:pPr>
              <w:jc w:val="left"/>
            </w:pPr>
            <w:r>
              <w:rPr>
                <w:rFonts w:ascii="宋体" w:hAnsi="宋体"/>
                <w:sz w:val="18"/>
              </w:rPr>
              <w:t>及时支付了上半年代理记账服务费</w:t>
            </w:r>
          </w:p>
        </w:tc>
      </w:tr>
      <w:tr w14:paraId="5E84121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C6E81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C178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A2DBD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DE24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02BD0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BDAF1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5D5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0157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8FB0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0F118D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BB72F5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A0B3F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23DE0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094BD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B06CA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E43FBF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125CAE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E7000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5F7DD49">
            <w:pPr>
              <w:widowControl/>
              <w:jc w:val="left"/>
              <w:rPr>
                <w:rFonts w:hint="eastAsia" w:ascii="宋体" w:hAnsi="宋体" w:cs="宋体"/>
                <w:color w:val="000000"/>
                <w:kern w:val="0"/>
                <w:sz w:val="18"/>
                <w:szCs w:val="18"/>
              </w:rPr>
            </w:pPr>
          </w:p>
        </w:tc>
      </w:tr>
      <w:tr w14:paraId="2528F10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5258A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E1FDE2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7995B3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4C8ABF">
            <w:pPr>
              <w:jc w:val="center"/>
            </w:pPr>
            <w:r>
              <w:rPr>
                <w:rFonts w:ascii="宋体" w:hAnsi="宋体"/>
                <w:sz w:val="18"/>
              </w:rPr>
              <w:t>记账会计人数</w:t>
            </w:r>
          </w:p>
        </w:tc>
        <w:tc>
          <w:tcPr>
            <w:tcW w:w="1177" w:type="dxa"/>
            <w:tcBorders>
              <w:top w:val="nil"/>
              <w:left w:val="nil"/>
              <w:bottom w:val="single" w:color="auto" w:sz="4" w:space="0"/>
              <w:right w:val="single" w:color="auto" w:sz="4" w:space="0"/>
            </w:tcBorders>
            <w:shd w:val="clear" w:color="auto" w:fill="auto"/>
            <w:vAlign w:val="center"/>
          </w:tcPr>
          <w:p w14:paraId="1073855A">
            <w:pPr>
              <w:jc w:val="center"/>
            </w:pPr>
            <w:r>
              <w:rPr>
                <w:rFonts w:ascii="宋体" w:hAnsi="宋体"/>
                <w:sz w:val="18"/>
              </w:rPr>
              <w:t>=1人</w:t>
            </w:r>
          </w:p>
        </w:tc>
        <w:tc>
          <w:tcPr>
            <w:tcW w:w="1177" w:type="dxa"/>
            <w:tcBorders>
              <w:top w:val="nil"/>
              <w:left w:val="nil"/>
              <w:bottom w:val="single" w:color="auto" w:sz="4" w:space="0"/>
              <w:right w:val="single" w:color="auto" w:sz="4" w:space="0"/>
            </w:tcBorders>
            <w:shd w:val="clear" w:color="auto" w:fill="auto"/>
            <w:vAlign w:val="center"/>
          </w:tcPr>
          <w:p w14:paraId="3ACF7782">
            <w:pPr>
              <w:jc w:val="center"/>
            </w:pPr>
            <w:r>
              <w:rPr>
                <w:rFonts w:ascii="宋体" w:hAnsi="宋体"/>
                <w:sz w:val="18"/>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28775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77188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F4B74D">
            <w:pPr>
              <w:jc w:val="center"/>
            </w:pPr>
          </w:p>
        </w:tc>
      </w:tr>
      <w:tr w14:paraId="657EEA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B323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77515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1790AB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9CF594">
            <w:pPr>
              <w:jc w:val="center"/>
            </w:pPr>
            <w:r>
              <w:rPr>
                <w:rFonts w:ascii="宋体" w:hAnsi="宋体"/>
                <w:sz w:val="18"/>
              </w:rPr>
              <w:t>完成决算报表数量</w:t>
            </w:r>
          </w:p>
        </w:tc>
        <w:tc>
          <w:tcPr>
            <w:tcW w:w="1177" w:type="dxa"/>
            <w:tcBorders>
              <w:top w:val="nil"/>
              <w:left w:val="nil"/>
              <w:bottom w:val="single" w:color="auto" w:sz="4" w:space="0"/>
              <w:right w:val="single" w:color="auto" w:sz="4" w:space="0"/>
            </w:tcBorders>
            <w:shd w:val="clear" w:color="auto" w:fill="auto"/>
            <w:vAlign w:val="center"/>
          </w:tcPr>
          <w:p w14:paraId="4F862C92">
            <w:pPr>
              <w:jc w:val="center"/>
            </w:pPr>
            <w:r>
              <w:rPr>
                <w:rFonts w:ascii="宋体" w:hAnsi="宋体"/>
                <w:sz w:val="18"/>
              </w:rPr>
              <w:t>=1份</w:t>
            </w:r>
          </w:p>
        </w:tc>
        <w:tc>
          <w:tcPr>
            <w:tcW w:w="1177" w:type="dxa"/>
            <w:tcBorders>
              <w:top w:val="nil"/>
              <w:left w:val="nil"/>
              <w:bottom w:val="single" w:color="auto" w:sz="4" w:space="0"/>
              <w:right w:val="single" w:color="auto" w:sz="4" w:space="0"/>
            </w:tcBorders>
            <w:shd w:val="clear" w:color="auto" w:fill="auto"/>
            <w:vAlign w:val="center"/>
          </w:tcPr>
          <w:p w14:paraId="6968B5FA">
            <w:pPr>
              <w:jc w:val="center"/>
            </w:pPr>
            <w:r>
              <w:rPr>
                <w:rFonts w:ascii="宋体" w:hAnsi="宋体"/>
                <w:sz w:val="18"/>
              </w:rPr>
              <w:t>1份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1A28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A249D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F7D3A3">
            <w:pPr>
              <w:jc w:val="center"/>
            </w:pPr>
          </w:p>
        </w:tc>
      </w:tr>
      <w:tr w14:paraId="3E5A5C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03C65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DC029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5B592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781D44">
            <w:pPr>
              <w:jc w:val="center"/>
            </w:pPr>
            <w:r>
              <w:rPr>
                <w:rFonts w:ascii="宋体" w:hAnsi="宋体"/>
                <w:sz w:val="18"/>
              </w:rPr>
              <w:t>资金支付合规率</w:t>
            </w:r>
          </w:p>
        </w:tc>
        <w:tc>
          <w:tcPr>
            <w:tcW w:w="1177" w:type="dxa"/>
            <w:tcBorders>
              <w:top w:val="nil"/>
              <w:left w:val="nil"/>
              <w:bottom w:val="single" w:color="auto" w:sz="4" w:space="0"/>
              <w:right w:val="single" w:color="auto" w:sz="4" w:space="0"/>
            </w:tcBorders>
            <w:shd w:val="clear" w:color="auto" w:fill="auto"/>
            <w:vAlign w:val="center"/>
          </w:tcPr>
          <w:p w14:paraId="3D0762F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F6D60F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2DFAD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FDB1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9F8912">
            <w:pPr>
              <w:jc w:val="center"/>
            </w:pPr>
          </w:p>
        </w:tc>
      </w:tr>
      <w:tr w14:paraId="4DBF0E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94751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5D52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43C1F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75EA0B">
            <w:pPr>
              <w:jc w:val="center"/>
            </w:pPr>
            <w:r>
              <w:rPr>
                <w:rFonts w:ascii="宋体" w:hAnsi="宋体"/>
                <w:sz w:val="18"/>
              </w:rPr>
              <w:t>记账及时率</w:t>
            </w:r>
          </w:p>
        </w:tc>
        <w:tc>
          <w:tcPr>
            <w:tcW w:w="1177" w:type="dxa"/>
            <w:tcBorders>
              <w:top w:val="nil"/>
              <w:left w:val="nil"/>
              <w:bottom w:val="single" w:color="auto" w:sz="4" w:space="0"/>
              <w:right w:val="single" w:color="auto" w:sz="4" w:space="0"/>
            </w:tcBorders>
            <w:shd w:val="clear" w:color="auto" w:fill="auto"/>
            <w:vAlign w:val="center"/>
          </w:tcPr>
          <w:p w14:paraId="2CA0676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0AB0E1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47787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E65D3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926F27">
            <w:pPr>
              <w:jc w:val="center"/>
            </w:pPr>
          </w:p>
        </w:tc>
      </w:tr>
      <w:tr w14:paraId="2765A9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8E9F9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8E6C1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1D61D6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31D658">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8F8F272">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179B849">
            <w:pPr>
              <w:jc w:val="center"/>
            </w:pPr>
            <w:r>
              <w:rPr>
                <w:rFonts w:ascii="宋体" w:hAnsi="宋体"/>
                <w:sz w:val="18"/>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9F9D3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5E1E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B268A8">
            <w:pPr>
              <w:jc w:val="center"/>
            </w:pPr>
            <w:r>
              <w:rPr>
                <w:rFonts w:ascii="宋体" w:hAnsi="宋体"/>
                <w:sz w:val="18"/>
              </w:rPr>
              <w:t>财政资金紧张，未及时支付下半年记账服务费</w:t>
            </w:r>
          </w:p>
        </w:tc>
      </w:tr>
      <w:tr w14:paraId="6793F3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20D35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58CBA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988D89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E95E44">
            <w:pPr>
              <w:jc w:val="center"/>
            </w:pPr>
            <w:r>
              <w:rPr>
                <w:rFonts w:ascii="宋体" w:hAnsi="宋体"/>
                <w:sz w:val="18"/>
              </w:rPr>
              <w:t>保障我单位记账工作顺利完成</w:t>
            </w:r>
          </w:p>
        </w:tc>
        <w:tc>
          <w:tcPr>
            <w:tcW w:w="1177" w:type="dxa"/>
            <w:tcBorders>
              <w:top w:val="nil"/>
              <w:left w:val="nil"/>
              <w:bottom w:val="single" w:color="auto" w:sz="4" w:space="0"/>
              <w:right w:val="single" w:color="auto" w:sz="4" w:space="0"/>
            </w:tcBorders>
            <w:shd w:val="clear" w:color="auto" w:fill="auto"/>
            <w:vAlign w:val="center"/>
          </w:tcPr>
          <w:p w14:paraId="70D20887">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449E1B3B">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877E7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0BD23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8C0477">
            <w:pPr>
              <w:jc w:val="center"/>
            </w:pPr>
          </w:p>
        </w:tc>
      </w:tr>
      <w:tr w14:paraId="14A084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F3CD3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114215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C4F5A6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4BCE99">
            <w:pPr>
              <w:jc w:val="center"/>
            </w:pPr>
            <w:r>
              <w:rPr>
                <w:rFonts w:ascii="宋体" w:hAnsi="宋体"/>
                <w:sz w:val="18"/>
              </w:rPr>
              <w:t>记账工作满意度</w:t>
            </w:r>
          </w:p>
        </w:tc>
        <w:tc>
          <w:tcPr>
            <w:tcW w:w="1177" w:type="dxa"/>
            <w:tcBorders>
              <w:top w:val="nil"/>
              <w:left w:val="nil"/>
              <w:bottom w:val="single" w:color="auto" w:sz="4" w:space="0"/>
              <w:right w:val="single" w:color="auto" w:sz="4" w:space="0"/>
            </w:tcBorders>
            <w:shd w:val="clear" w:color="auto" w:fill="auto"/>
            <w:vAlign w:val="center"/>
          </w:tcPr>
          <w:p w14:paraId="2641B1BB">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14C070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5BA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CB697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98E546">
            <w:pPr>
              <w:jc w:val="center"/>
            </w:pPr>
            <w:r>
              <w:rPr>
                <w:rFonts w:ascii="宋体" w:hAnsi="宋体"/>
                <w:sz w:val="18"/>
              </w:rPr>
              <w:t>记账工作完成度高，满意度超预期</w:t>
            </w:r>
          </w:p>
        </w:tc>
      </w:tr>
      <w:tr w14:paraId="3C0F780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D032E7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E1A720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7957ED6">
            <w:pPr>
              <w:jc w:val="center"/>
            </w:pPr>
            <w:r>
              <w:rPr>
                <w:rFonts w:ascii="宋体" w:hAnsi="宋体"/>
                <w:sz w:val="18"/>
              </w:rPr>
              <w:t>85.00分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2FC117">
            <w:pPr>
              <w:jc w:val="center"/>
            </w:pPr>
          </w:p>
        </w:tc>
      </w:tr>
    </w:tbl>
    <w:p w14:paraId="387C9B3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F5BF57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9F4CFC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E561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BE2E194">
            <w:pPr>
              <w:jc w:val="center"/>
            </w:pPr>
            <w:r>
              <w:rPr>
                <w:rFonts w:ascii="宋体" w:hAnsi="宋体"/>
                <w:sz w:val="18"/>
              </w:rPr>
              <w:t>司法局2022年中央政法纪检监察转移支付资金</w:t>
            </w:r>
          </w:p>
        </w:tc>
      </w:tr>
      <w:tr w14:paraId="28830DC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D38C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1C9FB5C">
            <w:pPr>
              <w:jc w:val="center"/>
            </w:pPr>
            <w:r>
              <w:rPr>
                <w:rFonts w:ascii="宋体" w:hAnsi="宋体"/>
                <w:sz w:val="18"/>
              </w:rPr>
              <w:t>乌鲁木齐市米东区司法局</w:t>
            </w:r>
          </w:p>
        </w:tc>
        <w:tc>
          <w:tcPr>
            <w:tcW w:w="1177" w:type="dxa"/>
            <w:tcBorders>
              <w:top w:val="nil"/>
              <w:left w:val="nil"/>
              <w:bottom w:val="single" w:color="auto" w:sz="4" w:space="0"/>
              <w:right w:val="single" w:color="auto" w:sz="4" w:space="0"/>
            </w:tcBorders>
            <w:shd w:val="clear" w:color="auto" w:fill="auto"/>
            <w:vAlign w:val="center"/>
          </w:tcPr>
          <w:p w14:paraId="2CBCB8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F06F21C">
            <w:pPr>
              <w:jc w:val="center"/>
            </w:pPr>
            <w:r>
              <w:rPr>
                <w:rFonts w:ascii="宋体" w:hAnsi="宋体"/>
                <w:sz w:val="18"/>
              </w:rPr>
              <w:t>米东区司法局</w:t>
            </w:r>
          </w:p>
        </w:tc>
      </w:tr>
      <w:tr w14:paraId="2DB6894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B3D9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B60B9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EE6B1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3450C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AF1A3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309B9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1523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0FAB9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5F2C6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BD04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6EA8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4B7475">
            <w:pPr>
              <w:jc w:val="center"/>
            </w:pPr>
            <w:r>
              <w:rPr>
                <w:rFonts w:ascii="宋体" w:hAnsi="宋体"/>
                <w:sz w:val="18"/>
              </w:rPr>
              <w:t>52.43</w:t>
            </w:r>
          </w:p>
        </w:tc>
        <w:tc>
          <w:tcPr>
            <w:tcW w:w="1177" w:type="dxa"/>
            <w:tcBorders>
              <w:top w:val="nil"/>
              <w:left w:val="nil"/>
              <w:bottom w:val="single" w:color="auto" w:sz="4" w:space="0"/>
              <w:right w:val="single" w:color="auto" w:sz="4" w:space="0"/>
            </w:tcBorders>
            <w:shd w:val="clear" w:color="auto" w:fill="auto"/>
            <w:noWrap/>
            <w:vAlign w:val="center"/>
          </w:tcPr>
          <w:p w14:paraId="3DBF8FA2">
            <w:pPr>
              <w:jc w:val="center"/>
            </w:pPr>
            <w:r>
              <w:rPr>
                <w:rFonts w:ascii="宋体" w:hAnsi="宋体"/>
                <w:sz w:val="18"/>
              </w:rPr>
              <w:t>52.43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F61F9A">
            <w:pPr>
              <w:jc w:val="center"/>
            </w:pPr>
            <w:r>
              <w:rPr>
                <w:rFonts w:ascii="宋体" w:hAnsi="宋体"/>
                <w:sz w:val="18"/>
              </w:rPr>
              <w:t>1.16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274A6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F5E748A">
            <w:pPr>
              <w:jc w:val="center"/>
            </w:pPr>
            <w:r>
              <w:rPr>
                <w:rFonts w:ascii="宋体" w:hAnsi="宋体"/>
                <w:sz w:val="18"/>
              </w:rPr>
              <w:t>2.21%</w:t>
            </w:r>
          </w:p>
        </w:tc>
        <w:tc>
          <w:tcPr>
            <w:tcW w:w="1275" w:type="dxa"/>
            <w:tcBorders>
              <w:top w:val="nil"/>
              <w:left w:val="nil"/>
              <w:bottom w:val="single" w:color="auto" w:sz="4" w:space="0"/>
              <w:right w:val="single" w:color="auto" w:sz="4" w:space="0"/>
            </w:tcBorders>
            <w:shd w:val="clear" w:color="auto" w:fill="auto"/>
            <w:vAlign w:val="center"/>
          </w:tcPr>
          <w:p w14:paraId="05A9962C">
            <w:pPr>
              <w:jc w:val="center"/>
            </w:pPr>
            <w:r>
              <w:rPr>
                <w:rFonts w:ascii="宋体" w:hAnsi="宋体"/>
                <w:sz w:val="18"/>
              </w:rPr>
              <w:t>0.22分</w:t>
            </w:r>
          </w:p>
        </w:tc>
      </w:tr>
      <w:tr w14:paraId="37386C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C00A3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53F4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D6139B">
            <w:pPr>
              <w:jc w:val="center"/>
            </w:pPr>
            <w:r>
              <w:rPr>
                <w:rFonts w:ascii="宋体" w:hAnsi="宋体"/>
                <w:sz w:val="18"/>
              </w:rPr>
              <w:t>52.43</w:t>
            </w:r>
          </w:p>
        </w:tc>
        <w:tc>
          <w:tcPr>
            <w:tcW w:w="1177" w:type="dxa"/>
            <w:tcBorders>
              <w:top w:val="nil"/>
              <w:left w:val="nil"/>
              <w:bottom w:val="single" w:color="auto" w:sz="4" w:space="0"/>
              <w:right w:val="single" w:color="auto" w:sz="4" w:space="0"/>
            </w:tcBorders>
            <w:shd w:val="clear" w:color="auto" w:fill="auto"/>
            <w:noWrap/>
            <w:vAlign w:val="center"/>
          </w:tcPr>
          <w:p w14:paraId="05BAF8C1">
            <w:pPr>
              <w:jc w:val="center"/>
            </w:pPr>
            <w:r>
              <w:rPr>
                <w:rFonts w:ascii="宋体" w:hAnsi="宋体"/>
                <w:sz w:val="18"/>
              </w:rPr>
              <w:t>52.43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0E5B69D">
            <w:pPr>
              <w:jc w:val="center"/>
            </w:pPr>
            <w:r>
              <w:rPr>
                <w:rFonts w:ascii="宋体" w:hAnsi="宋体"/>
                <w:sz w:val="18"/>
              </w:rPr>
              <w:t>1.16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79B8F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D1CC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CAF96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B4D1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96BA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72BB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8A50B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C46B72D">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FEDEC3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8C2D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B4F6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25E32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F28EB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C31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F7397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08C50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B20AD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15ADBE6">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5B2F9D5">
            <w:pPr>
              <w:jc w:val="left"/>
            </w:pPr>
            <w:r>
              <w:rPr>
                <w:rFonts w:ascii="宋体" w:hAnsi="宋体"/>
                <w:sz w:val="18"/>
              </w:rPr>
              <w:t>本项目具体内容为：接待法律援助人数次数不少于250人，</w:t>
            </w:r>
            <w:r>
              <w:rPr>
                <w:rFonts w:hint="eastAsia" w:ascii="宋体" w:hAnsi="宋体"/>
                <w:sz w:val="18"/>
                <w:lang w:eastAsia="zh-CN"/>
              </w:rPr>
              <w:t>调解纠纷</w:t>
            </w:r>
            <w:r>
              <w:rPr>
                <w:rFonts w:ascii="宋体" w:hAnsi="宋体"/>
                <w:sz w:val="18"/>
              </w:rPr>
              <w:t>数量不少于1800个，法</w:t>
            </w:r>
            <w:r>
              <w:rPr>
                <w:rFonts w:hint="eastAsia" w:ascii="宋体" w:hAnsi="宋体"/>
                <w:sz w:val="18"/>
                <w:lang w:val="en-US" w:eastAsia="zh-CN"/>
              </w:rPr>
              <w:t>治</w:t>
            </w:r>
            <w:r>
              <w:rPr>
                <w:rFonts w:ascii="宋体" w:hAnsi="宋体"/>
                <w:sz w:val="18"/>
              </w:rPr>
              <w:t>宣传次数不少于90次。本项目有效开展法律援助工作，服务全区人民，保障司法局和各乡镇（片区）司法所各项工作正常开展，全力维护社会公平正义。</w:t>
            </w:r>
          </w:p>
        </w:tc>
        <w:tc>
          <w:tcPr>
            <w:tcW w:w="4625" w:type="dxa"/>
            <w:gridSpan w:val="7"/>
            <w:tcBorders>
              <w:top w:val="single" w:color="auto" w:sz="4" w:space="0"/>
              <w:left w:val="nil"/>
              <w:bottom w:val="single" w:color="auto" w:sz="4" w:space="0"/>
              <w:right w:val="single" w:color="000000" w:sz="4" w:space="0"/>
            </w:tcBorders>
            <w:shd w:val="clear" w:color="auto" w:fill="auto"/>
          </w:tcPr>
          <w:p w14:paraId="7E273891">
            <w:pPr>
              <w:jc w:val="left"/>
            </w:pPr>
            <w:r>
              <w:rPr>
                <w:rFonts w:ascii="宋体" w:hAnsi="宋体"/>
                <w:sz w:val="18"/>
              </w:rPr>
              <w:t>接待法律援助人数次数726人，</w:t>
            </w:r>
            <w:r>
              <w:rPr>
                <w:rFonts w:hint="eastAsia" w:ascii="宋体" w:hAnsi="宋体"/>
                <w:sz w:val="18"/>
                <w:lang w:eastAsia="zh-CN"/>
              </w:rPr>
              <w:t>调解纠纷</w:t>
            </w:r>
            <w:r>
              <w:rPr>
                <w:rFonts w:ascii="宋体" w:hAnsi="宋体"/>
                <w:sz w:val="18"/>
              </w:rPr>
              <w:t>数量7008件，法</w:t>
            </w:r>
            <w:r>
              <w:rPr>
                <w:rFonts w:hint="eastAsia" w:ascii="宋体" w:hAnsi="宋体"/>
                <w:sz w:val="18"/>
                <w:lang w:val="en-US" w:eastAsia="zh-CN"/>
              </w:rPr>
              <w:t>治</w:t>
            </w:r>
            <w:r>
              <w:rPr>
                <w:rFonts w:ascii="宋体" w:hAnsi="宋体"/>
                <w:sz w:val="18"/>
              </w:rPr>
              <w:t>宣传次数150次。本项目有效开展法律援助工作，服务全区人民，保障司法局和各乡镇（片区）司法所各项工作正常开展，全力维护社会公平正义</w:t>
            </w:r>
          </w:p>
        </w:tc>
      </w:tr>
      <w:tr w14:paraId="6F00D25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57813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6063A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F4DC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B43A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44B4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EC65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51E2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5B6F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D68D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3940F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92C42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27ADC2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5CF73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860A5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448BA3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51D032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50E14C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840FA6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FD40E66">
            <w:pPr>
              <w:widowControl/>
              <w:jc w:val="left"/>
              <w:rPr>
                <w:rFonts w:hint="eastAsia" w:ascii="宋体" w:hAnsi="宋体" w:cs="宋体"/>
                <w:color w:val="000000"/>
                <w:kern w:val="0"/>
                <w:sz w:val="18"/>
                <w:szCs w:val="18"/>
              </w:rPr>
            </w:pPr>
          </w:p>
        </w:tc>
      </w:tr>
      <w:tr w14:paraId="7CDE351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7EECE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052F5D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9AF15F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EAC083">
            <w:pPr>
              <w:jc w:val="center"/>
            </w:pPr>
            <w:r>
              <w:rPr>
                <w:rFonts w:ascii="宋体" w:hAnsi="宋体"/>
                <w:sz w:val="18"/>
              </w:rPr>
              <w:t>接待法律援助咨询人数</w:t>
            </w:r>
          </w:p>
        </w:tc>
        <w:tc>
          <w:tcPr>
            <w:tcW w:w="1177" w:type="dxa"/>
            <w:tcBorders>
              <w:top w:val="nil"/>
              <w:left w:val="nil"/>
              <w:bottom w:val="single" w:color="auto" w:sz="4" w:space="0"/>
              <w:right w:val="single" w:color="auto" w:sz="4" w:space="0"/>
            </w:tcBorders>
            <w:shd w:val="clear" w:color="auto" w:fill="auto"/>
            <w:vAlign w:val="center"/>
          </w:tcPr>
          <w:p w14:paraId="74E81547">
            <w:pPr>
              <w:jc w:val="center"/>
            </w:pPr>
            <w:r>
              <w:rPr>
                <w:rFonts w:ascii="宋体" w:hAnsi="宋体"/>
                <w:sz w:val="18"/>
              </w:rPr>
              <w:t>&gt;=250人</w:t>
            </w:r>
          </w:p>
        </w:tc>
        <w:tc>
          <w:tcPr>
            <w:tcW w:w="1177" w:type="dxa"/>
            <w:tcBorders>
              <w:top w:val="nil"/>
              <w:left w:val="nil"/>
              <w:bottom w:val="single" w:color="auto" w:sz="4" w:space="0"/>
              <w:right w:val="single" w:color="auto" w:sz="4" w:space="0"/>
            </w:tcBorders>
            <w:shd w:val="clear" w:color="auto" w:fill="auto"/>
            <w:vAlign w:val="center"/>
          </w:tcPr>
          <w:p w14:paraId="0685427D">
            <w:pPr>
              <w:jc w:val="center"/>
            </w:pPr>
            <w:r>
              <w:rPr>
                <w:rFonts w:ascii="宋体" w:hAnsi="宋体"/>
                <w:sz w:val="18"/>
              </w:rPr>
              <w:t>726人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5470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7390A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8282BB">
            <w:pPr>
              <w:jc w:val="center"/>
            </w:pPr>
            <w:r>
              <w:rPr>
                <w:rFonts w:ascii="宋体" w:hAnsi="宋体"/>
                <w:sz w:val="18"/>
              </w:rPr>
              <w:t>目标值参考2022年完成值设定，2022年因疫情影响业务开展完成值较低，2023年业务恢复正常，业务量有大幅增长，导致偏差率较高</w:t>
            </w:r>
          </w:p>
        </w:tc>
      </w:tr>
      <w:tr w14:paraId="0C0620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A8C3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5CF18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4A9A66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625ECA">
            <w:pPr>
              <w:jc w:val="center"/>
            </w:pPr>
            <w:r>
              <w:rPr>
                <w:rFonts w:ascii="宋体" w:hAnsi="宋体"/>
                <w:sz w:val="18"/>
              </w:rPr>
              <w:t>调解纠纷数量</w:t>
            </w:r>
          </w:p>
        </w:tc>
        <w:tc>
          <w:tcPr>
            <w:tcW w:w="1177" w:type="dxa"/>
            <w:tcBorders>
              <w:top w:val="nil"/>
              <w:left w:val="nil"/>
              <w:bottom w:val="single" w:color="auto" w:sz="4" w:space="0"/>
              <w:right w:val="single" w:color="auto" w:sz="4" w:space="0"/>
            </w:tcBorders>
            <w:shd w:val="clear" w:color="auto" w:fill="auto"/>
            <w:vAlign w:val="center"/>
          </w:tcPr>
          <w:p w14:paraId="07DB5842">
            <w:pPr>
              <w:jc w:val="center"/>
            </w:pPr>
            <w:r>
              <w:rPr>
                <w:rFonts w:ascii="宋体" w:hAnsi="宋体"/>
                <w:sz w:val="18"/>
              </w:rPr>
              <w:t>&gt;=1800个</w:t>
            </w:r>
          </w:p>
        </w:tc>
        <w:tc>
          <w:tcPr>
            <w:tcW w:w="1177" w:type="dxa"/>
            <w:tcBorders>
              <w:top w:val="nil"/>
              <w:left w:val="nil"/>
              <w:bottom w:val="single" w:color="auto" w:sz="4" w:space="0"/>
              <w:right w:val="single" w:color="auto" w:sz="4" w:space="0"/>
            </w:tcBorders>
            <w:shd w:val="clear" w:color="auto" w:fill="auto"/>
            <w:vAlign w:val="center"/>
          </w:tcPr>
          <w:p w14:paraId="04D58C9C">
            <w:pPr>
              <w:jc w:val="center"/>
            </w:pPr>
            <w:r>
              <w:rPr>
                <w:rFonts w:ascii="宋体" w:hAnsi="宋体"/>
                <w:sz w:val="18"/>
              </w:rPr>
              <w:t>7008个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7FEBB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831B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B3C128">
            <w:pPr>
              <w:jc w:val="center"/>
            </w:pPr>
            <w:r>
              <w:rPr>
                <w:rFonts w:ascii="宋体" w:hAnsi="宋体"/>
                <w:sz w:val="18"/>
              </w:rPr>
              <w:t>目标值参考2022年完成值设定，2022年因疫情影响业务开展完成值较低，2023年业务恢复正常，业务量有大幅增长，导致偏差率较高</w:t>
            </w:r>
          </w:p>
        </w:tc>
      </w:tr>
      <w:tr w14:paraId="1C0451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1505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6EA49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EAC7CB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3A1042">
            <w:pPr>
              <w:jc w:val="center"/>
            </w:pPr>
            <w:r>
              <w:rPr>
                <w:rFonts w:ascii="宋体" w:hAnsi="宋体"/>
                <w:sz w:val="18"/>
              </w:rPr>
              <w:t>法</w:t>
            </w:r>
            <w:r>
              <w:rPr>
                <w:rFonts w:hint="eastAsia" w:ascii="宋体" w:hAnsi="宋体"/>
                <w:sz w:val="18"/>
                <w:lang w:val="en-US" w:eastAsia="zh-CN"/>
              </w:rPr>
              <w:t>治</w:t>
            </w:r>
            <w:r>
              <w:rPr>
                <w:rFonts w:ascii="宋体" w:hAnsi="宋体"/>
                <w:sz w:val="18"/>
              </w:rPr>
              <w:t>宣传次数</w:t>
            </w:r>
          </w:p>
        </w:tc>
        <w:tc>
          <w:tcPr>
            <w:tcW w:w="1177" w:type="dxa"/>
            <w:tcBorders>
              <w:top w:val="nil"/>
              <w:left w:val="nil"/>
              <w:bottom w:val="single" w:color="auto" w:sz="4" w:space="0"/>
              <w:right w:val="single" w:color="auto" w:sz="4" w:space="0"/>
            </w:tcBorders>
            <w:shd w:val="clear" w:color="auto" w:fill="auto"/>
            <w:vAlign w:val="center"/>
          </w:tcPr>
          <w:p w14:paraId="208EBD9F">
            <w:pPr>
              <w:jc w:val="center"/>
            </w:pPr>
            <w:r>
              <w:rPr>
                <w:rFonts w:ascii="宋体" w:hAnsi="宋体"/>
                <w:sz w:val="18"/>
              </w:rPr>
              <w:t>&gt;=90次</w:t>
            </w:r>
          </w:p>
        </w:tc>
        <w:tc>
          <w:tcPr>
            <w:tcW w:w="1177" w:type="dxa"/>
            <w:tcBorders>
              <w:top w:val="nil"/>
              <w:left w:val="nil"/>
              <w:bottom w:val="single" w:color="auto" w:sz="4" w:space="0"/>
              <w:right w:val="single" w:color="auto" w:sz="4" w:space="0"/>
            </w:tcBorders>
            <w:shd w:val="clear" w:color="auto" w:fill="auto"/>
            <w:vAlign w:val="center"/>
          </w:tcPr>
          <w:p w14:paraId="1F0D4A2A">
            <w:pPr>
              <w:jc w:val="center"/>
            </w:pPr>
            <w:r>
              <w:rPr>
                <w:rFonts w:ascii="宋体" w:hAnsi="宋体"/>
                <w:sz w:val="18"/>
              </w:rPr>
              <w:t>156次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E2F91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7A93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8A3AF3">
            <w:pPr>
              <w:jc w:val="center"/>
            </w:pPr>
            <w:r>
              <w:rPr>
                <w:rFonts w:ascii="宋体" w:hAnsi="宋体"/>
                <w:sz w:val="18"/>
              </w:rPr>
              <w:t>目标值参考2022年完成值设定，2022年因疫情影响业务开展完成值较低，2023年业务恢复正常，业务量有大幅增长，导致偏差率较高</w:t>
            </w:r>
          </w:p>
        </w:tc>
      </w:tr>
      <w:tr w14:paraId="36E091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AAD71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0B03A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97ACE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008C9">
            <w:pPr>
              <w:jc w:val="center"/>
            </w:pPr>
            <w:r>
              <w:rPr>
                <w:rFonts w:ascii="宋体" w:hAnsi="宋体"/>
                <w:sz w:val="18"/>
              </w:rPr>
              <w:t>社区矫正人员管控率</w:t>
            </w:r>
          </w:p>
        </w:tc>
        <w:tc>
          <w:tcPr>
            <w:tcW w:w="1177" w:type="dxa"/>
            <w:tcBorders>
              <w:top w:val="nil"/>
              <w:left w:val="nil"/>
              <w:bottom w:val="single" w:color="auto" w:sz="4" w:space="0"/>
              <w:right w:val="single" w:color="auto" w:sz="4" w:space="0"/>
            </w:tcBorders>
            <w:shd w:val="clear" w:color="auto" w:fill="auto"/>
            <w:vAlign w:val="center"/>
          </w:tcPr>
          <w:p w14:paraId="66EDC0B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A0701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C1128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F018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F87D01">
            <w:pPr>
              <w:jc w:val="center"/>
            </w:pPr>
          </w:p>
        </w:tc>
      </w:tr>
      <w:tr w14:paraId="2802CA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6BB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959B5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74216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32685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CDA08CD">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5390A4F2">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14B72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C301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1C62B0">
            <w:pPr>
              <w:jc w:val="center"/>
            </w:pPr>
          </w:p>
        </w:tc>
      </w:tr>
      <w:tr w14:paraId="6CB4FA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277A9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97B25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5A1EDF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327983">
            <w:pPr>
              <w:jc w:val="center"/>
            </w:pPr>
            <w:r>
              <w:rPr>
                <w:rFonts w:ascii="宋体" w:hAnsi="宋体"/>
                <w:sz w:val="18"/>
              </w:rPr>
              <w:t>开展法律援助工作，服务全区人民</w:t>
            </w:r>
          </w:p>
        </w:tc>
        <w:tc>
          <w:tcPr>
            <w:tcW w:w="1177" w:type="dxa"/>
            <w:tcBorders>
              <w:top w:val="nil"/>
              <w:left w:val="nil"/>
              <w:bottom w:val="single" w:color="auto" w:sz="4" w:space="0"/>
              <w:right w:val="single" w:color="auto" w:sz="4" w:space="0"/>
            </w:tcBorders>
            <w:shd w:val="clear" w:color="auto" w:fill="auto"/>
            <w:vAlign w:val="center"/>
          </w:tcPr>
          <w:p w14:paraId="3B6C888E">
            <w:pPr>
              <w:jc w:val="center"/>
            </w:pPr>
            <w:r>
              <w:rPr>
                <w:rFonts w:ascii="宋体" w:hAnsi="宋体"/>
                <w:sz w:val="18"/>
              </w:rPr>
              <w:t>有效开展</w:t>
            </w:r>
          </w:p>
        </w:tc>
        <w:tc>
          <w:tcPr>
            <w:tcW w:w="1177" w:type="dxa"/>
            <w:tcBorders>
              <w:top w:val="nil"/>
              <w:left w:val="nil"/>
              <w:bottom w:val="single" w:color="auto" w:sz="4" w:space="0"/>
              <w:right w:val="single" w:color="auto" w:sz="4" w:space="0"/>
            </w:tcBorders>
            <w:shd w:val="clear" w:color="auto" w:fill="auto"/>
            <w:vAlign w:val="center"/>
          </w:tcPr>
          <w:p w14:paraId="4DBF93FD">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9D3A09">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C83F0A">
            <w:pPr>
              <w:jc w:val="center"/>
            </w:pPr>
            <w:r>
              <w:rPr>
                <w:rFonts w:ascii="宋体" w:hAnsi="宋体"/>
                <w:sz w:val="18"/>
              </w:rPr>
              <w:t>27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273F52">
            <w:pPr>
              <w:jc w:val="center"/>
            </w:pPr>
            <w:r>
              <w:rPr>
                <w:rFonts w:ascii="宋体" w:hAnsi="宋体"/>
                <w:sz w:val="18"/>
              </w:rPr>
              <w:t>法律援助中心工作人员数量较少，在政务事项网上办理方面还有不足</w:t>
            </w:r>
          </w:p>
        </w:tc>
      </w:tr>
      <w:tr w14:paraId="5465C0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314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3ED9B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934347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CD054E">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4E515FE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2D8B6E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EC6B5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DDE8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23D9C3">
            <w:pPr>
              <w:jc w:val="center"/>
            </w:pPr>
          </w:p>
        </w:tc>
      </w:tr>
      <w:tr w14:paraId="6C6351B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E9F132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7ADD35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291C890">
            <w:pPr>
              <w:jc w:val="center"/>
            </w:pPr>
            <w:r>
              <w:rPr>
                <w:rFonts w:ascii="宋体" w:hAnsi="宋体"/>
                <w:sz w:val="18"/>
              </w:rPr>
              <w:t>87.22分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C7FDE0">
            <w:pPr>
              <w:jc w:val="center"/>
            </w:pPr>
          </w:p>
        </w:tc>
      </w:tr>
    </w:tbl>
    <w:p w14:paraId="2E2E91F4">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BA216E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本部门当年预算绩效评价项目有1个涉密项目，涉及全年预算数172.00万元，全年执行数172.00万元，未公开绩效自评表原因：涉密项目不公开项目绩效自评表。</w:t>
      </w:r>
    </w:p>
    <w:p w14:paraId="6072F49E">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51F43D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B796A6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BF434E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29E7E4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56017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27381D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449E3B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1B285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A82BC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6A35CA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425A4A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32B0AA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544EDC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063CDB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FD75260">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27FFA81">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52B9E13B">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40028161">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3B2A4420">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5F8449F4">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7115F6AC">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72A506F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4008191A">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11B7D44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457C631">
      <w:pPr>
        <w:ind w:firstLine="640" w:firstLineChars="200"/>
        <w:rPr>
          <w:rFonts w:ascii="仿宋_GB2312" w:eastAsia="仿宋_GB2312"/>
          <w:sz w:val="32"/>
          <w:szCs w:val="32"/>
        </w:rPr>
      </w:pPr>
    </w:p>
    <w:p w14:paraId="465B1F3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7DB1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AE1F67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AE1F67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26960"/>
    <w:rsid w:val="00213C59"/>
    <w:rsid w:val="002A08C2"/>
    <w:rsid w:val="002D0F72"/>
    <w:rsid w:val="003210CE"/>
    <w:rsid w:val="00362910"/>
    <w:rsid w:val="004E359C"/>
    <w:rsid w:val="00574264"/>
    <w:rsid w:val="00580079"/>
    <w:rsid w:val="005D5860"/>
    <w:rsid w:val="005E507D"/>
    <w:rsid w:val="00742FAE"/>
    <w:rsid w:val="007500A2"/>
    <w:rsid w:val="007D2D27"/>
    <w:rsid w:val="008F4AA3"/>
    <w:rsid w:val="009A78DF"/>
    <w:rsid w:val="00A766FF"/>
    <w:rsid w:val="00B207D0"/>
    <w:rsid w:val="00B70D59"/>
    <w:rsid w:val="00B81D68"/>
    <w:rsid w:val="00C26960"/>
    <w:rsid w:val="00DA5F2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EE3993"/>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6A2E56"/>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6067</Words>
  <Characters>7008</Characters>
  <Lines>80</Lines>
  <Paragraphs>22</Paragraphs>
  <TotalTime>43</TotalTime>
  <ScaleCrop>false</ScaleCrop>
  <LinksUpToDate>false</LinksUpToDate>
  <CharactersWithSpaces>7017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2025-10-31T09:55:38Z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D624B15633CD43C8BF9435464A96BF70</vt:lpwstr>
  </property>
  <property fmtid="{D5CDD505-2E9C-101B-9397-08002B2CF9AE}" pid="4" name="KSOTemplateDocerSaveRecord">
    <vt:lpwstr>eyJoZGlkIjoiMWExYjI5YmI4NTg2YzA1MWY0Y2ZkOGYyMDM2NmExMGEiLCJ1c2VySWQiOiIxMTk3MDAxNzMxIn0=</vt:lpwstr>
  </property>
</Properties>
</file>