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090A01" w14:textId="77777777" w:rsidR="00912422" w:rsidRDefault="00912422">
      <w:pPr>
        <w:rPr>
          <w:rFonts w:ascii="黑体" w:eastAsia="黑体" w:hAnsi="黑体" w:hint="eastAsia"/>
          <w:sz w:val="32"/>
          <w:szCs w:val="32"/>
        </w:rPr>
      </w:pPr>
    </w:p>
    <w:p w14:paraId="2CD18F66" w14:textId="77777777" w:rsidR="00912422" w:rsidRDefault="00912422">
      <w:pPr>
        <w:jc w:val="center"/>
        <w:rPr>
          <w:rFonts w:ascii="方正小标宋_GBK" w:eastAsia="方正小标宋_GBK" w:hAnsi="宋体" w:hint="eastAsia"/>
          <w:sz w:val="44"/>
          <w:szCs w:val="44"/>
        </w:rPr>
      </w:pPr>
    </w:p>
    <w:p w14:paraId="7E76F705" w14:textId="77777777" w:rsidR="0091242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乌鲁木齐市米东区园林管理局</w:t>
      </w:r>
    </w:p>
    <w:p w14:paraId="34EF7926" w14:textId="77777777" w:rsidR="0091242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620763DF" w14:textId="77777777" w:rsidR="0091242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508F3D46" w14:textId="77777777" w:rsidR="00912422"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222E8969" w14:textId="77777777" w:rsidR="00912422"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6E5A58F5" w14:textId="77777777" w:rsidR="00912422"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912422">
          <w:rPr>
            <w:rFonts w:ascii="仿宋_GB2312" w:eastAsia="仿宋_GB2312" w:hAnsi="仿宋_GB2312" w:cs="仿宋_GB2312" w:hint="eastAsia"/>
            <w:b/>
            <w:bCs/>
            <w:sz w:val="32"/>
            <w:szCs w:val="32"/>
          </w:rPr>
          <w:t>第一部分 单位概况</w:t>
        </w:r>
      </w:hyperlink>
    </w:p>
    <w:p w14:paraId="1B13AAB7" w14:textId="77777777" w:rsidR="00912422" w:rsidRDefault="00912422">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5C88DDC2" w14:textId="77777777" w:rsidR="00912422" w:rsidRDefault="00912422">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09B04CEC" w14:textId="77777777" w:rsidR="00912422" w:rsidRDefault="00912422">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4B83AD5C" w14:textId="77777777" w:rsidR="00912422" w:rsidRDefault="00912422">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159E8209" w14:textId="77777777" w:rsidR="00912422" w:rsidRDefault="00912422">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7CEF3E0D" w14:textId="77777777" w:rsidR="00912422" w:rsidRDefault="00912422">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012C6E11" w14:textId="77777777" w:rsidR="00912422" w:rsidRDefault="00912422">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208720AD" w14:textId="77777777" w:rsidR="00912422" w:rsidRDefault="00912422">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7AFD3D8D" w14:textId="77777777" w:rsidR="00912422" w:rsidRDefault="00912422">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602F321C" w14:textId="77777777" w:rsidR="00912422" w:rsidRDefault="00912422">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0DA2435A" w14:textId="77777777" w:rsidR="00912422" w:rsidRDefault="00912422">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4FE8BBE" w14:textId="77777777" w:rsidR="00912422" w:rsidRDefault="00912422">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5443CCC4" w14:textId="77777777" w:rsidR="00912422" w:rsidRDefault="00912422">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481365C0" w14:textId="77777777" w:rsidR="00912422" w:rsidRDefault="00912422">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2B335BD4" w14:textId="77777777" w:rsidR="00912422" w:rsidRDefault="00912422">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6C56AF20" w14:textId="77777777" w:rsidR="00912422" w:rsidRDefault="00912422">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54895A08" w14:textId="77777777" w:rsidR="00912422" w:rsidRDefault="00912422">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344FC50A" w14:textId="77777777" w:rsidR="00912422"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7346EC31" w14:textId="77777777" w:rsidR="00912422" w:rsidRDefault="00912422">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02E012A9" w14:textId="77777777" w:rsidR="00912422" w:rsidRDefault="00912422">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69387E70" w14:textId="77777777" w:rsidR="00912422" w:rsidRDefault="00912422">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37576C80" w14:textId="77777777" w:rsidR="00912422" w:rsidRDefault="00912422">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2FEA44DD" w14:textId="77777777" w:rsidR="00912422" w:rsidRDefault="00912422">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4960AE5F" w14:textId="77777777" w:rsidR="00912422" w:rsidRDefault="00912422">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1D0E556B" w14:textId="77777777" w:rsidR="00912422" w:rsidRDefault="00912422">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49EFBAB8" w14:textId="77777777" w:rsidR="00912422" w:rsidRDefault="00912422">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0CDAFE50" w14:textId="77777777" w:rsidR="00912422" w:rsidRDefault="00912422">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485AF1E4" w14:textId="77777777" w:rsidR="00912422" w:rsidRDefault="00912422">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63FEA5D2" w14:textId="77777777" w:rsidR="00912422"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3B2C5C01" w14:textId="77777777" w:rsidR="00912422" w:rsidRDefault="00000000">
      <w:r>
        <w:rPr>
          <w:rFonts w:ascii="仿宋_GB2312" w:eastAsia="仿宋_GB2312" w:hAnsi="仿宋_GB2312" w:cs="仿宋_GB2312" w:hint="eastAsia"/>
          <w:sz w:val="32"/>
          <w:szCs w:val="32"/>
        </w:rPr>
        <w:fldChar w:fldCharType="end"/>
      </w:r>
    </w:p>
    <w:p w14:paraId="2FD26FBA" w14:textId="77777777" w:rsidR="00912422" w:rsidRDefault="00000000">
      <w:pPr>
        <w:rPr>
          <w:rFonts w:ascii="仿宋_GB2312" w:eastAsia="仿宋_GB2312"/>
          <w:sz w:val="32"/>
          <w:szCs w:val="32"/>
        </w:rPr>
      </w:pPr>
      <w:r>
        <w:rPr>
          <w:rFonts w:ascii="仿宋_GB2312" w:eastAsia="仿宋_GB2312" w:hint="eastAsia"/>
          <w:sz w:val="32"/>
          <w:szCs w:val="32"/>
        </w:rPr>
        <w:br w:type="page"/>
      </w:r>
    </w:p>
    <w:p w14:paraId="3714F27C" w14:textId="77777777" w:rsidR="00912422"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39A75690" w14:textId="77777777" w:rsidR="00912422"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63B0B225" w14:textId="77777777" w:rsidR="00912422" w:rsidRDefault="00000000">
      <w:pPr>
        <w:ind w:firstLineChars="200" w:firstLine="640"/>
        <w:rPr>
          <w:rFonts w:ascii="仿宋_GB2312" w:eastAsia="仿宋_GB2312"/>
          <w:sz w:val="32"/>
          <w:szCs w:val="32"/>
        </w:rPr>
      </w:pPr>
      <w:r>
        <w:rPr>
          <w:rFonts w:ascii="仿宋_GB2312" w:eastAsia="仿宋_GB2312" w:hint="eastAsia"/>
          <w:sz w:val="32"/>
          <w:szCs w:val="32"/>
        </w:rPr>
        <w:t>1.组织园林绿化工作;指导、监督全民义务植树、城乡绿化工作。</w:t>
      </w:r>
    </w:p>
    <w:p w14:paraId="0CAF1B7F" w14:textId="77777777" w:rsidR="00912422" w:rsidRDefault="00000000">
      <w:pPr>
        <w:ind w:firstLineChars="200" w:firstLine="640"/>
        <w:rPr>
          <w:rFonts w:ascii="仿宋_GB2312" w:eastAsia="仿宋_GB2312"/>
          <w:sz w:val="32"/>
          <w:szCs w:val="32"/>
        </w:rPr>
      </w:pPr>
      <w:r>
        <w:rPr>
          <w:rFonts w:ascii="仿宋_GB2312" w:eastAsia="仿宋_GB2312" w:hint="eastAsia"/>
          <w:sz w:val="32"/>
          <w:szCs w:val="32"/>
        </w:rPr>
        <w:t>2.组织、协调、指导和监督全区绿化规划、建设、保护和管理工作;会同有关部门编制城市绿化规划并组织实施;负责工程建设项目附属绿化工程设计方案的审查及监督检查;负责权限内园林建设项目招投标工作，会同有关部门进行交、竣工验收。</w:t>
      </w:r>
    </w:p>
    <w:p w14:paraId="34BE99C0" w14:textId="77777777" w:rsidR="00912422" w:rsidRDefault="00000000">
      <w:pPr>
        <w:ind w:firstLineChars="200" w:firstLine="640"/>
        <w:rPr>
          <w:rFonts w:ascii="仿宋_GB2312" w:eastAsia="仿宋_GB2312"/>
          <w:sz w:val="32"/>
          <w:szCs w:val="32"/>
        </w:rPr>
      </w:pPr>
      <w:r>
        <w:rPr>
          <w:rFonts w:ascii="仿宋_GB2312" w:eastAsia="仿宋_GB2312" w:hint="eastAsia"/>
          <w:sz w:val="32"/>
          <w:szCs w:val="32"/>
        </w:rPr>
        <w:t>3.组织实施园林绿地的调查、动态监测和统计工作;负责公园的建设、管理工作建设管理和园林绿化苗木的培育、养护管理;组织开展全区古树名木的普查、保护工作。</w:t>
      </w:r>
    </w:p>
    <w:p w14:paraId="0F1D2096" w14:textId="77777777" w:rsidR="00912422" w:rsidRDefault="00000000">
      <w:pPr>
        <w:ind w:firstLineChars="200" w:firstLine="640"/>
        <w:rPr>
          <w:rFonts w:ascii="仿宋_GB2312" w:eastAsia="仿宋_GB2312"/>
          <w:sz w:val="32"/>
          <w:szCs w:val="32"/>
        </w:rPr>
      </w:pPr>
      <w:r>
        <w:rPr>
          <w:rFonts w:ascii="仿宋_GB2312" w:eastAsia="仿宋_GB2312" w:hint="eastAsia"/>
          <w:sz w:val="32"/>
          <w:szCs w:val="32"/>
        </w:rPr>
        <w:t>4.负责园林专项资金和国有资产的监督管理，提出预算内投资、区级财政性资金安排意见。</w:t>
      </w:r>
    </w:p>
    <w:p w14:paraId="6B77D90E" w14:textId="77777777" w:rsidR="00912422" w:rsidRDefault="00000000">
      <w:pPr>
        <w:ind w:firstLineChars="200" w:firstLine="640"/>
        <w:rPr>
          <w:rFonts w:ascii="仿宋_GB2312" w:eastAsia="仿宋_GB2312"/>
          <w:sz w:val="32"/>
          <w:szCs w:val="32"/>
        </w:rPr>
      </w:pPr>
      <w:r>
        <w:rPr>
          <w:rFonts w:ascii="仿宋_GB2312" w:eastAsia="仿宋_GB2312" w:hint="eastAsia"/>
          <w:sz w:val="32"/>
          <w:szCs w:val="32"/>
        </w:rPr>
        <w:t>5.组织园林科技、教育和对外交流工作负责园林人才队伍建设。</w:t>
      </w:r>
    </w:p>
    <w:p w14:paraId="6FCEE19F" w14:textId="77777777" w:rsidR="00912422" w:rsidRDefault="00000000">
      <w:pPr>
        <w:ind w:firstLineChars="200" w:firstLine="640"/>
        <w:rPr>
          <w:rFonts w:ascii="仿宋_GB2312" w:eastAsia="仿宋_GB2312"/>
          <w:sz w:val="32"/>
          <w:szCs w:val="32"/>
        </w:rPr>
      </w:pPr>
      <w:r>
        <w:rPr>
          <w:rFonts w:ascii="仿宋_GB2312" w:eastAsia="仿宋_GB2312" w:hint="eastAsia"/>
          <w:sz w:val="32"/>
          <w:szCs w:val="32"/>
        </w:rPr>
        <w:t>6.承办区委、区人民政府交办的其他事项。</w:t>
      </w:r>
    </w:p>
    <w:p w14:paraId="6EB2948F" w14:textId="77777777" w:rsidR="00912422"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3FA1F45" w14:textId="77777777" w:rsidR="00912422"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乌鲁木齐市米东区园林管理局2023年度，实有人数</w:t>
      </w:r>
      <w:r>
        <w:rPr>
          <w:rFonts w:ascii="仿宋_GB2312" w:eastAsia="仿宋_GB2312" w:hint="eastAsia"/>
          <w:sz w:val="32"/>
          <w:szCs w:val="32"/>
          <w:lang w:val="zh-CN"/>
        </w:rPr>
        <w:t>84</w:t>
      </w:r>
      <w:r>
        <w:rPr>
          <w:rFonts w:ascii="仿宋_GB2312" w:eastAsia="仿宋_GB2312" w:hint="eastAsia"/>
          <w:sz w:val="32"/>
          <w:szCs w:val="32"/>
        </w:rPr>
        <w:t>人，其中：在职人员</w:t>
      </w:r>
      <w:r>
        <w:rPr>
          <w:rFonts w:ascii="仿宋_GB2312" w:eastAsia="仿宋_GB2312" w:hint="eastAsia"/>
          <w:sz w:val="32"/>
          <w:szCs w:val="32"/>
          <w:lang w:val="zh-CN"/>
        </w:rPr>
        <w:t>46</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38</w:t>
      </w:r>
      <w:r>
        <w:rPr>
          <w:rFonts w:ascii="仿宋_GB2312" w:eastAsia="仿宋_GB2312" w:hint="eastAsia"/>
          <w:sz w:val="32"/>
          <w:szCs w:val="32"/>
        </w:rPr>
        <w:t>人。</w:t>
      </w:r>
    </w:p>
    <w:p w14:paraId="3D8E7481" w14:textId="77777777" w:rsidR="00912422" w:rsidRDefault="00000000">
      <w:pPr>
        <w:ind w:firstLineChars="200" w:firstLine="640"/>
        <w:rPr>
          <w:rFonts w:ascii="仿宋_GB2312" w:eastAsia="仿宋_GB2312" w:hAnsi="宋体" w:cs="宋体" w:hint="eastAsia"/>
          <w:kern w:val="0"/>
          <w:sz w:val="32"/>
          <w:szCs w:val="32"/>
        </w:rPr>
        <w:sectPr w:rsidR="00912422">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单位无下属预算单位，下设4个科室，分别是：党政办、财务科、项目办、业务科</w:t>
      </w:r>
      <w:r>
        <w:rPr>
          <w:rFonts w:ascii="仿宋_GB2312" w:eastAsia="仿宋_GB2312" w:hAnsi="宋体" w:cs="宋体" w:hint="eastAsia"/>
          <w:kern w:val="0"/>
          <w:sz w:val="32"/>
          <w:szCs w:val="32"/>
        </w:rPr>
        <w:t>。</w:t>
      </w:r>
    </w:p>
    <w:p w14:paraId="1D185BEC" w14:textId="77777777" w:rsidR="00912422"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4A8B2528" w14:textId="77777777" w:rsidR="00912422"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571D40C1" w14:textId="77777777" w:rsidR="0091242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2023年度收入总计4,012.83万元，其中：本年收入合计3,950.20万元，使用非财政拨款结余0.00万元，年初结转和结余62.62万元。</w:t>
      </w:r>
    </w:p>
    <w:p w14:paraId="184A020F" w14:textId="77777777" w:rsidR="0091242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2023年度支出总计4,012.83万元，其中：本年支出合计3,983.36万元，结余分配0.00万元，年末结转和结余29.47万元。</w:t>
      </w:r>
    </w:p>
    <w:p w14:paraId="6A3DBA09" w14:textId="77777777" w:rsidR="00912422"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增加2,202.39万元</w:t>
      </w:r>
      <w:r>
        <w:rPr>
          <w:rFonts w:ascii="仿宋_GB2312" w:eastAsia="仿宋_GB2312" w:hint="eastAsia"/>
          <w:sz w:val="32"/>
          <w:szCs w:val="32"/>
        </w:rPr>
        <w:t>，增长121.65%，主要原因是：新增游园及口袋公园建设项目、米东大道（林泉路-经十一路）道路绿化建设项目。</w:t>
      </w:r>
    </w:p>
    <w:p w14:paraId="5D16DB23" w14:textId="77777777" w:rsidR="00912422"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50E1AED2" w14:textId="77777777" w:rsidR="00912422"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本年收入3,950.20万元，其中：财政拨款收入</w:t>
      </w:r>
      <w:r>
        <w:rPr>
          <w:rFonts w:ascii="仿宋_GB2312" w:eastAsia="仿宋_GB2312" w:hint="eastAsia"/>
          <w:sz w:val="32"/>
          <w:szCs w:val="32"/>
          <w:lang w:val="zh-CN"/>
        </w:rPr>
        <w:t>3,950.07</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0.13</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7CFC97B6" w14:textId="77777777" w:rsidR="00912422"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015510C4" w14:textId="77777777" w:rsidR="0091242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本年支出3,983.36万元，其中：基本支出1,044.08万元，占26.21%；项目支出2,939.28万元，占73.79%；上缴上级支出0.00万元，占0.00%；经营支出0.00万元，占0.00%；对附属单位补助支出0.00万元，占0.00%。</w:t>
      </w:r>
    </w:p>
    <w:p w14:paraId="3770D531" w14:textId="77777777" w:rsidR="00912422"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7EAF9629" w14:textId="77777777" w:rsidR="0091242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4,006.17</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56.10</w:t>
      </w:r>
      <w:r>
        <w:rPr>
          <w:rFonts w:ascii="仿宋_GB2312" w:eastAsia="仿宋_GB2312" w:hint="eastAsia"/>
          <w:sz w:val="32"/>
          <w:szCs w:val="32"/>
        </w:rPr>
        <w:t>万元，本年财政拨款收入</w:t>
      </w:r>
      <w:r>
        <w:rPr>
          <w:rFonts w:ascii="仿宋_GB2312" w:eastAsia="仿宋_GB2312" w:hint="eastAsia"/>
          <w:sz w:val="32"/>
          <w:szCs w:val="32"/>
          <w:lang w:val="zh-CN"/>
        </w:rPr>
        <w:t>3,950.07</w:t>
      </w:r>
      <w:r>
        <w:rPr>
          <w:rFonts w:ascii="仿宋_GB2312" w:eastAsia="仿宋_GB2312" w:hint="eastAsia"/>
          <w:sz w:val="32"/>
          <w:szCs w:val="32"/>
        </w:rPr>
        <w:t>万元。财政拨款支出总计</w:t>
      </w:r>
      <w:r>
        <w:rPr>
          <w:rFonts w:ascii="仿宋_GB2312" w:eastAsia="仿宋_GB2312" w:hint="eastAsia"/>
          <w:sz w:val="32"/>
          <w:szCs w:val="32"/>
          <w:lang w:val="zh-CN"/>
        </w:rPr>
        <w:t>4,006.17</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29.40</w:t>
      </w:r>
      <w:r>
        <w:rPr>
          <w:rFonts w:ascii="仿宋_GB2312" w:eastAsia="仿宋_GB2312" w:hint="eastAsia"/>
          <w:sz w:val="32"/>
          <w:szCs w:val="32"/>
        </w:rPr>
        <w:t>万元，本年财政拨款支出</w:t>
      </w:r>
      <w:r>
        <w:rPr>
          <w:rFonts w:ascii="仿宋_GB2312" w:eastAsia="仿宋_GB2312" w:hint="eastAsia"/>
          <w:sz w:val="32"/>
          <w:szCs w:val="32"/>
          <w:lang w:val="zh-CN"/>
        </w:rPr>
        <w:t>3,976.76</w:t>
      </w:r>
      <w:r>
        <w:rPr>
          <w:rFonts w:ascii="仿宋_GB2312" w:eastAsia="仿宋_GB2312" w:hint="eastAsia"/>
          <w:sz w:val="32"/>
          <w:szCs w:val="32"/>
        </w:rPr>
        <w:t>万元。</w:t>
      </w:r>
    </w:p>
    <w:p w14:paraId="312094A3" w14:textId="77777777" w:rsidR="00912422"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增加2,206.60万元</w:t>
      </w:r>
      <w:r>
        <w:rPr>
          <w:rFonts w:ascii="仿宋_GB2312" w:eastAsia="仿宋_GB2312" w:hint="eastAsia"/>
          <w:sz w:val="32"/>
          <w:szCs w:val="32"/>
        </w:rPr>
        <w:t>，增长122.62%,主要原因是：新增游园及口袋公园建设项目、米东大道（林泉路-经十一路）道路绿化建设项目。与年初预算相比，年初预算数</w:t>
      </w:r>
      <w:r>
        <w:rPr>
          <w:rFonts w:ascii="仿宋_GB2312" w:eastAsia="仿宋_GB2312" w:hint="eastAsia"/>
          <w:sz w:val="32"/>
          <w:szCs w:val="32"/>
          <w:lang w:val="zh-CN"/>
        </w:rPr>
        <w:t>1,627.69</w:t>
      </w:r>
      <w:r>
        <w:rPr>
          <w:rFonts w:ascii="仿宋_GB2312" w:eastAsia="仿宋_GB2312" w:hint="eastAsia"/>
          <w:sz w:val="32"/>
          <w:szCs w:val="32"/>
        </w:rPr>
        <w:t>万元，决算数</w:t>
      </w:r>
      <w:r>
        <w:rPr>
          <w:rFonts w:ascii="仿宋_GB2312" w:eastAsia="仿宋_GB2312" w:hint="eastAsia"/>
          <w:sz w:val="32"/>
          <w:szCs w:val="32"/>
          <w:lang w:val="zh-CN"/>
        </w:rPr>
        <w:t>4,006.17</w:t>
      </w:r>
      <w:r>
        <w:rPr>
          <w:rFonts w:ascii="仿宋_GB2312" w:eastAsia="仿宋_GB2312" w:hint="eastAsia"/>
          <w:sz w:val="32"/>
          <w:szCs w:val="32"/>
        </w:rPr>
        <w:t>万元，预决算差异率146.13%，主要原因是：</w:t>
      </w:r>
      <w:bookmarkStart w:id="16" w:name="_Toc13833"/>
      <w:bookmarkStart w:id="17" w:name="_Toc20360"/>
      <w:r>
        <w:rPr>
          <w:rFonts w:ascii="仿宋_GB2312" w:eastAsia="仿宋_GB2312" w:hint="eastAsia"/>
          <w:sz w:val="32"/>
          <w:szCs w:val="32"/>
        </w:rPr>
        <w:t>年中追加米东大道（林泉路-经十一路）道路绿化建设项目经费、中央林业草原生态保护恢复资金（森林保护修复-公益林管护）项目经费。</w:t>
      </w:r>
    </w:p>
    <w:p w14:paraId="49F300DD" w14:textId="77777777" w:rsidR="00912422"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五、一般公共预算财政拨款支出决算情况说明</w:t>
      </w:r>
      <w:bookmarkEnd w:id="16"/>
      <w:bookmarkEnd w:id="17"/>
    </w:p>
    <w:p w14:paraId="0A74FB5A" w14:textId="77777777" w:rsidR="0091242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44DB4FBC" w14:textId="77777777" w:rsidR="00912422"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2023年度一般公共预算财政拨款支出3,976.76万元，占本年支出合计的</w:t>
      </w:r>
      <w:r>
        <w:rPr>
          <w:rFonts w:ascii="仿宋_GB2312" w:eastAsia="仿宋_GB2312" w:hint="eastAsia"/>
          <w:sz w:val="32"/>
          <w:szCs w:val="32"/>
          <w:lang w:val="zh-CN"/>
        </w:rPr>
        <w:t>99.83%</w:t>
      </w:r>
      <w:r>
        <w:rPr>
          <w:rFonts w:ascii="仿宋_GB2312" w:eastAsia="仿宋_GB2312" w:hint="eastAsia"/>
          <w:sz w:val="32"/>
          <w:szCs w:val="32"/>
        </w:rPr>
        <w:t>。与上年相比，</w:t>
      </w:r>
      <w:r>
        <w:rPr>
          <w:rFonts w:ascii="仿宋_GB2312" w:eastAsia="仿宋_GB2312" w:hint="eastAsia"/>
          <w:sz w:val="32"/>
          <w:szCs w:val="32"/>
          <w:lang w:val="zh-CN"/>
        </w:rPr>
        <w:t>增加2,915.47万元</w:t>
      </w:r>
      <w:r>
        <w:rPr>
          <w:rFonts w:ascii="仿宋_GB2312" w:eastAsia="仿宋_GB2312" w:hint="eastAsia"/>
          <w:sz w:val="32"/>
          <w:szCs w:val="32"/>
        </w:rPr>
        <w:t>，增长274.71%,主要原因是：新增游园及口袋公园建设项目、米东大道（林泉路-经十一路）道路绿化建设项目。与年初预算相比，年初预算数</w:t>
      </w:r>
      <w:r>
        <w:rPr>
          <w:rFonts w:ascii="仿宋_GB2312" w:eastAsia="仿宋_GB2312" w:hint="eastAsia"/>
          <w:sz w:val="32"/>
          <w:szCs w:val="32"/>
          <w:lang w:val="zh-CN"/>
        </w:rPr>
        <w:t>1,627.69</w:t>
      </w:r>
      <w:r>
        <w:rPr>
          <w:rFonts w:ascii="仿宋_GB2312" w:eastAsia="仿宋_GB2312" w:hint="eastAsia"/>
          <w:sz w:val="32"/>
          <w:szCs w:val="32"/>
        </w:rPr>
        <w:t>万元，决算数</w:t>
      </w:r>
      <w:r>
        <w:rPr>
          <w:rFonts w:ascii="仿宋_GB2312" w:eastAsia="仿宋_GB2312" w:hint="eastAsia"/>
          <w:sz w:val="32"/>
          <w:szCs w:val="32"/>
          <w:lang w:val="zh-CN"/>
        </w:rPr>
        <w:t>3,976.76</w:t>
      </w:r>
      <w:r>
        <w:rPr>
          <w:rFonts w:ascii="仿宋_GB2312" w:eastAsia="仿宋_GB2312" w:hint="eastAsia"/>
          <w:sz w:val="32"/>
          <w:szCs w:val="32"/>
        </w:rPr>
        <w:t>万元，预决算差异率</w:t>
      </w:r>
      <w:r>
        <w:rPr>
          <w:rFonts w:ascii="仿宋_GB2312" w:eastAsia="仿宋_GB2312" w:hint="eastAsia"/>
          <w:sz w:val="32"/>
          <w:szCs w:val="32"/>
          <w:lang w:val="zh-CN"/>
        </w:rPr>
        <w:t>144.32%</w:t>
      </w:r>
      <w:r>
        <w:rPr>
          <w:rFonts w:ascii="仿宋_GB2312" w:eastAsia="仿宋_GB2312" w:hint="eastAsia"/>
          <w:sz w:val="32"/>
          <w:szCs w:val="32"/>
        </w:rPr>
        <w:t>，主要原因是：年中追加米东</w:t>
      </w:r>
      <w:r>
        <w:rPr>
          <w:rFonts w:ascii="仿宋_GB2312" w:eastAsia="仿宋_GB2312" w:hint="eastAsia"/>
          <w:sz w:val="32"/>
          <w:szCs w:val="32"/>
        </w:rPr>
        <w:lastRenderedPageBreak/>
        <w:t>大道（林泉路-经十一路）道路绿化建设项目经费、中央林业草原生态保护恢复资金（森林保护修复-公益林管护）项目经费。</w:t>
      </w:r>
    </w:p>
    <w:p w14:paraId="2C8EC74D" w14:textId="77777777" w:rsidR="00912422"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7C808CF1" w14:textId="77777777" w:rsidR="00912422"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82.79</w:t>
      </w:r>
      <w:r>
        <w:rPr>
          <w:rFonts w:ascii="仿宋_GB2312" w:eastAsia="仿宋_GB2312"/>
          <w:kern w:val="2"/>
          <w:sz w:val="32"/>
          <w:szCs w:val="32"/>
          <w:lang w:val="zh-CN"/>
        </w:rPr>
        <w:t>万元，占</w:t>
      </w:r>
      <w:r>
        <w:rPr>
          <w:rFonts w:ascii="仿宋_GB2312" w:eastAsia="仿宋_GB2312" w:hint="eastAsia"/>
          <w:kern w:val="2"/>
          <w:sz w:val="32"/>
          <w:szCs w:val="32"/>
          <w:lang w:val="zh-CN"/>
        </w:rPr>
        <w:t>2.08%</w:t>
      </w:r>
      <w:r>
        <w:rPr>
          <w:rFonts w:ascii="仿宋_GB2312" w:eastAsia="仿宋_GB2312"/>
          <w:kern w:val="2"/>
          <w:sz w:val="32"/>
          <w:szCs w:val="32"/>
          <w:lang w:val="zh-CN"/>
        </w:rPr>
        <w:t>；</w:t>
      </w:r>
    </w:p>
    <w:p w14:paraId="6AABEDB0" w14:textId="77777777" w:rsidR="00912422"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.节能环保支出（类）</w:t>
      </w:r>
      <w:r>
        <w:rPr>
          <w:rFonts w:ascii="仿宋_GB2312" w:eastAsia="仿宋_GB2312" w:hint="eastAsia"/>
          <w:kern w:val="2"/>
          <w:sz w:val="32"/>
          <w:szCs w:val="32"/>
          <w:lang w:val="zh-CN"/>
        </w:rPr>
        <w:t>612.12</w:t>
      </w:r>
      <w:r>
        <w:rPr>
          <w:rFonts w:ascii="仿宋_GB2312" w:eastAsia="仿宋_GB2312"/>
          <w:kern w:val="2"/>
          <w:sz w:val="32"/>
          <w:szCs w:val="32"/>
          <w:lang w:val="zh-CN"/>
        </w:rPr>
        <w:t>万元，占</w:t>
      </w:r>
      <w:r>
        <w:rPr>
          <w:rFonts w:ascii="仿宋_GB2312" w:eastAsia="仿宋_GB2312" w:hint="eastAsia"/>
          <w:kern w:val="2"/>
          <w:sz w:val="32"/>
          <w:szCs w:val="32"/>
          <w:lang w:val="zh-CN"/>
        </w:rPr>
        <w:t>15.39%</w:t>
      </w:r>
      <w:r>
        <w:rPr>
          <w:rFonts w:ascii="仿宋_GB2312" w:eastAsia="仿宋_GB2312"/>
          <w:kern w:val="2"/>
          <w:sz w:val="32"/>
          <w:szCs w:val="32"/>
          <w:lang w:val="zh-CN"/>
        </w:rPr>
        <w:t>；</w:t>
      </w:r>
    </w:p>
    <w:p w14:paraId="60CA67C1" w14:textId="77777777" w:rsidR="00912422"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lang w:val="zh-CN"/>
        </w:rPr>
        <w:t>3.农林水支出（类）3,281.85万元，占</w:t>
      </w:r>
      <w:r>
        <w:rPr>
          <w:rFonts w:ascii="仿宋_GB2312" w:eastAsia="仿宋_GB2312" w:hint="eastAsia"/>
          <w:kern w:val="2"/>
          <w:sz w:val="32"/>
          <w:szCs w:val="32"/>
          <w:lang w:val="zh-CN"/>
        </w:rPr>
        <w:t>82.53%。</w:t>
      </w:r>
    </w:p>
    <w:p w14:paraId="4FFB49C1" w14:textId="77777777" w:rsidR="0091242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76494781" w14:textId="77777777" w:rsidR="0091242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1.农林水支出（类）林业和草原（款）森林资源培育（项）:支出决算数为40.00万元，比上年决算增加40.00万元，增长100%，主要原因是：增加</w:t>
      </w:r>
      <w:r>
        <w:rPr>
          <w:rFonts w:ascii="仿宋_GB2312" w:eastAsia="仿宋_GB2312" w:hAnsi="仿宋_GB2312" w:cs="仿宋_GB2312" w:hint="eastAsia"/>
          <w:sz w:val="32"/>
          <w:szCs w:val="32"/>
          <w:lang w:val="zh-CN"/>
        </w:rPr>
        <w:t>2023年中央林业改革发展资金（林草良种培育-良种苗木培育）。</w:t>
      </w:r>
    </w:p>
    <w:p w14:paraId="74490A42" w14:textId="77777777" w:rsidR="0091242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2.农林水支出（类）林业和草原（款）森林生态效益补偿（项）:支出决算数为535.63万元，比上年决算增加460.00万元，增长608.22%，主要原因是：单位本年增加</w:t>
      </w:r>
      <w:r>
        <w:rPr>
          <w:rFonts w:ascii="仿宋_GB2312" w:eastAsia="仿宋_GB2312" w:hAnsi="仿宋_GB2312" w:cs="仿宋_GB2312" w:hint="eastAsia"/>
          <w:sz w:val="32"/>
          <w:szCs w:val="32"/>
          <w:lang w:val="zh-CN"/>
        </w:rPr>
        <w:t>中央林业森林资源管护项目经费。</w:t>
      </w:r>
    </w:p>
    <w:p w14:paraId="311B837C" w14:textId="77777777" w:rsidR="0091242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3.节能环保支出（类）天然林保护（款）森林管护（项）:支出决算数为612.12万元，比上年决算增加612.12万元，增长100%，主要原因是：增加</w:t>
      </w:r>
      <w:r>
        <w:rPr>
          <w:rFonts w:ascii="仿宋_GB2312" w:eastAsia="仿宋_GB2312" w:hAnsi="仿宋_GB2312" w:cs="仿宋_GB2312" w:hint="eastAsia"/>
          <w:sz w:val="32"/>
          <w:szCs w:val="32"/>
          <w:lang w:val="zh-CN"/>
        </w:rPr>
        <w:t>2023年中央林业草原生态保护恢复资金（森林保护修复-公益林管护）、2023年中央林业草原生态保护恢复资金（森林保护修复-森林资源培育）。</w:t>
      </w:r>
    </w:p>
    <w:p w14:paraId="078FE91E" w14:textId="77777777" w:rsidR="0091242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4.农林水支出（类）林业和草原（款）其他林业和草原</w:t>
      </w:r>
      <w:r>
        <w:rPr>
          <w:rFonts w:ascii="仿宋_GB2312" w:eastAsia="仿宋_GB2312" w:hAnsi="仿宋_GB2312" w:cs="仿宋_GB2312" w:hint="eastAsia"/>
          <w:sz w:val="32"/>
          <w:szCs w:val="32"/>
        </w:rPr>
        <w:lastRenderedPageBreak/>
        <w:t>支出（项）:支出决算数为1,745.00万元，比上年决算增加1,710.37万元，增长4,938.98%，主要原因是：</w:t>
      </w:r>
      <w:r>
        <w:rPr>
          <w:rFonts w:ascii="仿宋_GB2312" w:eastAsia="仿宋_GB2312" w:hAnsi="仿宋_GB2312" w:cs="仿宋_GB2312" w:hint="eastAsia"/>
          <w:sz w:val="32"/>
          <w:szCs w:val="32"/>
          <w:lang w:val="zh-CN"/>
        </w:rPr>
        <w:t>增加米东大道（林泉路-经十一路）道路绿化建设项目、游园及口袋公园建设项目。</w:t>
      </w:r>
    </w:p>
    <w:p w14:paraId="36EED8CC" w14:textId="77777777" w:rsidR="0091242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5.农林水支出（类）林业和草原（款）行政运行（项）:支出决算数为961.22万元，比上年决算增加111.96万元，增长13.18%，主要原因是：</w:t>
      </w:r>
      <w:r>
        <w:rPr>
          <w:rFonts w:ascii="仿宋_GB2312" w:eastAsia="仿宋_GB2312" w:hAnsi="仿宋_GB2312" w:cs="仿宋_GB2312" w:hint="eastAsia"/>
          <w:sz w:val="32"/>
          <w:szCs w:val="32"/>
          <w:lang w:val="zh-CN"/>
        </w:rPr>
        <w:t>人员薪资调增，本年增加人员工资、奖金、绩效工资等人员经费。</w:t>
      </w:r>
    </w:p>
    <w:p w14:paraId="03FFED18" w14:textId="77777777" w:rsidR="0091242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6.社会保障和就业支出（类）民政管理事务（款）基层政权建设和社区治理（项）:支出决算数为0.30万元，比上年决算减少4.40万元，下降93.62%，主要原因是：</w:t>
      </w:r>
      <w:r>
        <w:rPr>
          <w:rFonts w:ascii="仿宋_GB2312" w:eastAsia="仿宋_GB2312" w:hAnsi="仿宋_GB2312" w:cs="仿宋_GB2312" w:hint="eastAsia"/>
          <w:sz w:val="32"/>
          <w:szCs w:val="32"/>
          <w:lang w:val="zh-CN"/>
        </w:rPr>
        <w:t>单位本年办公费用较上年减少。</w:t>
      </w:r>
    </w:p>
    <w:p w14:paraId="0C37632D" w14:textId="77777777" w:rsidR="0091242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7.社会保障和就业支出（类）行政事业单位养老支出（款）机关事业单位基本养老保险缴费支出（项）:支出决算数为82.49万元，比上年决算减少14.58万元，下降15.02%，主要原因是：</w:t>
      </w:r>
      <w:r>
        <w:rPr>
          <w:rFonts w:ascii="仿宋_GB2312" w:eastAsia="仿宋_GB2312" w:hAnsi="仿宋_GB2312" w:cs="仿宋_GB2312" w:hint="eastAsia"/>
          <w:sz w:val="32"/>
          <w:szCs w:val="32"/>
          <w:lang w:val="zh-CN"/>
        </w:rPr>
        <w:t>单位本年社保基数下调，人员养老保险缴费减少。</w:t>
      </w:r>
    </w:p>
    <w:p w14:paraId="43E46454" w14:textId="77777777" w:rsidR="0091242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2BE9C016" w14:textId="77777777" w:rsidR="0091242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1,044.02万元，其中：人员经费924.19万元，包括：基本工资、津贴补贴、奖金、绩效工资、机关事业单位基本养老保险缴费、职业年金缴费、职工基本医疗保险缴费、公务员医疗补助缴</w:t>
      </w:r>
      <w:r>
        <w:rPr>
          <w:rFonts w:ascii="仿宋_GB2312" w:eastAsia="仿宋_GB2312" w:hint="eastAsia"/>
          <w:sz w:val="32"/>
          <w:szCs w:val="32"/>
        </w:rPr>
        <w:lastRenderedPageBreak/>
        <w:t>费、其他社会保障缴费、住房公积金、抚恤金、奖励金。</w:t>
      </w:r>
    </w:p>
    <w:p w14:paraId="417AD01A" w14:textId="77777777" w:rsidR="00912422"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119.82万元，包括：办公费、水费、电费、邮电费、取暖费、差旅费、维修（护）费、培训费、专用材料费、劳务费、委托业务费、工会经费、福利费、公务用车运行维护费、其他交通费用、其他商品和服务支出。</w:t>
      </w:r>
    </w:p>
    <w:p w14:paraId="1F8E538F" w14:textId="77777777" w:rsidR="0091242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32284DD2" w14:textId="77777777" w:rsidR="0091242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“三公”经费支出6.93万元，</w:t>
      </w:r>
      <w:r>
        <w:rPr>
          <w:rFonts w:ascii="仿宋_GB2312" w:eastAsia="仿宋_GB2312" w:hint="eastAsia"/>
          <w:sz w:val="32"/>
          <w:szCs w:val="32"/>
        </w:rPr>
        <w:t>比上年</w:t>
      </w:r>
      <w:r>
        <w:rPr>
          <w:rFonts w:ascii="仿宋_GB2312" w:eastAsia="仿宋_GB2312" w:hint="eastAsia"/>
          <w:sz w:val="32"/>
          <w:szCs w:val="32"/>
          <w:lang w:val="zh-CN"/>
        </w:rPr>
        <w:t>减少0.57万元，</w:t>
      </w:r>
      <w:r>
        <w:rPr>
          <w:rFonts w:ascii="仿宋_GB2312" w:eastAsia="仿宋_GB2312" w:hint="eastAsia"/>
          <w:sz w:val="32"/>
          <w:szCs w:val="32"/>
        </w:rPr>
        <w:t>下降7.60%,</w:t>
      </w:r>
      <w:r>
        <w:rPr>
          <w:rFonts w:ascii="仿宋_GB2312" w:eastAsia="仿宋_GB2312" w:hint="eastAsia"/>
          <w:sz w:val="32"/>
          <w:szCs w:val="32"/>
          <w:lang w:val="zh-CN"/>
        </w:rPr>
        <w:t>主要原因是：车辆出行减少，减少车辆维修维护费、燃油费等。其中：因公出国（境）费支出0.00万元，占0.00%，比上年增加0.00万元，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主要原因是：单位本年无此项经费；公务用车购置及运行维护费支出6.93万元，占100.00%，比上年减少0.57万元，</w:t>
      </w:r>
      <w:r>
        <w:rPr>
          <w:rFonts w:ascii="仿宋_GB2312" w:eastAsia="仿宋_GB2312" w:hint="eastAsia"/>
          <w:sz w:val="32"/>
          <w:szCs w:val="32"/>
        </w:rPr>
        <w:t>下降7.60%,</w:t>
      </w:r>
      <w:r>
        <w:rPr>
          <w:rFonts w:ascii="仿宋_GB2312" w:eastAsia="仿宋_GB2312" w:hint="eastAsia"/>
          <w:sz w:val="32"/>
          <w:szCs w:val="32"/>
          <w:lang w:val="zh-CN"/>
        </w:rPr>
        <w:t>主要原因是：车辆出行减少，减少车辆维修维护费、燃油费等；公务接待费支出0.00万元，占0.00%，比上年增加0.00万元，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4F3E45F5" w14:textId="77777777" w:rsidR="0091242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230EAB96" w14:textId="77777777" w:rsidR="0091242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04D95C55" w14:textId="1CE99285" w:rsidR="00912422"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公务用车购置及运行维护费6.93万元，其中：公务用车购置费0.00万元，公务用车运行维护费6.93万元。公务</w:t>
      </w:r>
      <w:r>
        <w:rPr>
          <w:rFonts w:ascii="仿宋_GB2312" w:eastAsia="仿宋_GB2312" w:hint="eastAsia"/>
          <w:sz w:val="32"/>
          <w:szCs w:val="32"/>
          <w:lang w:val="zh-CN"/>
        </w:rPr>
        <w:lastRenderedPageBreak/>
        <w:t>用车运行维护费开支内容包括公务用车燃油费、车辆维修维护费、保险费、过路费等。公务用车购置数0辆，公务用车保有量3辆。国有资产占用情况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36辆，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bookmarkStart w:id="18" w:name="_Hlk208411546"/>
      <w:r w:rsidR="00B52C34" w:rsidRPr="00A1492E">
        <w:rPr>
          <w:rFonts w:ascii="仿宋_GB2312" w:eastAsia="仿宋_GB2312" w:hint="eastAsia"/>
          <w:sz w:val="32"/>
          <w:szCs w:val="32"/>
        </w:rPr>
        <w:t>差异车辆为一般业务用车</w:t>
      </w:r>
      <w:r w:rsidR="00B52C34">
        <w:rPr>
          <w:rFonts w:ascii="仿宋_GB2312" w:eastAsia="仿宋_GB2312" w:hint="eastAsia"/>
          <w:sz w:val="32"/>
          <w:szCs w:val="32"/>
        </w:rPr>
        <w:t>33</w:t>
      </w:r>
      <w:r w:rsidR="00B52C34" w:rsidRPr="00A1492E">
        <w:rPr>
          <w:rFonts w:ascii="仿宋_GB2312" w:eastAsia="仿宋_GB2312" w:hint="eastAsia"/>
          <w:sz w:val="32"/>
          <w:szCs w:val="32"/>
        </w:rPr>
        <w:t>辆，车辆费用未使用财政拨款公务用车运行维护费支付</w:t>
      </w:r>
      <w:bookmarkEnd w:id="18"/>
      <w:r>
        <w:rPr>
          <w:rFonts w:ascii="仿宋_GB2312" w:eastAsia="仿宋_GB2312" w:hint="eastAsia"/>
          <w:sz w:val="32"/>
          <w:szCs w:val="32"/>
          <w:lang w:val="zh-CN"/>
        </w:rPr>
        <w:t>。</w:t>
      </w:r>
    </w:p>
    <w:p w14:paraId="21B7DD42" w14:textId="77777777" w:rsidR="0091242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25AFDF2E" w14:textId="77777777" w:rsidR="0091242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预算数6.93万元，决算数6.93万元，预决算差异率0.00%，主要原因是：严格按预算执行，预决算对比无差异。其中：因公出国（境）费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预算数6.93万元，决算数6.93万元，预决算差异率0.00%，主要原因是：严格按预算执行，预决算对比无差异；公务接待费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bookmarkStart w:id="19" w:name="_Hlk179992459"/>
      <w:r>
        <w:rPr>
          <w:rFonts w:ascii="仿宋_GB2312" w:eastAsia="仿宋_GB2312" w:hint="eastAsia"/>
          <w:sz w:val="32"/>
          <w:szCs w:val="32"/>
          <w:lang w:val="zh-CN"/>
        </w:rPr>
        <w:t>单位本年无此项经费</w:t>
      </w:r>
      <w:bookmarkEnd w:id="19"/>
      <w:r>
        <w:rPr>
          <w:rFonts w:ascii="仿宋_GB2312" w:eastAsia="仿宋_GB2312" w:hint="eastAsia"/>
          <w:sz w:val="32"/>
          <w:szCs w:val="32"/>
          <w:lang w:val="zh-CN"/>
        </w:rPr>
        <w:t>。</w:t>
      </w:r>
    </w:p>
    <w:p w14:paraId="6711B602" w14:textId="77777777" w:rsidR="00912422" w:rsidRDefault="00000000">
      <w:pPr>
        <w:ind w:firstLineChars="200" w:firstLine="640"/>
        <w:jc w:val="left"/>
        <w:outlineLvl w:val="1"/>
        <w:rPr>
          <w:rFonts w:ascii="黑体" w:eastAsia="黑体" w:hAnsi="黑体" w:cs="宋体" w:hint="eastAsia"/>
          <w:bCs/>
          <w:kern w:val="0"/>
          <w:sz w:val="32"/>
          <w:szCs w:val="32"/>
        </w:rPr>
      </w:pPr>
      <w:bookmarkStart w:id="20" w:name="_Toc5810"/>
      <w:bookmarkStart w:id="21" w:name="_Toc7927"/>
      <w:r>
        <w:rPr>
          <w:rFonts w:ascii="黑体" w:eastAsia="黑体" w:hAnsi="黑体" w:cs="宋体" w:hint="eastAsia"/>
          <w:bCs/>
          <w:kern w:val="0"/>
          <w:sz w:val="32"/>
          <w:szCs w:val="32"/>
        </w:rPr>
        <w:t>八、政府性基金预算财政拨款收入支出决算情况说明</w:t>
      </w:r>
      <w:bookmarkEnd w:id="20"/>
      <w:bookmarkEnd w:id="21"/>
    </w:p>
    <w:p w14:paraId="0D9E9F3B" w14:textId="77777777" w:rsidR="004F494B" w:rsidRPr="004F494B" w:rsidRDefault="004F494B" w:rsidP="004F494B">
      <w:pPr>
        <w:ind w:firstLineChars="200" w:firstLine="640"/>
        <w:jc w:val="left"/>
        <w:rPr>
          <w:rFonts w:ascii="仿宋_GB2312" w:eastAsia="仿宋_GB2312" w:hint="eastAsia"/>
          <w:sz w:val="32"/>
          <w:szCs w:val="32"/>
        </w:rPr>
      </w:pPr>
      <w:r w:rsidRPr="004F494B">
        <w:rPr>
          <w:rFonts w:ascii="仿宋_GB2312" w:eastAsia="仿宋_GB2312" w:hint="eastAsia"/>
          <w:sz w:val="32"/>
          <w:szCs w:val="32"/>
        </w:rPr>
        <w:t>2023年度政府性基金预算财政拨款收入总计0.00万元，其中：年初结转和结余0.00万元，本年收入0.00万元。政</w:t>
      </w:r>
      <w:r w:rsidRPr="004F494B">
        <w:rPr>
          <w:rFonts w:ascii="仿宋_GB2312" w:eastAsia="仿宋_GB2312" w:hint="eastAsia"/>
          <w:sz w:val="32"/>
          <w:szCs w:val="32"/>
        </w:rPr>
        <w:lastRenderedPageBreak/>
        <w:t>府性基金预算财政拨款支出总计0.00万元，其中：年末结转和结余0.00万元，本年支出0.00万元。</w:t>
      </w:r>
    </w:p>
    <w:p w14:paraId="194F4944" w14:textId="4C48F617" w:rsidR="004F494B" w:rsidRPr="004F494B" w:rsidRDefault="004F494B" w:rsidP="004F494B">
      <w:pPr>
        <w:ind w:firstLineChars="200" w:firstLine="640"/>
        <w:jc w:val="left"/>
        <w:rPr>
          <w:rFonts w:ascii="仿宋_GB2312" w:eastAsia="仿宋_GB2312" w:hint="eastAsia"/>
          <w:sz w:val="32"/>
          <w:szCs w:val="32"/>
        </w:rPr>
      </w:pPr>
      <w:r w:rsidRPr="004F494B">
        <w:rPr>
          <w:rFonts w:ascii="仿宋_GB2312" w:eastAsia="仿宋_GB2312" w:hint="eastAsia"/>
          <w:sz w:val="32"/>
          <w:szCs w:val="32"/>
        </w:rPr>
        <w:t>政府性基金预算财政拨款收入支出与上年相比，减少</w:t>
      </w:r>
      <w:r>
        <w:rPr>
          <w:rFonts w:ascii="仿宋_GB2312" w:eastAsia="仿宋_GB2312" w:hint="eastAsia"/>
          <w:sz w:val="32"/>
          <w:szCs w:val="32"/>
        </w:rPr>
        <w:t>427.66</w:t>
      </w:r>
      <w:r w:rsidRPr="004F494B">
        <w:rPr>
          <w:rFonts w:ascii="仿宋_GB2312" w:eastAsia="仿宋_GB2312" w:hint="eastAsia"/>
          <w:sz w:val="32"/>
          <w:szCs w:val="32"/>
        </w:rPr>
        <w:t>万元,下降100.00%,主要原因是：</w:t>
      </w:r>
      <w:r>
        <w:rPr>
          <w:rFonts w:ascii="仿宋_GB2312" w:eastAsia="仿宋_GB2312" w:hint="eastAsia"/>
          <w:sz w:val="32"/>
          <w:szCs w:val="32"/>
        </w:rPr>
        <w:t>本年单位减少</w:t>
      </w:r>
      <w:r w:rsidRPr="004F494B">
        <w:rPr>
          <w:rFonts w:ascii="仿宋_GB2312" w:eastAsia="仿宋_GB2312" w:hint="eastAsia"/>
          <w:sz w:val="32"/>
          <w:szCs w:val="32"/>
        </w:rPr>
        <w:t>城市基础设施配套费。与年初预算相比,年初预算数0.00万元，决算数0.00万元，预决算差异率0.00%，主要原因是：</w:t>
      </w:r>
      <w:bookmarkStart w:id="22" w:name="_Hlk207142995"/>
      <w:r w:rsidRPr="008E3F2B">
        <w:rPr>
          <w:rFonts w:ascii="仿宋_GB2312" w:eastAsia="仿宋_GB2312" w:hint="eastAsia"/>
          <w:sz w:val="32"/>
          <w:szCs w:val="32"/>
        </w:rPr>
        <w:t>严格按照预算执行，预决算对比无差异</w:t>
      </w:r>
      <w:bookmarkEnd w:id="22"/>
      <w:r w:rsidRPr="004F494B">
        <w:rPr>
          <w:rFonts w:ascii="仿宋_GB2312" w:eastAsia="仿宋_GB2312" w:hint="eastAsia"/>
          <w:sz w:val="32"/>
          <w:szCs w:val="32"/>
        </w:rPr>
        <w:t>。</w:t>
      </w:r>
    </w:p>
    <w:p w14:paraId="2D8063D0" w14:textId="11BA7D56" w:rsidR="00912422" w:rsidRDefault="004F494B" w:rsidP="004F494B">
      <w:pPr>
        <w:ind w:firstLineChars="200" w:firstLine="640"/>
        <w:jc w:val="left"/>
        <w:rPr>
          <w:rFonts w:ascii="仿宋_GB2312" w:eastAsia="仿宋_GB2312"/>
          <w:sz w:val="32"/>
          <w:szCs w:val="32"/>
        </w:rPr>
      </w:pPr>
      <w:r w:rsidRPr="004F494B">
        <w:rPr>
          <w:rFonts w:ascii="仿宋_GB2312" w:eastAsia="仿宋_GB2312" w:hint="eastAsia"/>
          <w:sz w:val="32"/>
          <w:szCs w:val="32"/>
        </w:rPr>
        <w:t>政府性基金预算财政拨款支出0.00万元</w:t>
      </w:r>
      <w:r w:rsidR="00000000">
        <w:rPr>
          <w:rFonts w:ascii="仿宋_GB2312" w:eastAsia="仿宋_GB2312" w:hint="eastAsia"/>
          <w:sz w:val="32"/>
          <w:szCs w:val="32"/>
        </w:rPr>
        <w:t>。</w:t>
      </w:r>
    </w:p>
    <w:p w14:paraId="34968FAD" w14:textId="5A38E5B7" w:rsidR="004F494B" w:rsidRDefault="004F494B" w:rsidP="004F494B">
      <w:pPr>
        <w:ind w:firstLineChars="200" w:firstLine="640"/>
        <w:jc w:val="left"/>
        <w:rPr>
          <w:rFonts w:ascii="仿宋_GB2312" w:eastAsia="仿宋_GB2312" w:hint="eastAsia"/>
          <w:sz w:val="32"/>
          <w:szCs w:val="32"/>
        </w:rPr>
      </w:pPr>
      <w:r w:rsidRPr="004F494B">
        <w:rPr>
          <w:rFonts w:ascii="仿宋_GB2312" w:eastAsia="仿宋_GB2312" w:hint="eastAsia"/>
          <w:sz w:val="32"/>
          <w:szCs w:val="32"/>
        </w:rPr>
        <w:t>1.城乡社区支出(类)城市基础设施配套费安排的支出(款)其他城市基础设施配套费安排的支出(项):支出决算数为0.00万元,比上年决算减少427.66万元,下降100%,</w:t>
      </w:r>
      <w:r>
        <w:rPr>
          <w:rFonts w:ascii="仿宋_GB2312" w:eastAsia="仿宋_GB2312" w:hint="eastAsia"/>
          <w:sz w:val="32"/>
          <w:szCs w:val="32"/>
        </w:rPr>
        <w:t>主要原因是：</w:t>
      </w:r>
      <w:r>
        <w:rPr>
          <w:rFonts w:ascii="仿宋_GB2312" w:eastAsia="仿宋_GB2312" w:hint="eastAsia"/>
          <w:sz w:val="32"/>
          <w:szCs w:val="32"/>
        </w:rPr>
        <w:t>本年单位减少</w:t>
      </w:r>
      <w:r w:rsidRPr="004F494B">
        <w:rPr>
          <w:rFonts w:ascii="仿宋_GB2312" w:eastAsia="仿宋_GB2312" w:hint="eastAsia"/>
          <w:sz w:val="32"/>
          <w:szCs w:val="32"/>
        </w:rPr>
        <w:t>城市基础设施配套费</w:t>
      </w:r>
      <w:r>
        <w:rPr>
          <w:rFonts w:ascii="仿宋_GB2312" w:eastAsia="仿宋_GB2312" w:hint="eastAsia"/>
          <w:sz w:val="32"/>
          <w:szCs w:val="32"/>
        </w:rPr>
        <w:t>。</w:t>
      </w:r>
    </w:p>
    <w:p w14:paraId="3181EA6C" w14:textId="77777777" w:rsidR="0091242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600AEC20" w14:textId="77777777" w:rsidR="00912422"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1E117EFD" w14:textId="77777777" w:rsidR="00912422" w:rsidRDefault="00000000">
      <w:pPr>
        <w:ind w:firstLineChars="200" w:firstLine="640"/>
        <w:jc w:val="left"/>
        <w:outlineLvl w:val="1"/>
        <w:rPr>
          <w:rFonts w:ascii="黑体" w:eastAsia="黑体" w:hAnsi="黑体" w:cs="宋体" w:hint="eastAsia"/>
          <w:bCs/>
          <w:kern w:val="0"/>
          <w:sz w:val="32"/>
          <w:szCs w:val="32"/>
        </w:rPr>
      </w:pPr>
      <w:bookmarkStart w:id="23" w:name="_Toc7314"/>
      <w:bookmarkStart w:id="24" w:name="_Toc1235"/>
      <w:r>
        <w:rPr>
          <w:rFonts w:ascii="黑体" w:eastAsia="黑体" w:hAnsi="黑体" w:cs="宋体" w:hint="eastAsia"/>
          <w:bCs/>
          <w:kern w:val="0"/>
          <w:sz w:val="32"/>
          <w:szCs w:val="32"/>
        </w:rPr>
        <w:t>十、其他重要事项的情况说明</w:t>
      </w:r>
      <w:bookmarkEnd w:id="23"/>
      <w:bookmarkEnd w:id="24"/>
    </w:p>
    <w:p w14:paraId="204170F3" w14:textId="77777777" w:rsidR="00912422" w:rsidRDefault="00000000">
      <w:pPr>
        <w:ind w:firstLineChars="200" w:firstLine="640"/>
        <w:jc w:val="left"/>
        <w:outlineLvl w:val="2"/>
        <w:rPr>
          <w:rFonts w:ascii="黑体" w:eastAsia="黑体" w:hAnsi="黑体" w:hint="eastAsia"/>
          <w:sz w:val="32"/>
          <w:szCs w:val="32"/>
        </w:rPr>
      </w:pPr>
      <w:bookmarkStart w:id="25" w:name="_Toc13105"/>
      <w:bookmarkStart w:id="26" w:name="_Toc14519"/>
      <w:r>
        <w:rPr>
          <w:rFonts w:ascii="黑体" w:eastAsia="黑体" w:hAnsi="黑体" w:hint="eastAsia"/>
          <w:sz w:val="32"/>
          <w:szCs w:val="32"/>
        </w:rPr>
        <w:t>（一）机关运行经费支出情况</w:t>
      </w:r>
      <w:bookmarkEnd w:id="25"/>
      <w:bookmarkEnd w:id="26"/>
    </w:p>
    <w:p w14:paraId="0996E73B" w14:textId="77777777" w:rsidR="00912422" w:rsidRDefault="00000000">
      <w:pPr>
        <w:ind w:firstLineChars="200" w:firstLine="640"/>
        <w:rPr>
          <w:rFonts w:ascii="仿宋_GB2312" w:eastAsia="仿宋_GB2312" w:hAnsi="仿宋_GB2312" w:cs="仿宋_GB2312" w:hint="eastAsia"/>
          <w:sz w:val="32"/>
          <w:szCs w:val="32"/>
          <w:lang w:val="zh-CN"/>
        </w:rPr>
      </w:pPr>
      <w:bookmarkStart w:id="27" w:name="_Toc227"/>
      <w:bookmarkStart w:id="28"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乌鲁木齐市米东区园林管理局（事业单位）公用经费支出119.82万元，</w:t>
      </w:r>
      <w:r>
        <w:rPr>
          <w:rFonts w:ascii="仿宋_GB2312" w:eastAsia="仿宋_GB2312" w:hAnsi="仿宋_GB2312" w:cs="仿宋_GB2312" w:hint="eastAsia"/>
          <w:sz w:val="32"/>
          <w:szCs w:val="32"/>
          <w:lang w:val="zh-CN"/>
        </w:rPr>
        <w:t>比上年增加90.18万元，增长304.25%，主要原因是：单位本年办公费、劳务费、工会经费较上年增加。</w:t>
      </w:r>
    </w:p>
    <w:p w14:paraId="7D318AD0" w14:textId="77777777" w:rsidR="00912422" w:rsidRDefault="00000000">
      <w:pPr>
        <w:ind w:firstLineChars="200" w:firstLine="640"/>
        <w:jc w:val="left"/>
        <w:rPr>
          <w:rFonts w:eastAsia="黑体"/>
          <w:sz w:val="32"/>
          <w:szCs w:val="30"/>
          <w:lang w:val="zh-CN"/>
        </w:rPr>
      </w:pPr>
      <w:r>
        <w:rPr>
          <w:rFonts w:eastAsia="黑体" w:hint="eastAsia"/>
          <w:sz w:val="32"/>
          <w:szCs w:val="30"/>
          <w:lang w:val="zh-CN"/>
        </w:rPr>
        <w:lastRenderedPageBreak/>
        <w:t>（二）政府采购情况</w:t>
      </w:r>
      <w:bookmarkEnd w:id="27"/>
      <w:bookmarkEnd w:id="28"/>
    </w:p>
    <w:p w14:paraId="70A7393B" w14:textId="77777777" w:rsidR="0091242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2023年度政府采购支出总额1,975.06万元，其中：政府采购货物支出775.60万元、政府采购工程支出0.00万元、政府采购服务支出1,199.47万元。</w:t>
      </w:r>
    </w:p>
    <w:p w14:paraId="5A4B8D62" w14:textId="77777777" w:rsidR="00912422"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授予中小企业合同金额1,887.99万元，占政府采购支出总额的95.59%，其中：授予小微企业合同金额1,573.01万元，占政府采购支出总额的79.64%</w:t>
      </w:r>
      <w:r>
        <w:rPr>
          <w:rFonts w:ascii="仿宋_GB2312" w:eastAsia="仿宋_GB2312" w:hAnsi="仿宋_GB2312" w:cs="仿宋_GB2312" w:hint="eastAsia"/>
          <w:sz w:val="32"/>
          <w:szCs w:val="32"/>
        </w:rPr>
        <w:t>。</w:t>
      </w:r>
    </w:p>
    <w:p w14:paraId="1F7BD9AC" w14:textId="77777777" w:rsidR="00912422" w:rsidRDefault="00000000">
      <w:pPr>
        <w:ind w:firstLineChars="200" w:firstLine="640"/>
        <w:jc w:val="left"/>
        <w:rPr>
          <w:rFonts w:eastAsia="黑体"/>
          <w:sz w:val="32"/>
          <w:szCs w:val="30"/>
          <w:lang w:val="zh-CN"/>
        </w:rPr>
      </w:pPr>
      <w:bookmarkStart w:id="29" w:name="_Toc8391"/>
      <w:bookmarkStart w:id="30" w:name="_Toc4591"/>
      <w:r>
        <w:rPr>
          <w:rFonts w:eastAsia="黑体" w:hint="eastAsia"/>
          <w:sz w:val="32"/>
          <w:szCs w:val="30"/>
          <w:lang w:val="zh-CN"/>
        </w:rPr>
        <w:t>（三）国有资产占用情况说明</w:t>
      </w:r>
      <w:bookmarkEnd w:id="29"/>
      <w:bookmarkEnd w:id="30"/>
    </w:p>
    <w:p w14:paraId="6D5A52A1" w14:textId="77777777" w:rsidR="0091242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2,413.50</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屋12,957.59平方米，价值418.42万元。车辆36辆，价值525.63万元，其中：副部（省）级及以上领导用车0辆、主要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用车0辆、机要通信用车0辆、应急保障用车0辆、执法执勤用车6辆、特种专业技术用车0辆、离退休干部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用车0辆、其他用车30辆，其他用车主要是：单位业务用车；单价100万元（含）以上设备（不含车辆）2</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3D20DEB4" w14:textId="77777777" w:rsidR="00912422" w:rsidRDefault="00000000">
      <w:pPr>
        <w:ind w:firstLineChars="200" w:firstLine="640"/>
        <w:jc w:val="left"/>
        <w:outlineLvl w:val="1"/>
        <w:rPr>
          <w:rFonts w:ascii="黑体" w:eastAsia="黑体" w:hAnsi="黑体" w:cs="宋体" w:hint="eastAsia"/>
          <w:bCs/>
          <w:kern w:val="0"/>
          <w:sz w:val="32"/>
          <w:szCs w:val="32"/>
        </w:rPr>
      </w:pPr>
      <w:bookmarkStart w:id="31" w:name="_Toc11283"/>
      <w:bookmarkStart w:id="32" w:name="_Toc435"/>
      <w:r>
        <w:rPr>
          <w:rFonts w:ascii="黑体" w:eastAsia="黑体" w:hAnsi="黑体" w:cs="宋体" w:hint="eastAsia"/>
          <w:bCs/>
          <w:kern w:val="0"/>
          <w:sz w:val="32"/>
          <w:szCs w:val="32"/>
        </w:rPr>
        <w:t>十一、预算绩效的情况说明</w:t>
      </w:r>
      <w:bookmarkEnd w:id="31"/>
      <w:bookmarkEnd w:id="32"/>
    </w:p>
    <w:p w14:paraId="310C6EBE" w14:textId="77777777" w:rsidR="00912422"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4,012.83</w:t>
      </w:r>
      <w:r>
        <w:rPr>
          <w:rFonts w:ascii="仿宋_GB2312" w:eastAsia="仿宋_GB2312" w:hint="eastAsia"/>
          <w:sz w:val="32"/>
          <w:szCs w:val="32"/>
        </w:rPr>
        <w:t>万元，实际执行总额</w:t>
      </w:r>
      <w:r>
        <w:rPr>
          <w:rFonts w:ascii="仿宋_GB2312" w:eastAsia="仿宋_GB2312"/>
          <w:sz w:val="32"/>
          <w:szCs w:val="32"/>
        </w:rPr>
        <w:t>3,983.36</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预算绩效评价项目6个，全年预算数</w:t>
      </w:r>
      <w:r>
        <w:rPr>
          <w:rFonts w:ascii="仿宋_GB2312" w:eastAsia="仿宋_GB2312"/>
          <w:sz w:val="32"/>
          <w:szCs w:val="32"/>
        </w:rPr>
        <w:t>2</w:t>
      </w:r>
      <w:r>
        <w:rPr>
          <w:rFonts w:ascii="仿宋_GB2312" w:eastAsia="仿宋_GB2312" w:hint="eastAsia"/>
          <w:sz w:val="32"/>
          <w:szCs w:val="32"/>
        </w:rPr>
        <w:t>,</w:t>
      </w:r>
      <w:r>
        <w:rPr>
          <w:rFonts w:ascii="仿宋_GB2312" w:eastAsia="仿宋_GB2312"/>
          <w:sz w:val="32"/>
          <w:szCs w:val="32"/>
        </w:rPr>
        <w:t>962.63</w:t>
      </w:r>
      <w:r>
        <w:rPr>
          <w:rFonts w:ascii="仿宋_GB2312" w:eastAsia="仿宋_GB2312" w:hint="eastAsia"/>
          <w:sz w:val="32"/>
          <w:szCs w:val="32"/>
        </w:rPr>
        <w:t>万元，全年执行数</w:t>
      </w:r>
      <w:r>
        <w:rPr>
          <w:rFonts w:ascii="仿宋_GB2312" w:eastAsia="仿宋_GB2312"/>
          <w:sz w:val="32"/>
          <w:szCs w:val="32"/>
        </w:rPr>
        <w:t>2</w:t>
      </w:r>
      <w:r>
        <w:rPr>
          <w:rFonts w:ascii="仿宋_GB2312" w:eastAsia="仿宋_GB2312" w:hint="eastAsia"/>
          <w:sz w:val="32"/>
          <w:szCs w:val="32"/>
        </w:rPr>
        <w:t>,</w:t>
      </w:r>
      <w:r>
        <w:rPr>
          <w:rFonts w:ascii="仿宋_GB2312" w:eastAsia="仿宋_GB2312"/>
          <w:sz w:val="32"/>
          <w:szCs w:val="32"/>
        </w:rPr>
        <w:t>932.75</w:t>
      </w:r>
      <w:r>
        <w:rPr>
          <w:rFonts w:ascii="仿宋_GB2312" w:eastAsia="仿宋_GB2312" w:hint="eastAsia"/>
          <w:sz w:val="32"/>
          <w:szCs w:val="32"/>
        </w:rPr>
        <w:t>万元。预算绩效管理取得的成效：一是完善制度,把绩效评价工作列入</w:t>
      </w:r>
      <w:r>
        <w:rPr>
          <w:rFonts w:ascii="仿宋_GB2312" w:eastAsia="仿宋_GB2312" w:hint="eastAsia"/>
          <w:sz w:val="32"/>
          <w:szCs w:val="32"/>
        </w:rPr>
        <w:lastRenderedPageBreak/>
        <w:t>年度工作计划和部门责任考核内容，并加大对绩效评价工作重要性和必要性的宣传力度，提高了项目资金使用的绩效意识；二是开展绩效监督,以提高财政资金使用效益，确保工程项目顺利开展。发现的问题及原因：一是预算绩效管理工作体系尚不完善；二是绩效监督管理难以实施。由于缺乏相关经验，绩效监督工作取证困难。被监督单位的资料往往不齐全，绩效问题界定不清，项目支出核算不清晰等都致使绩效监督中责任难以落实。下一步改进措施：一是构建专业、客观、独立、多样的绩效评价主体。在可能的条件下，引入社会绩效评价组织，专家，高效研究人员等；二是提高部门整体支出绩效目标设定的合理性，重视部门整体支出绩效评价中的问题总结。具体项目自评情况附绩效自评表及自评报告。</w:t>
      </w:r>
    </w:p>
    <w:p w14:paraId="45013036" w14:textId="77777777" w:rsidR="00912422"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59A36281" w14:textId="77777777" w:rsidR="00912422"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276"/>
        <w:gridCol w:w="1701"/>
        <w:gridCol w:w="992"/>
        <w:gridCol w:w="2126"/>
        <w:gridCol w:w="1004"/>
        <w:gridCol w:w="839"/>
        <w:gridCol w:w="720"/>
        <w:gridCol w:w="284"/>
      </w:tblGrid>
      <w:tr w:rsidR="00912422" w14:paraId="48DB9941" w14:textId="77777777">
        <w:trPr>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6C06D55D" w14:textId="77777777" w:rsidR="0091242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5D343D34"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米东区林业园林局机关</w:t>
            </w:r>
          </w:p>
        </w:tc>
        <w:tc>
          <w:tcPr>
            <w:tcW w:w="284" w:type="dxa"/>
            <w:tcBorders>
              <w:top w:val="nil"/>
              <w:left w:val="nil"/>
              <w:bottom w:val="nil"/>
              <w:right w:val="nil"/>
            </w:tcBorders>
            <w:noWrap/>
            <w:vAlign w:val="center"/>
          </w:tcPr>
          <w:p w14:paraId="381CEDCD" w14:textId="77777777" w:rsidR="00912422" w:rsidRDefault="00912422">
            <w:pPr>
              <w:widowControl/>
              <w:jc w:val="left"/>
              <w:rPr>
                <w:rFonts w:ascii="宋体" w:hAnsi="宋体" w:cs="宋体" w:hint="eastAsia"/>
                <w:b/>
                <w:bCs/>
                <w:kern w:val="0"/>
                <w:sz w:val="18"/>
                <w:szCs w:val="18"/>
              </w:rPr>
            </w:pPr>
          </w:p>
        </w:tc>
      </w:tr>
      <w:tr w:rsidR="00912422" w14:paraId="428873E9" w14:textId="77777777">
        <w:trPr>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2B932CE7" w14:textId="77777777" w:rsidR="0091242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276" w:type="dxa"/>
            <w:tcBorders>
              <w:top w:val="nil"/>
              <w:left w:val="nil"/>
              <w:bottom w:val="single" w:sz="4" w:space="0" w:color="auto"/>
              <w:right w:val="single" w:sz="4" w:space="0" w:color="auto"/>
            </w:tcBorders>
            <w:vAlign w:val="center"/>
          </w:tcPr>
          <w:p w14:paraId="482E6F09" w14:textId="77777777" w:rsidR="0091242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701" w:type="dxa"/>
            <w:tcBorders>
              <w:top w:val="nil"/>
              <w:left w:val="nil"/>
              <w:bottom w:val="single" w:sz="4" w:space="0" w:color="auto"/>
              <w:right w:val="single" w:sz="4" w:space="0" w:color="auto"/>
            </w:tcBorders>
            <w:vAlign w:val="center"/>
          </w:tcPr>
          <w:p w14:paraId="3866934C" w14:textId="77777777" w:rsidR="0091242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992" w:type="dxa"/>
            <w:tcBorders>
              <w:top w:val="nil"/>
              <w:left w:val="nil"/>
              <w:bottom w:val="single" w:sz="4" w:space="0" w:color="auto"/>
              <w:right w:val="single" w:sz="4" w:space="0" w:color="auto"/>
            </w:tcBorders>
            <w:vAlign w:val="center"/>
          </w:tcPr>
          <w:p w14:paraId="522D9B15" w14:textId="77777777" w:rsidR="0091242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vAlign w:val="center"/>
          </w:tcPr>
          <w:p w14:paraId="3AA3519E" w14:textId="77777777" w:rsidR="0091242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vAlign w:val="center"/>
          </w:tcPr>
          <w:p w14:paraId="267EDDD6" w14:textId="77777777" w:rsidR="0091242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vAlign w:val="center"/>
          </w:tcPr>
          <w:p w14:paraId="6C112080" w14:textId="77777777" w:rsidR="0091242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vAlign w:val="center"/>
          </w:tcPr>
          <w:p w14:paraId="6818AC75" w14:textId="77777777" w:rsidR="0091242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noWrap/>
            <w:vAlign w:val="center"/>
          </w:tcPr>
          <w:p w14:paraId="159CFC51" w14:textId="77777777" w:rsidR="00912422" w:rsidRDefault="00912422">
            <w:pPr>
              <w:widowControl/>
              <w:jc w:val="center"/>
              <w:rPr>
                <w:rFonts w:ascii="宋体" w:hAnsi="宋体" w:cs="宋体" w:hint="eastAsia"/>
                <w:b/>
                <w:bCs/>
                <w:kern w:val="0"/>
                <w:sz w:val="18"/>
                <w:szCs w:val="18"/>
              </w:rPr>
            </w:pPr>
          </w:p>
        </w:tc>
      </w:tr>
      <w:tr w:rsidR="00912422" w14:paraId="49F192CA" w14:textId="77777777">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07D38C3D" w14:textId="77777777" w:rsidR="00912422" w:rsidRDefault="00912422">
            <w:pPr>
              <w:widowControl/>
              <w:jc w:val="center"/>
              <w:rPr>
                <w:rFonts w:ascii="宋体" w:hAnsi="宋体" w:cs="宋体" w:hint="eastAsia"/>
                <w:b/>
                <w:bCs/>
                <w:kern w:val="0"/>
                <w:sz w:val="18"/>
                <w:szCs w:val="18"/>
              </w:rPr>
            </w:pPr>
          </w:p>
        </w:tc>
        <w:tc>
          <w:tcPr>
            <w:tcW w:w="1276" w:type="dxa"/>
            <w:tcBorders>
              <w:top w:val="nil"/>
              <w:left w:val="nil"/>
              <w:bottom w:val="single" w:sz="4" w:space="0" w:color="auto"/>
              <w:right w:val="single" w:sz="4" w:space="0" w:color="auto"/>
            </w:tcBorders>
            <w:noWrap/>
            <w:vAlign w:val="center"/>
          </w:tcPr>
          <w:p w14:paraId="59B7A46D" w14:textId="77777777" w:rsidR="0091242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701" w:type="dxa"/>
            <w:tcBorders>
              <w:top w:val="nil"/>
              <w:left w:val="nil"/>
              <w:bottom w:val="single" w:sz="4" w:space="0" w:color="auto"/>
              <w:right w:val="single" w:sz="4" w:space="0" w:color="auto"/>
            </w:tcBorders>
            <w:vAlign w:val="center"/>
          </w:tcPr>
          <w:p w14:paraId="752BC023"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2,306.36</w:t>
            </w:r>
          </w:p>
        </w:tc>
        <w:tc>
          <w:tcPr>
            <w:tcW w:w="992" w:type="dxa"/>
            <w:tcBorders>
              <w:top w:val="nil"/>
              <w:left w:val="nil"/>
              <w:bottom w:val="single" w:sz="4" w:space="0" w:color="auto"/>
              <w:right w:val="single" w:sz="4" w:space="0" w:color="auto"/>
            </w:tcBorders>
            <w:vAlign w:val="center"/>
          </w:tcPr>
          <w:p w14:paraId="2A76F70D"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4,012.83</w:t>
            </w:r>
          </w:p>
        </w:tc>
        <w:tc>
          <w:tcPr>
            <w:tcW w:w="2126" w:type="dxa"/>
            <w:tcBorders>
              <w:top w:val="nil"/>
              <w:left w:val="nil"/>
              <w:bottom w:val="single" w:sz="4" w:space="0" w:color="auto"/>
              <w:right w:val="single" w:sz="4" w:space="0" w:color="auto"/>
            </w:tcBorders>
            <w:vAlign w:val="center"/>
          </w:tcPr>
          <w:p w14:paraId="30F07CC6"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3,983.36</w:t>
            </w:r>
          </w:p>
        </w:tc>
        <w:tc>
          <w:tcPr>
            <w:tcW w:w="1004" w:type="dxa"/>
            <w:tcBorders>
              <w:top w:val="nil"/>
              <w:left w:val="nil"/>
              <w:bottom w:val="single" w:sz="4" w:space="0" w:color="auto"/>
              <w:right w:val="single" w:sz="4" w:space="0" w:color="auto"/>
            </w:tcBorders>
            <w:vAlign w:val="center"/>
          </w:tcPr>
          <w:p w14:paraId="14EF839C"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839" w:type="dxa"/>
            <w:tcBorders>
              <w:top w:val="nil"/>
              <w:left w:val="nil"/>
              <w:bottom w:val="single" w:sz="4" w:space="0" w:color="auto"/>
              <w:right w:val="single" w:sz="4" w:space="0" w:color="auto"/>
            </w:tcBorders>
            <w:vAlign w:val="center"/>
          </w:tcPr>
          <w:p w14:paraId="4398BCAE"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99.27%</w:t>
            </w:r>
          </w:p>
        </w:tc>
        <w:tc>
          <w:tcPr>
            <w:tcW w:w="720" w:type="dxa"/>
            <w:tcBorders>
              <w:top w:val="nil"/>
              <w:left w:val="nil"/>
              <w:bottom w:val="single" w:sz="4" w:space="0" w:color="auto"/>
              <w:right w:val="single" w:sz="4" w:space="0" w:color="auto"/>
            </w:tcBorders>
            <w:vAlign w:val="center"/>
          </w:tcPr>
          <w:p w14:paraId="558B4437"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9.93</w:t>
            </w:r>
          </w:p>
        </w:tc>
        <w:tc>
          <w:tcPr>
            <w:tcW w:w="284" w:type="dxa"/>
            <w:tcBorders>
              <w:top w:val="nil"/>
              <w:left w:val="nil"/>
              <w:bottom w:val="nil"/>
              <w:right w:val="nil"/>
            </w:tcBorders>
            <w:noWrap/>
            <w:vAlign w:val="center"/>
          </w:tcPr>
          <w:p w14:paraId="5AC4C620" w14:textId="77777777" w:rsidR="00912422" w:rsidRDefault="00912422">
            <w:pPr>
              <w:widowControl/>
              <w:jc w:val="center"/>
              <w:rPr>
                <w:rFonts w:ascii="宋体" w:hAnsi="宋体" w:cs="宋体" w:hint="eastAsia"/>
                <w:b/>
                <w:bCs/>
                <w:kern w:val="0"/>
                <w:sz w:val="18"/>
                <w:szCs w:val="18"/>
              </w:rPr>
            </w:pPr>
          </w:p>
        </w:tc>
      </w:tr>
      <w:tr w:rsidR="00912422" w14:paraId="3E8C9A97" w14:textId="77777777">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53992F11" w14:textId="77777777" w:rsidR="00912422" w:rsidRDefault="00912422">
            <w:pPr>
              <w:widowControl/>
              <w:jc w:val="center"/>
              <w:rPr>
                <w:rFonts w:ascii="宋体" w:hAnsi="宋体" w:cs="宋体" w:hint="eastAsia"/>
                <w:b/>
                <w:bCs/>
                <w:kern w:val="0"/>
                <w:sz w:val="18"/>
                <w:szCs w:val="18"/>
              </w:rPr>
            </w:pPr>
          </w:p>
        </w:tc>
        <w:tc>
          <w:tcPr>
            <w:tcW w:w="1276" w:type="dxa"/>
            <w:tcBorders>
              <w:top w:val="nil"/>
              <w:left w:val="nil"/>
              <w:bottom w:val="single" w:sz="4" w:space="0" w:color="auto"/>
              <w:right w:val="single" w:sz="4" w:space="0" w:color="auto"/>
            </w:tcBorders>
            <w:vAlign w:val="center"/>
          </w:tcPr>
          <w:p w14:paraId="36AF774B" w14:textId="77777777" w:rsidR="0091242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701" w:type="dxa"/>
            <w:tcBorders>
              <w:top w:val="nil"/>
              <w:left w:val="nil"/>
              <w:bottom w:val="single" w:sz="4" w:space="0" w:color="auto"/>
              <w:right w:val="single" w:sz="4" w:space="0" w:color="auto"/>
            </w:tcBorders>
            <w:vAlign w:val="center"/>
          </w:tcPr>
          <w:p w14:paraId="0480431A"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682.00</w:t>
            </w:r>
          </w:p>
        </w:tc>
        <w:tc>
          <w:tcPr>
            <w:tcW w:w="992" w:type="dxa"/>
            <w:tcBorders>
              <w:top w:val="nil"/>
              <w:left w:val="nil"/>
              <w:bottom w:val="single" w:sz="4" w:space="0" w:color="auto"/>
              <w:right w:val="single" w:sz="4" w:space="0" w:color="auto"/>
            </w:tcBorders>
            <w:vAlign w:val="center"/>
          </w:tcPr>
          <w:p w14:paraId="479B0187"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682.00</w:t>
            </w:r>
          </w:p>
        </w:tc>
        <w:tc>
          <w:tcPr>
            <w:tcW w:w="2126" w:type="dxa"/>
            <w:tcBorders>
              <w:top w:val="nil"/>
              <w:left w:val="nil"/>
              <w:bottom w:val="single" w:sz="4" w:space="0" w:color="auto"/>
              <w:right w:val="single" w:sz="4" w:space="0" w:color="auto"/>
            </w:tcBorders>
            <w:vAlign w:val="center"/>
          </w:tcPr>
          <w:p w14:paraId="20968404"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682.00</w:t>
            </w:r>
          </w:p>
        </w:tc>
        <w:tc>
          <w:tcPr>
            <w:tcW w:w="1004" w:type="dxa"/>
            <w:tcBorders>
              <w:top w:val="nil"/>
              <w:left w:val="nil"/>
              <w:bottom w:val="single" w:sz="4" w:space="0" w:color="auto"/>
              <w:right w:val="single" w:sz="4" w:space="0" w:color="auto"/>
            </w:tcBorders>
            <w:vAlign w:val="center"/>
          </w:tcPr>
          <w:p w14:paraId="49535D7A" w14:textId="77777777" w:rsidR="00912422"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839" w:type="dxa"/>
            <w:tcBorders>
              <w:top w:val="nil"/>
              <w:left w:val="nil"/>
              <w:bottom w:val="single" w:sz="4" w:space="0" w:color="auto"/>
              <w:right w:val="single" w:sz="4" w:space="0" w:color="auto"/>
            </w:tcBorders>
            <w:vAlign w:val="center"/>
          </w:tcPr>
          <w:p w14:paraId="1E35EADD" w14:textId="77777777" w:rsidR="00912422"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157FD616" w14:textId="77777777" w:rsidR="00912422"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284" w:type="dxa"/>
            <w:tcBorders>
              <w:top w:val="nil"/>
              <w:left w:val="nil"/>
              <w:bottom w:val="nil"/>
              <w:right w:val="nil"/>
            </w:tcBorders>
            <w:noWrap/>
            <w:vAlign w:val="center"/>
          </w:tcPr>
          <w:p w14:paraId="6444CD80" w14:textId="77777777" w:rsidR="00912422" w:rsidRDefault="00912422">
            <w:pPr>
              <w:widowControl/>
              <w:jc w:val="center"/>
              <w:rPr>
                <w:rFonts w:ascii="宋体" w:hAnsi="宋体" w:cs="宋体" w:hint="eastAsia"/>
                <w:kern w:val="0"/>
                <w:sz w:val="18"/>
                <w:szCs w:val="18"/>
              </w:rPr>
            </w:pPr>
          </w:p>
        </w:tc>
      </w:tr>
      <w:tr w:rsidR="00912422" w14:paraId="5D77C2BD" w14:textId="77777777">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33136CB2" w14:textId="77777777" w:rsidR="00912422" w:rsidRDefault="00912422">
            <w:pPr>
              <w:widowControl/>
              <w:jc w:val="center"/>
              <w:rPr>
                <w:rFonts w:ascii="宋体" w:hAnsi="宋体" w:cs="宋体" w:hint="eastAsia"/>
                <w:b/>
                <w:bCs/>
                <w:kern w:val="0"/>
                <w:sz w:val="18"/>
                <w:szCs w:val="18"/>
              </w:rPr>
            </w:pPr>
          </w:p>
        </w:tc>
        <w:tc>
          <w:tcPr>
            <w:tcW w:w="1276" w:type="dxa"/>
            <w:tcBorders>
              <w:top w:val="nil"/>
              <w:left w:val="nil"/>
              <w:bottom w:val="single" w:sz="4" w:space="0" w:color="auto"/>
              <w:right w:val="single" w:sz="4" w:space="0" w:color="auto"/>
            </w:tcBorders>
            <w:vAlign w:val="center"/>
          </w:tcPr>
          <w:p w14:paraId="0B3DBA57" w14:textId="77777777" w:rsidR="0091242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701" w:type="dxa"/>
            <w:tcBorders>
              <w:top w:val="nil"/>
              <w:left w:val="nil"/>
              <w:bottom w:val="single" w:sz="4" w:space="0" w:color="auto"/>
              <w:right w:val="single" w:sz="4" w:space="0" w:color="auto"/>
            </w:tcBorders>
            <w:vAlign w:val="center"/>
          </w:tcPr>
          <w:p w14:paraId="5A224EA1"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992" w:type="dxa"/>
            <w:tcBorders>
              <w:top w:val="nil"/>
              <w:left w:val="nil"/>
              <w:bottom w:val="single" w:sz="4" w:space="0" w:color="auto"/>
              <w:right w:val="single" w:sz="4" w:space="0" w:color="auto"/>
            </w:tcBorders>
            <w:vAlign w:val="center"/>
          </w:tcPr>
          <w:p w14:paraId="712F6B13"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2126" w:type="dxa"/>
            <w:tcBorders>
              <w:top w:val="nil"/>
              <w:left w:val="nil"/>
              <w:bottom w:val="single" w:sz="4" w:space="0" w:color="auto"/>
              <w:right w:val="single" w:sz="4" w:space="0" w:color="auto"/>
            </w:tcBorders>
            <w:vAlign w:val="center"/>
          </w:tcPr>
          <w:p w14:paraId="432BAA05"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004" w:type="dxa"/>
            <w:tcBorders>
              <w:top w:val="nil"/>
              <w:left w:val="nil"/>
              <w:bottom w:val="single" w:sz="4" w:space="0" w:color="auto"/>
              <w:right w:val="single" w:sz="4" w:space="0" w:color="auto"/>
            </w:tcBorders>
            <w:vAlign w:val="center"/>
          </w:tcPr>
          <w:p w14:paraId="7D264DDD" w14:textId="77777777" w:rsidR="00912422"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839" w:type="dxa"/>
            <w:tcBorders>
              <w:top w:val="nil"/>
              <w:left w:val="nil"/>
              <w:bottom w:val="single" w:sz="4" w:space="0" w:color="auto"/>
              <w:right w:val="single" w:sz="4" w:space="0" w:color="auto"/>
            </w:tcBorders>
            <w:vAlign w:val="center"/>
          </w:tcPr>
          <w:p w14:paraId="41862580" w14:textId="77777777" w:rsidR="00912422"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5259700C" w14:textId="77777777" w:rsidR="00912422"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284" w:type="dxa"/>
            <w:tcBorders>
              <w:top w:val="nil"/>
              <w:left w:val="nil"/>
              <w:bottom w:val="nil"/>
              <w:right w:val="nil"/>
            </w:tcBorders>
            <w:noWrap/>
            <w:vAlign w:val="center"/>
          </w:tcPr>
          <w:p w14:paraId="4C2C6050" w14:textId="77777777" w:rsidR="00912422" w:rsidRDefault="00912422">
            <w:pPr>
              <w:widowControl/>
              <w:jc w:val="center"/>
              <w:rPr>
                <w:rFonts w:ascii="宋体" w:hAnsi="宋体" w:cs="宋体" w:hint="eastAsia"/>
                <w:kern w:val="0"/>
                <w:sz w:val="18"/>
                <w:szCs w:val="18"/>
              </w:rPr>
            </w:pPr>
          </w:p>
        </w:tc>
      </w:tr>
      <w:tr w:rsidR="00912422" w14:paraId="447FD3C1" w14:textId="77777777">
        <w:trPr>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5676B928" w14:textId="77777777" w:rsidR="00912422" w:rsidRDefault="00912422">
            <w:pPr>
              <w:widowControl/>
              <w:jc w:val="center"/>
              <w:rPr>
                <w:rFonts w:ascii="宋体" w:hAnsi="宋体" w:cs="宋体" w:hint="eastAsia"/>
                <w:b/>
                <w:bCs/>
                <w:kern w:val="0"/>
                <w:sz w:val="18"/>
                <w:szCs w:val="18"/>
              </w:rPr>
            </w:pPr>
          </w:p>
        </w:tc>
        <w:tc>
          <w:tcPr>
            <w:tcW w:w="1276" w:type="dxa"/>
            <w:tcBorders>
              <w:top w:val="nil"/>
              <w:left w:val="nil"/>
              <w:bottom w:val="single" w:sz="4" w:space="0" w:color="auto"/>
              <w:right w:val="single" w:sz="4" w:space="0" w:color="auto"/>
            </w:tcBorders>
            <w:vAlign w:val="center"/>
          </w:tcPr>
          <w:p w14:paraId="23AA0DF9" w14:textId="77777777" w:rsidR="0091242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701" w:type="dxa"/>
            <w:tcBorders>
              <w:top w:val="nil"/>
              <w:left w:val="nil"/>
              <w:bottom w:val="single" w:sz="4" w:space="0" w:color="auto"/>
              <w:right w:val="single" w:sz="4" w:space="0" w:color="auto"/>
            </w:tcBorders>
            <w:vAlign w:val="center"/>
          </w:tcPr>
          <w:p w14:paraId="4DE6C626"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992" w:type="dxa"/>
            <w:tcBorders>
              <w:top w:val="nil"/>
              <w:left w:val="nil"/>
              <w:bottom w:val="single" w:sz="4" w:space="0" w:color="auto"/>
              <w:right w:val="single" w:sz="4" w:space="0" w:color="auto"/>
            </w:tcBorders>
            <w:vAlign w:val="center"/>
          </w:tcPr>
          <w:p w14:paraId="294C7E97"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2126" w:type="dxa"/>
            <w:tcBorders>
              <w:top w:val="nil"/>
              <w:left w:val="nil"/>
              <w:bottom w:val="single" w:sz="4" w:space="0" w:color="auto"/>
              <w:right w:val="single" w:sz="4" w:space="0" w:color="auto"/>
            </w:tcBorders>
            <w:vAlign w:val="center"/>
          </w:tcPr>
          <w:p w14:paraId="76A13813"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004" w:type="dxa"/>
            <w:tcBorders>
              <w:top w:val="nil"/>
              <w:left w:val="nil"/>
              <w:bottom w:val="single" w:sz="4" w:space="0" w:color="auto"/>
              <w:right w:val="single" w:sz="4" w:space="0" w:color="auto"/>
            </w:tcBorders>
            <w:vAlign w:val="center"/>
          </w:tcPr>
          <w:p w14:paraId="21F12D36" w14:textId="77777777" w:rsidR="0091242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3C603148" w14:textId="77777777" w:rsidR="0091242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514F67A1" w14:textId="77777777" w:rsidR="0091242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noWrap/>
            <w:vAlign w:val="center"/>
          </w:tcPr>
          <w:p w14:paraId="6E476879" w14:textId="77777777" w:rsidR="00912422" w:rsidRDefault="00912422">
            <w:pPr>
              <w:widowControl/>
              <w:jc w:val="center"/>
              <w:rPr>
                <w:rFonts w:ascii="宋体" w:hAnsi="宋体" w:cs="宋体" w:hint="eastAsia"/>
                <w:kern w:val="0"/>
                <w:sz w:val="18"/>
                <w:szCs w:val="18"/>
              </w:rPr>
            </w:pPr>
          </w:p>
        </w:tc>
      </w:tr>
      <w:tr w:rsidR="00912422" w14:paraId="0B815CE8" w14:textId="77777777">
        <w:trPr>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76EB7F3B" w14:textId="77777777" w:rsidR="00912422" w:rsidRDefault="00912422">
            <w:pPr>
              <w:widowControl/>
              <w:jc w:val="center"/>
              <w:rPr>
                <w:rFonts w:ascii="宋体" w:hAnsi="宋体" w:cs="宋体" w:hint="eastAsia"/>
                <w:b/>
                <w:bCs/>
                <w:kern w:val="0"/>
                <w:sz w:val="18"/>
                <w:szCs w:val="18"/>
              </w:rPr>
            </w:pPr>
          </w:p>
        </w:tc>
        <w:tc>
          <w:tcPr>
            <w:tcW w:w="1276" w:type="dxa"/>
            <w:tcBorders>
              <w:top w:val="nil"/>
              <w:left w:val="nil"/>
              <w:bottom w:val="single" w:sz="4" w:space="0" w:color="auto"/>
              <w:right w:val="single" w:sz="4" w:space="0" w:color="auto"/>
            </w:tcBorders>
            <w:vAlign w:val="center"/>
          </w:tcPr>
          <w:p w14:paraId="437CFEC2" w14:textId="77777777" w:rsidR="0091242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701" w:type="dxa"/>
            <w:tcBorders>
              <w:top w:val="nil"/>
              <w:left w:val="nil"/>
              <w:bottom w:val="single" w:sz="4" w:space="0" w:color="auto"/>
              <w:right w:val="single" w:sz="4" w:space="0" w:color="auto"/>
            </w:tcBorders>
            <w:vAlign w:val="center"/>
          </w:tcPr>
          <w:p w14:paraId="2D4629ED"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945.69</w:t>
            </w:r>
          </w:p>
        </w:tc>
        <w:tc>
          <w:tcPr>
            <w:tcW w:w="992" w:type="dxa"/>
            <w:tcBorders>
              <w:top w:val="nil"/>
              <w:left w:val="nil"/>
              <w:bottom w:val="single" w:sz="4" w:space="0" w:color="auto"/>
              <w:right w:val="single" w:sz="4" w:space="0" w:color="auto"/>
            </w:tcBorders>
            <w:vAlign w:val="center"/>
          </w:tcPr>
          <w:p w14:paraId="77C32D94"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2,652.16</w:t>
            </w:r>
          </w:p>
        </w:tc>
        <w:tc>
          <w:tcPr>
            <w:tcW w:w="2126" w:type="dxa"/>
            <w:tcBorders>
              <w:top w:val="nil"/>
              <w:left w:val="nil"/>
              <w:bottom w:val="single" w:sz="4" w:space="0" w:color="auto"/>
              <w:right w:val="single" w:sz="4" w:space="0" w:color="auto"/>
            </w:tcBorders>
            <w:vAlign w:val="center"/>
          </w:tcPr>
          <w:p w14:paraId="15B887B8"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2,622.69</w:t>
            </w:r>
          </w:p>
        </w:tc>
        <w:tc>
          <w:tcPr>
            <w:tcW w:w="1004" w:type="dxa"/>
            <w:tcBorders>
              <w:top w:val="nil"/>
              <w:left w:val="nil"/>
              <w:bottom w:val="single" w:sz="4" w:space="0" w:color="auto"/>
              <w:right w:val="single" w:sz="4" w:space="0" w:color="auto"/>
            </w:tcBorders>
            <w:vAlign w:val="center"/>
          </w:tcPr>
          <w:p w14:paraId="633B688C" w14:textId="77777777" w:rsidR="0091242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7926A05E" w14:textId="77777777" w:rsidR="0091242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59E32A5C" w14:textId="77777777" w:rsidR="0091242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noWrap/>
            <w:vAlign w:val="center"/>
          </w:tcPr>
          <w:p w14:paraId="7ADD0122" w14:textId="77777777" w:rsidR="00912422" w:rsidRDefault="00912422">
            <w:pPr>
              <w:widowControl/>
              <w:jc w:val="center"/>
              <w:rPr>
                <w:rFonts w:ascii="宋体" w:hAnsi="宋体" w:cs="宋体" w:hint="eastAsia"/>
                <w:kern w:val="0"/>
                <w:sz w:val="18"/>
                <w:szCs w:val="18"/>
              </w:rPr>
            </w:pPr>
          </w:p>
        </w:tc>
      </w:tr>
      <w:tr w:rsidR="00912422" w14:paraId="427BDBDB" w14:textId="77777777">
        <w:trPr>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7CD5E4F4" w14:textId="77777777" w:rsidR="00912422" w:rsidRDefault="00912422">
            <w:pPr>
              <w:widowControl/>
              <w:jc w:val="center"/>
              <w:rPr>
                <w:rFonts w:ascii="宋体" w:hAnsi="宋体" w:cs="宋体" w:hint="eastAsia"/>
                <w:b/>
                <w:bCs/>
                <w:kern w:val="0"/>
                <w:sz w:val="18"/>
                <w:szCs w:val="18"/>
              </w:rPr>
            </w:pPr>
          </w:p>
        </w:tc>
        <w:tc>
          <w:tcPr>
            <w:tcW w:w="1276" w:type="dxa"/>
            <w:tcBorders>
              <w:top w:val="nil"/>
              <w:left w:val="nil"/>
              <w:bottom w:val="single" w:sz="4" w:space="0" w:color="auto"/>
              <w:right w:val="single" w:sz="4" w:space="0" w:color="auto"/>
            </w:tcBorders>
            <w:vAlign w:val="center"/>
          </w:tcPr>
          <w:p w14:paraId="34BD5915" w14:textId="77777777" w:rsidR="0091242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w:t>
            </w:r>
            <w:r>
              <w:rPr>
                <w:rFonts w:ascii="宋体" w:hAnsi="宋体" w:cs="宋体" w:hint="eastAsia"/>
                <w:b/>
                <w:bCs/>
                <w:kern w:val="0"/>
                <w:sz w:val="18"/>
                <w:szCs w:val="18"/>
              </w:rPr>
              <w:lastRenderedPageBreak/>
              <w:t>元）</w:t>
            </w:r>
          </w:p>
        </w:tc>
        <w:tc>
          <w:tcPr>
            <w:tcW w:w="1701" w:type="dxa"/>
            <w:tcBorders>
              <w:top w:val="nil"/>
              <w:left w:val="nil"/>
              <w:bottom w:val="single" w:sz="4" w:space="0" w:color="auto"/>
              <w:right w:val="single" w:sz="4" w:space="0" w:color="auto"/>
            </w:tcBorders>
            <w:vAlign w:val="center"/>
          </w:tcPr>
          <w:p w14:paraId="5F0F3898"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lastRenderedPageBreak/>
              <w:t>678.67</w:t>
            </w:r>
          </w:p>
        </w:tc>
        <w:tc>
          <w:tcPr>
            <w:tcW w:w="992" w:type="dxa"/>
            <w:tcBorders>
              <w:top w:val="nil"/>
              <w:left w:val="nil"/>
              <w:bottom w:val="single" w:sz="4" w:space="0" w:color="auto"/>
              <w:right w:val="single" w:sz="4" w:space="0" w:color="auto"/>
            </w:tcBorders>
            <w:vAlign w:val="center"/>
          </w:tcPr>
          <w:p w14:paraId="65FB015F"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678.67</w:t>
            </w:r>
          </w:p>
        </w:tc>
        <w:tc>
          <w:tcPr>
            <w:tcW w:w="2126" w:type="dxa"/>
            <w:tcBorders>
              <w:top w:val="nil"/>
              <w:left w:val="nil"/>
              <w:bottom w:val="single" w:sz="4" w:space="0" w:color="auto"/>
              <w:right w:val="single" w:sz="4" w:space="0" w:color="auto"/>
            </w:tcBorders>
            <w:vAlign w:val="center"/>
          </w:tcPr>
          <w:p w14:paraId="697097C4"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678.67</w:t>
            </w:r>
          </w:p>
        </w:tc>
        <w:tc>
          <w:tcPr>
            <w:tcW w:w="1004" w:type="dxa"/>
            <w:tcBorders>
              <w:top w:val="nil"/>
              <w:left w:val="nil"/>
              <w:bottom w:val="single" w:sz="4" w:space="0" w:color="auto"/>
              <w:right w:val="single" w:sz="4" w:space="0" w:color="auto"/>
            </w:tcBorders>
            <w:vAlign w:val="center"/>
          </w:tcPr>
          <w:p w14:paraId="1F7B1684" w14:textId="77777777" w:rsidR="0091242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501B9766" w14:textId="77777777" w:rsidR="0091242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4D8C0EE7" w14:textId="77777777" w:rsidR="0091242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noWrap/>
            <w:vAlign w:val="center"/>
          </w:tcPr>
          <w:p w14:paraId="11248E82" w14:textId="77777777" w:rsidR="00912422" w:rsidRDefault="00912422">
            <w:pPr>
              <w:widowControl/>
              <w:jc w:val="center"/>
              <w:rPr>
                <w:rFonts w:ascii="宋体" w:hAnsi="宋体" w:cs="宋体" w:hint="eastAsia"/>
                <w:kern w:val="0"/>
                <w:sz w:val="18"/>
                <w:szCs w:val="18"/>
              </w:rPr>
            </w:pPr>
          </w:p>
        </w:tc>
      </w:tr>
      <w:tr w:rsidR="00912422" w14:paraId="182C01BD" w14:textId="77777777">
        <w:trPr>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24AE371A" w14:textId="77777777" w:rsidR="0091242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noWrap/>
            <w:vAlign w:val="center"/>
          </w:tcPr>
          <w:p w14:paraId="4A84B26B" w14:textId="77777777" w:rsidR="0091242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noWrap/>
            <w:vAlign w:val="center"/>
          </w:tcPr>
          <w:p w14:paraId="5FBD81C5" w14:textId="77777777" w:rsidR="0091242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noWrap/>
            <w:vAlign w:val="center"/>
          </w:tcPr>
          <w:p w14:paraId="042846AD" w14:textId="77777777" w:rsidR="00912422" w:rsidRDefault="00912422">
            <w:pPr>
              <w:widowControl/>
              <w:jc w:val="left"/>
              <w:rPr>
                <w:rFonts w:ascii="宋体" w:hAnsi="宋体" w:cs="宋体" w:hint="eastAsia"/>
                <w:b/>
                <w:bCs/>
                <w:kern w:val="0"/>
                <w:sz w:val="18"/>
                <w:szCs w:val="18"/>
              </w:rPr>
            </w:pPr>
          </w:p>
        </w:tc>
      </w:tr>
      <w:tr w:rsidR="00912422" w14:paraId="533EAD74" w14:textId="77777777">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6B4B6D8C" w14:textId="77777777" w:rsidR="00912422" w:rsidRDefault="00912422">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tcPr>
          <w:p w14:paraId="47B69569" w14:textId="77777777" w:rsidR="00912422"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深入贯彻落实习近平总书记关于“必须牢固树立和践行绿水青山就是金山银山的理念”的重要指示，推进生态优先、节约集约、绿色低碳发展，努力建设青山常在、绿水长流、空气清新的美丽米东,在上级部门和米东区政府的指导下，围绕发展高质量现代都市高效园林，为居民提供舒适、优美的休闲环境，提高米东区居民生活环境，使居民获得感、幸福感倍增，为米东高质量发展奠定坚实基础；</w:t>
            </w:r>
          </w:p>
        </w:tc>
        <w:tc>
          <w:tcPr>
            <w:tcW w:w="4689" w:type="dxa"/>
            <w:gridSpan w:val="4"/>
            <w:tcBorders>
              <w:top w:val="single" w:sz="4" w:space="0" w:color="auto"/>
              <w:left w:val="nil"/>
              <w:bottom w:val="single" w:sz="4" w:space="0" w:color="auto"/>
              <w:right w:val="single" w:sz="4" w:space="0" w:color="auto"/>
            </w:tcBorders>
          </w:tcPr>
          <w:p w14:paraId="428EB93B" w14:textId="77777777" w:rsidR="00912422"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全年完成米东大道和东绕城高速路两侧生态绿廊面积2600亩、全年完成新增小游园和口袋公园数量6个、绿化覆盖率41%。对项目区周边绿化体系提供了基础，能够扩大城区园林绿化面积，丰富园林景观，提高景观质量，同时有利于展现米东区景观风貌。坚决落实“绿水青山就是金山银山”理念。</w:t>
            </w:r>
          </w:p>
        </w:tc>
        <w:tc>
          <w:tcPr>
            <w:tcW w:w="284" w:type="dxa"/>
            <w:tcBorders>
              <w:top w:val="nil"/>
              <w:left w:val="nil"/>
              <w:bottom w:val="nil"/>
              <w:right w:val="nil"/>
            </w:tcBorders>
            <w:noWrap/>
            <w:vAlign w:val="center"/>
          </w:tcPr>
          <w:p w14:paraId="7864EF56" w14:textId="77777777" w:rsidR="00912422" w:rsidRDefault="00912422">
            <w:pPr>
              <w:widowControl/>
              <w:jc w:val="left"/>
              <w:rPr>
                <w:rFonts w:ascii="宋体" w:hAnsi="宋体" w:cs="宋体" w:hint="eastAsia"/>
                <w:kern w:val="0"/>
                <w:sz w:val="18"/>
                <w:szCs w:val="18"/>
              </w:rPr>
            </w:pPr>
          </w:p>
        </w:tc>
      </w:tr>
      <w:tr w:rsidR="00912422" w14:paraId="0132147D" w14:textId="77777777">
        <w:trPr>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269114AF" w14:textId="77777777" w:rsidR="0091242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276" w:type="dxa"/>
            <w:tcBorders>
              <w:top w:val="nil"/>
              <w:left w:val="nil"/>
              <w:bottom w:val="single" w:sz="4" w:space="0" w:color="auto"/>
              <w:right w:val="single" w:sz="4" w:space="0" w:color="auto"/>
            </w:tcBorders>
            <w:vAlign w:val="center"/>
          </w:tcPr>
          <w:p w14:paraId="26D33360" w14:textId="77777777" w:rsidR="0091242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701" w:type="dxa"/>
            <w:tcBorders>
              <w:top w:val="nil"/>
              <w:left w:val="nil"/>
              <w:bottom w:val="single" w:sz="4" w:space="0" w:color="auto"/>
              <w:right w:val="single" w:sz="4" w:space="0" w:color="auto"/>
            </w:tcBorders>
            <w:vAlign w:val="center"/>
          </w:tcPr>
          <w:p w14:paraId="0F66AD64" w14:textId="77777777" w:rsidR="0091242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992" w:type="dxa"/>
            <w:tcBorders>
              <w:top w:val="nil"/>
              <w:left w:val="nil"/>
              <w:bottom w:val="single" w:sz="4" w:space="0" w:color="auto"/>
              <w:right w:val="single" w:sz="4" w:space="0" w:color="auto"/>
            </w:tcBorders>
            <w:vAlign w:val="center"/>
          </w:tcPr>
          <w:p w14:paraId="71167BB0" w14:textId="77777777" w:rsidR="0091242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vAlign w:val="center"/>
          </w:tcPr>
          <w:p w14:paraId="06940F25" w14:textId="77777777" w:rsidR="0091242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vAlign w:val="center"/>
          </w:tcPr>
          <w:p w14:paraId="7915A9D2" w14:textId="77777777" w:rsidR="0091242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vAlign w:val="center"/>
          </w:tcPr>
          <w:p w14:paraId="4F20E402" w14:textId="77777777" w:rsidR="0091242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vAlign w:val="center"/>
          </w:tcPr>
          <w:p w14:paraId="3BD81158" w14:textId="77777777" w:rsidR="0091242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noWrap/>
            <w:vAlign w:val="center"/>
          </w:tcPr>
          <w:p w14:paraId="6B1E3708" w14:textId="77777777" w:rsidR="00912422" w:rsidRDefault="00912422">
            <w:pPr>
              <w:widowControl/>
              <w:jc w:val="left"/>
              <w:rPr>
                <w:rFonts w:ascii="宋体" w:hAnsi="宋体" w:cs="宋体" w:hint="eastAsia"/>
                <w:b/>
                <w:bCs/>
                <w:kern w:val="0"/>
                <w:sz w:val="18"/>
                <w:szCs w:val="18"/>
              </w:rPr>
            </w:pPr>
          </w:p>
        </w:tc>
      </w:tr>
      <w:tr w:rsidR="00912422" w14:paraId="48627302" w14:textId="77777777">
        <w:trPr>
          <w:trHeight w:val="740"/>
        </w:trPr>
        <w:tc>
          <w:tcPr>
            <w:tcW w:w="993" w:type="dxa"/>
            <w:vMerge w:val="restart"/>
            <w:tcBorders>
              <w:top w:val="single" w:sz="4" w:space="0" w:color="auto"/>
              <w:left w:val="single" w:sz="4" w:space="0" w:color="auto"/>
              <w:bottom w:val="single" w:sz="4" w:space="0" w:color="auto"/>
              <w:right w:val="single" w:sz="4" w:space="0" w:color="auto"/>
            </w:tcBorders>
            <w:noWrap/>
            <w:vAlign w:val="center"/>
          </w:tcPr>
          <w:p w14:paraId="7948A625"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履职效能</w:t>
            </w:r>
          </w:p>
        </w:tc>
        <w:tc>
          <w:tcPr>
            <w:tcW w:w="1276" w:type="dxa"/>
            <w:vMerge w:val="restart"/>
            <w:tcBorders>
              <w:top w:val="nil"/>
              <w:left w:val="nil"/>
              <w:bottom w:val="single" w:sz="4" w:space="0" w:color="auto"/>
              <w:right w:val="single" w:sz="4" w:space="0" w:color="auto"/>
            </w:tcBorders>
            <w:noWrap/>
            <w:vAlign w:val="center"/>
          </w:tcPr>
          <w:p w14:paraId="731AD61F"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701" w:type="dxa"/>
            <w:tcBorders>
              <w:top w:val="nil"/>
              <w:left w:val="nil"/>
              <w:bottom w:val="single" w:sz="4" w:space="0" w:color="auto"/>
              <w:right w:val="single" w:sz="4" w:space="0" w:color="auto"/>
            </w:tcBorders>
            <w:noWrap/>
            <w:vAlign w:val="center"/>
          </w:tcPr>
          <w:p w14:paraId="6795523A"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米东大道和东绕城高速路两侧生态绿廊面积</w:t>
            </w:r>
          </w:p>
        </w:tc>
        <w:tc>
          <w:tcPr>
            <w:tcW w:w="992" w:type="dxa"/>
            <w:tcBorders>
              <w:top w:val="nil"/>
              <w:left w:val="nil"/>
              <w:bottom w:val="single" w:sz="4" w:space="0" w:color="auto"/>
              <w:right w:val="single" w:sz="4" w:space="0" w:color="auto"/>
            </w:tcBorders>
            <w:noWrap/>
            <w:vAlign w:val="center"/>
          </w:tcPr>
          <w:p w14:paraId="66807BB8"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&gt;=3000亩</w:t>
            </w:r>
          </w:p>
        </w:tc>
        <w:tc>
          <w:tcPr>
            <w:tcW w:w="2126" w:type="dxa"/>
            <w:tcBorders>
              <w:top w:val="nil"/>
              <w:left w:val="nil"/>
              <w:bottom w:val="single" w:sz="4" w:space="0" w:color="auto"/>
              <w:right w:val="single" w:sz="4" w:space="0" w:color="auto"/>
            </w:tcBorders>
            <w:noWrap/>
            <w:vAlign w:val="center"/>
          </w:tcPr>
          <w:p w14:paraId="6A173D53"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2022年12月28日在米东区第四届人民代表大会第三次会议政府工作报告</w:t>
            </w:r>
          </w:p>
        </w:tc>
        <w:tc>
          <w:tcPr>
            <w:tcW w:w="1004" w:type="dxa"/>
            <w:tcBorders>
              <w:top w:val="nil"/>
              <w:left w:val="nil"/>
              <w:bottom w:val="single" w:sz="4" w:space="0" w:color="auto"/>
              <w:right w:val="single" w:sz="4" w:space="0" w:color="auto"/>
            </w:tcBorders>
            <w:noWrap/>
            <w:vAlign w:val="center"/>
          </w:tcPr>
          <w:p w14:paraId="1898802E"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2600亩</w:t>
            </w:r>
          </w:p>
        </w:tc>
        <w:tc>
          <w:tcPr>
            <w:tcW w:w="839" w:type="dxa"/>
            <w:tcBorders>
              <w:top w:val="nil"/>
              <w:left w:val="nil"/>
              <w:bottom w:val="single" w:sz="4" w:space="0" w:color="auto"/>
              <w:right w:val="single" w:sz="4" w:space="0" w:color="auto"/>
            </w:tcBorders>
            <w:noWrap/>
            <w:vAlign w:val="center"/>
          </w:tcPr>
          <w:p w14:paraId="2D7A352F"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720" w:type="dxa"/>
            <w:tcBorders>
              <w:top w:val="nil"/>
              <w:left w:val="nil"/>
              <w:bottom w:val="single" w:sz="4" w:space="0" w:color="auto"/>
              <w:right w:val="single" w:sz="4" w:space="0" w:color="auto"/>
            </w:tcBorders>
            <w:noWrap/>
            <w:vAlign w:val="center"/>
          </w:tcPr>
          <w:p w14:paraId="4457290F"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26</w:t>
            </w:r>
          </w:p>
        </w:tc>
        <w:tc>
          <w:tcPr>
            <w:tcW w:w="284" w:type="dxa"/>
            <w:tcBorders>
              <w:top w:val="nil"/>
              <w:left w:val="nil"/>
              <w:bottom w:val="nil"/>
              <w:right w:val="nil"/>
            </w:tcBorders>
            <w:noWrap/>
            <w:vAlign w:val="center"/>
          </w:tcPr>
          <w:p w14:paraId="5ECF0E3F" w14:textId="77777777" w:rsidR="00912422" w:rsidRDefault="00912422">
            <w:pPr>
              <w:widowControl/>
              <w:jc w:val="center"/>
              <w:rPr>
                <w:rFonts w:ascii="宋体" w:hAnsi="宋体" w:cs="宋体" w:hint="eastAsia"/>
                <w:kern w:val="0"/>
                <w:sz w:val="18"/>
                <w:szCs w:val="18"/>
              </w:rPr>
            </w:pPr>
          </w:p>
        </w:tc>
      </w:tr>
      <w:tr w:rsidR="00912422" w14:paraId="12F8F2C4" w14:textId="77777777">
        <w:trPr>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03E2F1B1" w14:textId="77777777" w:rsidR="00912422" w:rsidRDefault="00912422">
            <w:pPr>
              <w:widowControl/>
              <w:jc w:val="center"/>
              <w:rPr>
                <w:rFonts w:ascii="宋体" w:hAnsi="宋体" w:cs="宋体" w:hint="eastAsia"/>
                <w:kern w:val="0"/>
                <w:sz w:val="18"/>
                <w:szCs w:val="18"/>
              </w:rPr>
            </w:pPr>
          </w:p>
        </w:tc>
        <w:tc>
          <w:tcPr>
            <w:tcW w:w="1276" w:type="dxa"/>
            <w:vMerge/>
            <w:tcBorders>
              <w:top w:val="nil"/>
              <w:left w:val="nil"/>
              <w:bottom w:val="single" w:sz="4" w:space="0" w:color="auto"/>
              <w:right w:val="single" w:sz="4" w:space="0" w:color="auto"/>
            </w:tcBorders>
            <w:noWrap/>
            <w:vAlign w:val="center"/>
          </w:tcPr>
          <w:p w14:paraId="345EBE3C" w14:textId="77777777" w:rsidR="00912422" w:rsidRDefault="00912422">
            <w:pPr>
              <w:widowControl/>
              <w:jc w:val="center"/>
              <w:rPr>
                <w:rFonts w:ascii="宋体" w:hAnsi="宋体" w:cs="宋体" w:hint="eastAsia"/>
                <w:kern w:val="0"/>
                <w:sz w:val="18"/>
                <w:szCs w:val="18"/>
              </w:rPr>
            </w:pPr>
          </w:p>
        </w:tc>
        <w:tc>
          <w:tcPr>
            <w:tcW w:w="1701" w:type="dxa"/>
            <w:tcBorders>
              <w:top w:val="nil"/>
              <w:left w:val="nil"/>
              <w:bottom w:val="single" w:sz="4" w:space="0" w:color="auto"/>
              <w:right w:val="single" w:sz="4" w:space="0" w:color="auto"/>
            </w:tcBorders>
            <w:noWrap/>
            <w:vAlign w:val="center"/>
          </w:tcPr>
          <w:p w14:paraId="31B4E0B6"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新增小游园和口袋公园数量</w:t>
            </w:r>
          </w:p>
        </w:tc>
        <w:tc>
          <w:tcPr>
            <w:tcW w:w="992" w:type="dxa"/>
            <w:tcBorders>
              <w:top w:val="nil"/>
              <w:left w:val="nil"/>
              <w:bottom w:val="single" w:sz="4" w:space="0" w:color="auto"/>
              <w:right w:val="single" w:sz="4" w:space="0" w:color="auto"/>
            </w:tcBorders>
            <w:noWrap/>
            <w:vAlign w:val="center"/>
          </w:tcPr>
          <w:p w14:paraId="031D6297"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&gt;=6个</w:t>
            </w:r>
          </w:p>
        </w:tc>
        <w:tc>
          <w:tcPr>
            <w:tcW w:w="2126" w:type="dxa"/>
            <w:tcBorders>
              <w:top w:val="nil"/>
              <w:left w:val="nil"/>
              <w:bottom w:val="single" w:sz="4" w:space="0" w:color="auto"/>
              <w:right w:val="single" w:sz="4" w:space="0" w:color="auto"/>
            </w:tcBorders>
            <w:noWrap/>
            <w:vAlign w:val="center"/>
          </w:tcPr>
          <w:p w14:paraId="195BDE60"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2022年12月28日在米东区第四届人民代表大会第三次会议政府工作报告</w:t>
            </w:r>
          </w:p>
        </w:tc>
        <w:tc>
          <w:tcPr>
            <w:tcW w:w="1004" w:type="dxa"/>
            <w:tcBorders>
              <w:top w:val="nil"/>
              <w:left w:val="nil"/>
              <w:bottom w:val="single" w:sz="4" w:space="0" w:color="auto"/>
              <w:right w:val="single" w:sz="4" w:space="0" w:color="auto"/>
            </w:tcBorders>
            <w:noWrap/>
            <w:vAlign w:val="center"/>
          </w:tcPr>
          <w:p w14:paraId="746EC019"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6个</w:t>
            </w:r>
          </w:p>
        </w:tc>
        <w:tc>
          <w:tcPr>
            <w:tcW w:w="839" w:type="dxa"/>
            <w:tcBorders>
              <w:top w:val="nil"/>
              <w:left w:val="nil"/>
              <w:bottom w:val="single" w:sz="4" w:space="0" w:color="auto"/>
              <w:right w:val="single" w:sz="4" w:space="0" w:color="auto"/>
            </w:tcBorders>
            <w:noWrap/>
            <w:vAlign w:val="center"/>
          </w:tcPr>
          <w:p w14:paraId="57CC6AE7"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720" w:type="dxa"/>
            <w:tcBorders>
              <w:top w:val="nil"/>
              <w:left w:val="nil"/>
              <w:bottom w:val="single" w:sz="4" w:space="0" w:color="auto"/>
              <w:right w:val="single" w:sz="4" w:space="0" w:color="auto"/>
            </w:tcBorders>
            <w:noWrap/>
            <w:vAlign w:val="center"/>
          </w:tcPr>
          <w:p w14:paraId="582E0871"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284" w:type="dxa"/>
            <w:tcBorders>
              <w:top w:val="nil"/>
              <w:left w:val="nil"/>
              <w:bottom w:val="nil"/>
              <w:right w:val="nil"/>
            </w:tcBorders>
            <w:noWrap/>
            <w:vAlign w:val="center"/>
          </w:tcPr>
          <w:p w14:paraId="7906BFCC" w14:textId="77777777" w:rsidR="00912422" w:rsidRDefault="00912422">
            <w:pPr>
              <w:widowControl/>
              <w:jc w:val="center"/>
              <w:rPr>
                <w:rFonts w:ascii="宋体" w:hAnsi="宋体" w:cs="宋体" w:hint="eastAsia"/>
                <w:kern w:val="0"/>
                <w:sz w:val="18"/>
                <w:szCs w:val="18"/>
              </w:rPr>
            </w:pPr>
          </w:p>
        </w:tc>
      </w:tr>
      <w:tr w:rsidR="00912422" w14:paraId="37399339" w14:textId="77777777">
        <w:trPr>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73861434" w14:textId="77777777" w:rsidR="00912422" w:rsidRDefault="00912422">
            <w:pPr>
              <w:widowControl/>
              <w:jc w:val="center"/>
              <w:rPr>
                <w:rFonts w:ascii="宋体" w:hAnsi="宋体" w:cs="宋体" w:hint="eastAsia"/>
                <w:kern w:val="0"/>
                <w:sz w:val="18"/>
                <w:szCs w:val="18"/>
              </w:rPr>
            </w:pPr>
          </w:p>
        </w:tc>
        <w:tc>
          <w:tcPr>
            <w:tcW w:w="1276" w:type="dxa"/>
            <w:tcBorders>
              <w:top w:val="nil"/>
              <w:left w:val="nil"/>
              <w:bottom w:val="single" w:sz="4" w:space="0" w:color="auto"/>
              <w:right w:val="single" w:sz="4" w:space="0" w:color="auto"/>
            </w:tcBorders>
            <w:noWrap/>
            <w:vAlign w:val="center"/>
          </w:tcPr>
          <w:p w14:paraId="79C20845"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701" w:type="dxa"/>
            <w:tcBorders>
              <w:top w:val="nil"/>
              <w:left w:val="nil"/>
              <w:bottom w:val="single" w:sz="4" w:space="0" w:color="auto"/>
              <w:right w:val="single" w:sz="4" w:space="0" w:color="auto"/>
            </w:tcBorders>
            <w:noWrap/>
            <w:vAlign w:val="center"/>
          </w:tcPr>
          <w:p w14:paraId="23C44929"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绿化覆盖率</w:t>
            </w:r>
          </w:p>
        </w:tc>
        <w:tc>
          <w:tcPr>
            <w:tcW w:w="992" w:type="dxa"/>
            <w:tcBorders>
              <w:top w:val="nil"/>
              <w:left w:val="nil"/>
              <w:bottom w:val="single" w:sz="4" w:space="0" w:color="auto"/>
              <w:right w:val="single" w:sz="4" w:space="0" w:color="auto"/>
            </w:tcBorders>
            <w:noWrap/>
            <w:vAlign w:val="center"/>
          </w:tcPr>
          <w:p w14:paraId="3C377ABE"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&gt;=41%</w:t>
            </w:r>
          </w:p>
        </w:tc>
        <w:tc>
          <w:tcPr>
            <w:tcW w:w="2126" w:type="dxa"/>
            <w:tcBorders>
              <w:top w:val="nil"/>
              <w:left w:val="nil"/>
              <w:bottom w:val="single" w:sz="4" w:space="0" w:color="auto"/>
              <w:right w:val="single" w:sz="4" w:space="0" w:color="auto"/>
            </w:tcBorders>
            <w:noWrap/>
            <w:vAlign w:val="center"/>
          </w:tcPr>
          <w:p w14:paraId="376CA47D"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2022年12月28日在米东区第四届人民代表大会第三次会议政府工作报告</w:t>
            </w:r>
          </w:p>
        </w:tc>
        <w:tc>
          <w:tcPr>
            <w:tcW w:w="1004" w:type="dxa"/>
            <w:tcBorders>
              <w:top w:val="nil"/>
              <w:left w:val="nil"/>
              <w:bottom w:val="single" w:sz="4" w:space="0" w:color="auto"/>
              <w:right w:val="single" w:sz="4" w:space="0" w:color="auto"/>
            </w:tcBorders>
            <w:noWrap/>
            <w:vAlign w:val="center"/>
          </w:tcPr>
          <w:p w14:paraId="5DEF249A"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41%</w:t>
            </w:r>
          </w:p>
        </w:tc>
        <w:tc>
          <w:tcPr>
            <w:tcW w:w="839" w:type="dxa"/>
            <w:tcBorders>
              <w:top w:val="nil"/>
              <w:left w:val="nil"/>
              <w:bottom w:val="single" w:sz="4" w:space="0" w:color="auto"/>
              <w:right w:val="single" w:sz="4" w:space="0" w:color="auto"/>
            </w:tcBorders>
            <w:noWrap/>
            <w:vAlign w:val="center"/>
          </w:tcPr>
          <w:p w14:paraId="3A5C15F1"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720" w:type="dxa"/>
            <w:tcBorders>
              <w:top w:val="nil"/>
              <w:left w:val="nil"/>
              <w:bottom w:val="single" w:sz="4" w:space="0" w:color="auto"/>
              <w:right w:val="single" w:sz="4" w:space="0" w:color="auto"/>
            </w:tcBorders>
            <w:noWrap/>
            <w:vAlign w:val="center"/>
          </w:tcPr>
          <w:p w14:paraId="79C28AE6"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284" w:type="dxa"/>
            <w:tcBorders>
              <w:top w:val="nil"/>
              <w:left w:val="nil"/>
              <w:bottom w:val="nil"/>
              <w:right w:val="nil"/>
            </w:tcBorders>
            <w:noWrap/>
            <w:vAlign w:val="center"/>
          </w:tcPr>
          <w:p w14:paraId="37579D48" w14:textId="77777777" w:rsidR="00912422" w:rsidRDefault="00912422">
            <w:pPr>
              <w:widowControl/>
              <w:jc w:val="center"/>
              <w:rPr>
                <w:rFonts w:ascii="宋体" w:hAnsi="宋体" w:cs="宋体" w:hint="eastAsia"/>
                <w:kern w:val="0"/>
                <w:sz w:val="18"/>
                <w:szCs w:val="18"/>
              </w:rPr>
            </w:pPr>
          </w:p>
        </w:tc>
      </w:tr>
      <w:tr w:rsidR="00912422" w14:paraId="63B47943" w14:textId="77777777">
        <w:trPr>
          <w:trHeight w:val="740"/>
        </w:trPr>
        <w:tc>
          <w:tcPr>
            <w:tcW w:w="8092" w:type="dxa"/>
            <w:gridSpan w:val="6"/>
            <w:tcBorders>
              <w:top w:val="single" w:sz="4" w:space="0" w:color="auto"/>
              <w:left w:val="single" w:sz="4" w:space="0" w:color="auto"/>
              <w:bottom w:val="single" w:sz="4" w:space="0" w:color="auto"/>
              <w:right w:val="single" w:sz="4" w:space="0" w:color="auto"/>
            </w:tcBorders>
            <w:noWrap/>
            <w:vAlign w:val="center"/>
          </w:tcPr>
          <w:p w14:paraId="36D1B0CC" w14:textId="77777777" w:rsidR="00912422" w:rsidRDefault="00000000">
            <w:pPr>
              <w:jc w:val="center"/>
              <w:rPr>
                <w:rFonts w:ascii="等线" w:eastAsia="等线" w:hAnsi="等线" w:hint="eastAsia"/>
                <w:szCs w:val="22"/>
                <w14:ligatures w14:val="standardContextual"/>
              </w:rPr>
            </w:pPr>
            <w:r>
              <w:rPr>
                <w:rFonts w:ascii="宋体" w:eastAsia="等线" w:hAnsi="宋体"/>
                <w:sz w:val="18"/>
                <w:szCs w:val="22"/>
                <w14:ligatures w14:val="standardContextual"/>
              </w:rPr>
              <w:t>总分</w:t>
            </w:r>
          </w:p>
        </w:tc>
        <w:tc>
          <w:tcPr>
            <w:tcW w:w="839" w:type="dxa"/>
            <w:tcBorders>
              <w:top w:val="nil"/>
              <w:left w:val="nil"/>
              <w:bottom w:val="single" w:sz="4" w:space="0" w:color="auto"/>
              <w:right w:val="single" w:sz="4" w:space="0" w:color="auto"/>
            </w:tcBorders>
            <w:noWrap/>
            <w:vAlign w:val="center"/>
          </w:tcPr>
          <w:p w14:paraId="257859B4" w14:textId="77777777" w:rsidR="00912422" w:rsidRDefault="00000000">
            <w:pPr>
              <w:jc w:val="center"/>
              <w:rPr>
                <w:rFonts w:ascii="等线" w:eastAsia="等线" w:hAnsi="等线" w:hint="eastAsia"/>
                <w:szCs w:val="22"/>
                <w14:ligatures w14:val="standardContextual"/>
              </w:rPr>
            </w:pPr>
            <w:r>
              <w:rPr>
                <w:rFonts w:ascii="宋体" w:eastAsia="等线" w:hAnsi="宋体"/>
                <w:sz w:val="18"/>
                <w:szCs w:val="22"/>
                <w14:ligatures w14:val="standardContextual"/>
              </w:rPr>
              <w:t>100</w:t>
            </w:r>
          </w:p>
        </w:tc>
        <w:tc>
          <w:tcPr>
            <w:tcW w:w="720" w:type="dxa"/>
            <w:tcBorders>
              <w:top w:val="nil"/>
              <w:left w:val="nil"/>
              <w:bottom w:val="single" w:sz="4" w:space="0" w:color="auto"/>
              <w:right w:val="single" w:sz="4" w:space="0" w:color="auto"/>
            </w:tcBorders>
            <w:noWrap/>
            <w:vAlign w:val="center"/>
          </w:tcPr>
          <w:p w14:paraId="15160ED5" w14:textId="77777777" w:rsidR="00912422" w:rsidRDefault="00000000">
            <w:pPr>
              <w:jc w:val="center"/>
              <w:rPr>
                <w:rFonts w:ascii="等线" w:eastAsia="等线" w:hAnsi="等线" w:hint="eastAsia"/>
                <w:szCs w:val="22"/>
                <w14:ligatures w14:val="standardContextual"/>
              </w:rPr>
            </w:pPr>
            <w:r>
              <w:rPr>
                <w:rFonts w:ascii="宋体" w:eastAsia="等线" w:hAnsi="宋体"/>
                <w:sz w:val="18"/>
                <w:szCs w:val="22"/>
                <w14:ligatures w14:val="standardContextual"/>
              </w:rPr>
              <w:t>95.93</w:t>
            </w:r>
            <w:r>
              <w:rPr>
                <w:rFonts w:ascii="宋体" w:eastAsia="等线" w:hAnsi="宋体"/>
                <w:sz w:val="18"/>
                <w:szCs w:val="22"/>
                <w14:ligatures w14:val="standardContextual"/>
              </w:rPr>
              <w:t>分</w:t>
            </w:r>
          </w:p>
        </w:tc>
        <w:tc>
          <w:tcPr>
            <w:tcW w:w="284" w:type="dxa"/>
            <w:tcBorders>
              <w:top w:val="nil"/>
              <w:left w:val="nil"/>
              <w:bottom w:val="nil"/>
              <w:right w:val="nil"/>
            </w:tcBorders>
            <w:noWrap/>
            <w:vAlign w:val="center"/>
          </w:tcPr>
          <w:p w14:paraId="0A43BCF3" w14:textId="77777777" w:rsidR="00912422" w:rsidRDefault="00912422">
            <w:pPr>
              <w:widowControl/>
              <w:jc w:val="left"/>
              <w:rPr>
                <w:rFonts w:ascii="宋体" w:hAnsi="宋体" w:cs="宋体" w:hint="eastAsia"/>
                <w:kern w:val="0"/>
                <w:sz w:val="18"/>
                <w:szCs w:val="18"/>
              </w:rPr>
            </w:pPr>
          </w:p>
        </w:tc>
      </w:tr>
    </w:tbl>
    <w:p w14:paraId="1D9CE804" w14:textId="77777777" w:rsidR="00912422" w:rsidRDefault="00912422">
      <w:pPr>
        <w:jc w:val="center"/>
        <w:rPr>
          <w:rFonts w:ascii="宋体" w:hAnsi="宋体" w:cs="宋体" w:hint="eastAsia"/>
          <w:b/>
          <w:bCs/>
          <w:kern w:val="0"/>
          <w:sz w:val="28"/>
          <w:szCs w:val="18"/>
        </w:rPr>
      </w:pPr>
    </w:p>
    <w:p w14:paraId="277DB1C7" w14:textId="77777777" w:rsidR="00912422"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1C19EE58" w14:textId="77777777" w:rsidR="00912422"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912422" w14:paraId="416A8C11"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9D971A6"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15E9B251"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2022年中央林业改革发展资金[森林资源管护支出]</w:t>
            </w:r>
          </w:p>
        </w:tc>
      </w:tr>
      <w:tr w:rsidR="00912422" w14:paraId="0B25DFEC"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F8C3C52"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31F2EEF4"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乌鲁木齐市米东区园林管理局</w:t>
            </w:r>
          </w:p>
        </w:tc>
        <w:tc>
          <w:tcPr>
            <w:tcW w:w="1177" w:type="dxa"/>
            <w:tcBorders>
              <w:top w:val="nil"/>
              <w:left w:val="nil"/>
              <w:bottom w:val="single" w:sz="4" w:space="0" w:color="auto"/>
              <w:right w:val="single" w:sz="4" w:space="0" w:color="auto"/>
            </w:tcBorders>
            <w:vAlign w:val="center"/>
          </w:tcPr>
          <w:p w14:paraId="4FC5E653"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7621D644"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米东区林业园林局</w:t>
            </w:r>
          </w:p>
        </w:tc>
      </w:tr>
      <w:tr w:rsidR="00912422" w14:paraId="541AE2AC"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470C25E5"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38168EC5" w14:textId="77777777" w:rsidR="00912422" w:rsidRDefault="00912422">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546FE778"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640FC081"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4B5913DE"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335C00EB"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6B9C05F8"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5B9DE9B0"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912422" w14:paraId="72F5CC90"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676C33E" w14:textId="77777777" w:rsidR="00912422" w:rsidRDefault="0091242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52CE46F"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16445809"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535.63</w:t>
            </w:r>
          </w:p>
        </w:tc>
        <w:tc>
          <w:tcPr>
            <w:tcW w:w="1177" w:type="dxa"/>
            <w:tcBorders>
              <w:top w:val="nil"/>
              <w:left w:val="nil"/>
              <w:bottom w:val="single" w:sz="4" w:space="0" w:color="auto"/>
              <w:right w:val="single" w:sz="4" w:space="0" w:color="auto"/>
            </w:tcBorders>
            <w:noWrap/>
            <w:vAlign w:val="center"/>
          </w:tcPr>
          <w:p w14:paraId="56F1FF59"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535.63</w:t>
            </w:r>
          </w:p>
        </w:tc>
        <w:tc>
          <w:tcPr>
            <w:tcW w:w="1535" w:type="dxa"/>
            <w:gridSpan w:val="2"/>
            <w:tcBorders>
              <w:top w:val="single" w:sz="4" w:space="0" w:color="auto"/>
              <w:left w:val="nil"/>
              <w:bottom w:val="single" w:sz="4" w:space="0" w:color="auto"/>
              <w:right w:val="single" w:sz="4" w:space="0" w:color="000000"/>
            </w:tcBorders>
            <w:noWrap/>
            <w:vAlign w:val="center"/>
          </w:tcPr>
          <w:p w14:paraId="1CDDEE5F"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535.63</w:t>
            </w:r>
          </w:p>
        </w:tc>
        <w:tc>
          <w:tcPr>
            <w:tcW w:w="689" w:type="dxa"/>
            <w:gridSpan w:val="2"/>
            <w:tcBorders>
              <w:top w:val="single" w:sz="4" w:space="0" w:color="auto"/>
              <w:left w:val="nil"/>
              <w:bottom w:val="single" w:sz="4" w:space="0" w:color="auto"/>
              <w:right w:val="single" w:sz="4" w:space="0" w:color="auto"/>
            </w:tcBorders>
            <w:vAlign w:val="center"/>
          </w:tcPr>
          <w:p w14:paraId="090E81B7"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126" w:type="dxa"/>
            <w:gridSpan w:val="2"/>
            <w:tcBorders>
              <w:top w:val="single" w:sz="4" w:space="0" w:color="auto"/>
              <w:left w:val="nil"/>
              <w:bottom w:val="single" w:sz="4" w:space="0" w:color="auto"/>
              <w:right w:val="single" w:sz="4" w:space="0" w:color="auto"/>
            </w:tcBorders>
            <w:vAlign w:val="center"/>
          </w:tcPr>
          <w:p w14:paraId="0C92FCBC"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sz="4" w:space="0" w:color="auto"/>
              <w:right w:val="single" w:sz="4" w:space="0" w:color="auto"/>
            </w:tcBorders>
            <w:vAlign w:val="center"/>
          </w:tcPr>
          <w:p w14:paraId="7DF6750F"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10.00分</w:t>
            </w:r>
          </w:p>
        </w:tc>
      </w:tr>
      <w:tr w:rsidR="00912422" w14:paraId="6F3B0653"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AB5A3ED" w14:textId="77777777" w:rsidR="00912422" w:rsidRDefault="0091242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55E9F6E"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1A16FAC2"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77" w:type="dxa"/>
            <w:tcBorders>
              <w:top w:val="nil"/>
              <w:left w:val="nil"/>
              <w:bottom w:val="single" w:sz="4" w:space="0" w:color="auto"/>
              <w:right w:val="single" w:sz="4" w:space="0" w:color="auto"/>
            </w:tcBorders>
            <w:noWrap/>
            <w:vAlign w:val="center"/>
          </w:tcPr>
          <w:p w14:paraId="7E9E9600"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535" w:type="dxa"/>
            <w:gridSpan w:val="2"/>
            <w:tcBorders>
              <w:top w:val="single" w:sz="4" w:space="0" w:color="auto"/>
              <w:left w:val="nil"/>
              <w:bottom w:val="single" w:sz="4" w:space="0" w:color="auto"/>
              <w:right w:val="single" w:sz="4" w:space="0" w:color="000000"/>
            </w:tcBorders>
            <w:noWrap/>
            <w:vAlign w:val="center"/>
          </w:tcPr>
          <w:p w14:paraId="24ED80AD"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689" w:type="dxa"/>
            <w:gridSpan w:val="2"/>
            <w:tcBorders>
              <w:top w:val="single" w:sz="4" w:space="0" w:color="auto"/>
              <w:left w:val="nil"/>
              <w:bottom w:val="single" w:sz="4" w:space="0" w:color="auto"/>
              <w:right w:val="single" w:sz="4" w:space="0" w:color="auto"/>
            </w:tcBorders>
            <w:vAlign w:val="center"/>
          </w:tcPr>
          <w:p w14:paraId="466E3E4B" w14:textId="77777777" w:rsidR="0091242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0E58AE19" w14:textId="77777777" w:rsidR="0091242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7B1BA94E" w14:textId="77777777" w:rsidR="0091242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12422" w14:paraId="4066C9C5"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66E9B0F" w14:textId="77777777" w:rsidR="00912422" w:rsidRDefault="0091242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C3F6080"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4665BE01"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535.63</w:t>
            </w:r>
          </w:p>
        </w:tc>
        <w:tc>
          <w:tcPr>
            <w:tcW w:w="1177" w:type="dxa"/>
            <w:tcBorders>
              <w:top w:val="nil"/>
              <w:left w:val="nil"/>
              <w:bottom w:val="single" w:sz="4" w:space="0" w:color="auto"/>
              <w:right w:val="single" w:sz="4" w:space="0" w:color="auto"/>
            </w:tcBorders>
            <w:noWrap/>
            <w:vAlign w:val="center"/>
          </w:tcPr>
          <w:p w14:paraId="48370C59"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535.63</w:t>
            </w:r>
          </w:p>
        </w:tc>
        <w:tc>
          <w:tcPr>
            <w:tcW w:w="1535" w:type="dxa"/>
            <w:gridSpan w:val="2"/>
            <w:tcBorders>
              <w:top w:val="single" w:sz="4" w:space="0" w:color="auto"/>
              <w:left w:val="nil"/>
              <w:bottom w:val="single" w:sz="4" w:space="0" w:color="auto"/>
              <w:right w:val="single" w:sz="4" w:space="0" w:color="000000"/>
            </w:tcBorders>
            <w:noWrap/>
            <w:vAlign w:val="center"/>
          </w:tcPr>
          <w:p w14:paraId="02E17FF6"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535.63</w:t>
            </w:r>
          </w:p>
        </w:tc>
        <w:tc>
          <w:tcPr>
            <w:tcW w:w="689" w:type="dxa"/>
            <w:gridSpan w:val="2"/>
            <w:tcBorders>
              <w:top w:val="single" w:sz="4" w:space="0" w:color="auto"/>
              <w:left w:val="nil"/>
              <w:bottom w:val="single" w:sz="4" w:space="0" w:color="auto"/>
              <w:right w:val="single" w:sz="4" w:space="0" w:color="auto"/>
            </w:tcBorders>
            <w:vAlign w:val="center"/>
          </w:tcPr>
          <w:p w14:paraId="1FF6BABD" w14:textId="77777777" w:rsidR="0091242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5766AB3E" w14:textId="77777777" w:rsidR="0091242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18C45E6A" w14:textId="77777777" w:rsidR="0091242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12422" w14:paraId="6AF0F753"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42576C6C"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年度总体目标</w:t>
            </w:r>
          </w:p>
        </w:tc>
        <w:tc>
          <w:tcPr>
            <w:tcW w:w="4459" w:type="dxa"/>
            <w:gridSpan w:val="5"/>
            <w:tcBorders>
              <w:top w:val="single" w:sz="4" w:space="0" w:color="auto"/>
              <w:left w:val="nil"/>
              <w:bottom w:val="single" w:sz="4" w:space="0" w:color="auto"/>
              <w:right w:val="single" w:sz="4" w:space="0" w:color="auto"/>
            </w:tcBorders>
            <w:vAlign w:val="center"/>
          </w:tcPr>
          <w:p w14:paraId="2EE74D9E"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7A996CD4"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912422" w14:paraId="703782CD"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394D242A" w14:textId="77777777" w:rsidR="00912422" w:rsidRDefault="00912422">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5F712038" w14:textId="77777777" w:rsidR="00912422"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管护国有林（国家级公益林）56.69万亩，护林管护站点5个，本项目的实施可杜绝擅自改变国家公益林林地用途，使国家公益林资源得到有效保护，确保米东区国家级公益林面积不减少，森林覆盖率不降低。</w:t>
            </w:r>
          </w:p>
        </w:tc>
        <w:tc>
          <w:tcPr>
            <w:tcW w:w="4625" w:type="dxa"/>
            <w:gridSpan w:val="7"/>
            <w:tcBorders>
              <w:top w:val="single" w:sz="4" w:space="0" w:color="auto"/>
              <w:left w:val="nil"/>
              <w:bottom w:val="single" w:sz="4" w:space="0" w:color="auto"/>
              <w:right w:val="single" w:sz="4" w:space="0" w:color="000000"/>
            </w:tcBorders>
          </w:tcPr>
          <w:p w14:paraId="11EDF0B1" w14:textId="77777777" w:rsidR="00912422"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完成管护国有林（国家级公益林）56.69万亩，护林管护站点5个的有效保护，确保米东区国家级公益林面积不减少，森林覆盖率不降低。</w:t>
            </w:r>
          </w:p>
        </w:tc>
      </w:tr>
      <w:tr w:rsidR="00912422" w14:paraId="30EBB283" w14:textId="77777777">
        <w:trPr>
          <w:trHeight w:val="363"/>
        </w:trPr>
        <w:tc>
          <w:tcPr>
            <w:tcW w:w="598" w:type="dxa"/>
            <w:vMerge w:val="restart"/>
            <w:tcBorders>
              <w:top w:val="nil"/>
              <w:left w:val="single" w:sz="4" w:space="0" w:color="auto"/>
              <w:bottom w:val="single" w:sz="4" w:space="0" w:color="auto"/>
              <w:right w:val="single" w:sz="4" w:space="0" w:color="auto"/>
            </w:tcBorders>
            <w:vAlign w:val="center"/>
          </w:tcPr>
          <w:p w14:paraId="1CA1DDC6" w14:textId="77777777" w:rsidR="00912422" w:rsidRDefault="00912422">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08C5AC9B"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227B6837"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7359B868"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540450FC"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44A3C045"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5913E00C"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6A87030D"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588CE9A1"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912422" w14:paraId="3DC47C23" w14:textId="77777777">
        <w:trPr>
          <w:trHeight w:val="363"/>
        </w:trPr>
        <w:tc>
          <w:tcPr>
            <w:tcW w:w="598" w:type="dxa"/>
            <w:vMerge/>
            <w:tcBorders>
              <w:top w:val="nil"/>
              <w:left w:val="single" w:sz="4" w:space="0" w:color="auto"/>
              <w:bottom w:val="single" w:sz="4" w:space="0" w:color="auto"/>
              <w:right w:val="single" w:sz="4" w:space="0" w:color="auto"/>
            </w:tcBorders>
            <w:vAlign w:val="center"/>
          </w:tcPr>
          <w:p w14:paraId="5D2C0A14" w14:textId="77777777" w:rsidR="00912422" w:rsidRDefault="00912422">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D8B8DD5" w14:textId="77777777" w:rsidR="00912422" w:rsidRDefault="00912422">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DCD2C26" w14:textId="77777777" w:rsidR="00912422" w:rsidRDefault="00912422">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3238CBC" w14:textId="77777777" w:rsidR="00912422" w:rsidRDefault="00912422">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5DB0DE5" w14:textId="77777777" w:rsidR="00912422" w:rsidRDefault="00912422">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2FB0DEF0" w14:textId="77777777" w:rsidR="00912422" w:rsidRDefault="00912422">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2F656160" w14:textId="77777777" w:rsidR="00912422" w:rsidRDefault="00912422">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5F555E97" w14:textId="77777777" w:rsidR="00912422" w:rsidRDefault="00912422">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91AA1F7" w14:textId="77777777" w:rsidR="00912422" w:rsidRDefault="00912422">
            <w:pPr>
              <w:widowControl/>
              <w:jc w:val="left"/>
              <w:rPr>
                <w:rFonts w:ascii="宋体" w:hAnsi="宋体" w:cs="宋体" w:hint="eastAsia"/>
                <w:color w:val="000000"/>
                <w:kern w:val="0"/>
                <w:sz w:val="18"/>
                <w:szCs w:val="18"/>
              </w:rPr>
            </w:pPr>
          </w:p>
        </w:tc>
      </w:tr>
      <w:tr w:rsidR="00912422" w14:paraId="5FF27835"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35DB2AC6"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sz="4" w:space="0" w:color="auto"/>
              <w:right w:val="single" w:sz="4" w:space="0" w:color="auto"/>
            </w:tcBorders>
            <w:vAlign w:val="center"/>
          </w:tcPr>
          <w:p w14:paraId="3404C286"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sz="4" w:space="0" w:color="auto"/>
              <w:right w:val="single" w:sz="4" w:space="0" w:color="auto"/>
            </w:tcBorders>
            <w:vAlign w:val="center"/>
          </w:tcPr>
          <w:p w14:paraId="35A76B4B"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72CBE333"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国有林（国家级公益林）管护面积（万亩）</w:t>
            </w:r>
          </w:p>
        </w:tc>
        <w:tc>
          <w:tcPr>
            <w:tcW w:w="1177" w:type="dxa"/>
            <w:tcBorders>
              <w:top w:val="nil"/>
              <w:left w:val="nil"/>
              <w:bottom w:val="single" w:sz="4" w:space="0" w:color="auto"/>
              <w:right w:val="single" w:sz="4" w:space="0" w:color="auto"/>
            </w:tcBorders>
            <w:vAlign w:val="center"/>
          </w:tcPr>
          <w:p w14:paraId="12D81C42"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&gt;=66.99万亩</w:t>
            </w:r>
          </w:p>
        </w:tc>
        <w:tc>
          <w:tcPr>
            <w:tcW w:w="1177" w:type="dxa"/>
            <w:tcBorders>
              <w:top w:val="nil"/>
              <w:left w:val="nil"/>
              <w:bottom w:val="single" w:sz="4" w:space="0" w:color="auto"/>
              <w:right w:val="single" w:sz="4" w:space="0" w:color="auto"/>
            </w:tcBorders>
            <w:vAlign w:val="center"/>
          </w:tcPr>
          <w:p w14:paraId="07C0C5DB"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66.99万亩</w:t>
            </w:r>
          </w:p>
        </w:tc>
        <w:tc>
          <w:tcPr>
            <w:tcW w:w="707" w:type="dxa"/>
            <w:gridSpan w:val="2"/>
            <w:tcBorders>
              <w:top w:val="single" w:sz="4" w:space="0" w:color="auto"/>
              <w:left w:val="nil"/>
              <w:bottom w:val="single" w:sz="4" w:space="0" w:color="auto"/>
              <w:right w:val="single" w:sz="4" w:space="0" w:color="000000"/>
            </w:tcBorders>
            <w:vAlign w:val="center"/>
          </w:tcPr>
          <w:p w14:paraId="097306AD"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690" w:type="dxa"/>
            <w:gridSpan w:val="2"/>
            <w:tcBorders>
              <w:top w:val="single" w:sz="4" w:space="0" w:color="auto"/>
              <w:left w:val="nil"/>
              <w:bottom w:val="single" w:sz="4" w:space="0" w:color="auto"/>
              <w:right w:val="single" w:sz="4" w:space="0" w:color="000000"/>
            </w:tcBorders>
            <w:vAlign w:val="center"/>
          </w:tcPr>
          <w:p w14:paraId="1CD3E375"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2051" w:type="dxa"/>
            <w:gridSpan w:val="2"/>
            <w:tcBorders>
              <w:top w:val="single" w:sz="4" w:space="0" w:color="auto"/>
              <w:left w:val="nil"/>
              <w:bottom w:val="single" w:sz="4" w:space="0" w:color="auto"/>
              <w:right w:val="single" w:sz="4" w:space="0" w:color="auto"/>
            </w:tcBorders>
            <w:vAlign w:val="center"/>
          </w:tcPr>
          <w:p w14:paraId="07C9B35C" w14:textId="77777777" w:rsidR="00912422" w:rsidRDefault="00912422">
            <w:pPr>
              <w:jc w:val="center"/>
              <w:rPr>
                <w:rFonts w:ascii="等线" w:eastAsia="等线" w:hAnsi="等线" w:hint="eastAsia"/>
                <w:szCs w:val="22"/>
                <w14:ligatures w14:val="standardContextual"/>
              </w:rPr>
            </w:pPr>
          </w:p>
        </w:tc>
      </w:tr>
      <w:tr w:rsidR="00912422" w14:paraId="1344FD8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3FA7466" w14:textId="77777777" w:rsidR="00912422" w:rsidRDefault="0091242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6A506384" w14:textId="77777777" w:rsidR="00912422" w:rsidRDefault="00912422">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29069F8A" w14:textId="77777777" w:rsidR="00912422" w:rsidRDefault="00912422">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E2329C6"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国家公益林管护护林站点（个）</w:t>
            </w:r>
          </w:p>
        </w:tc>
        <w:tc>
          <w:tcPr>
            <w:tcW w:w="1177" w:type="dxa"/>
            <w:tcBorders>
              <w:top w:val="nil"/>
              <w:left w:val="nil"/>
              <w:bottom w:val="single" w:sz="4" w:space="0" w:color="auto"/>
              <w:right w:val="single" w:sz="4" w:space="0" w:color="auto"/>
            </w:tcBorders>
            <w:vAlign w:val="center"/>
          </w:tcPr>
          <w:p w14:paraId="26069D6C"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=5个</w:t>
            </w:r>
          </w:p>
        </w:tc>
        <w:tc>
          <w:tcPr>
            <w:tcW w:w="1177" w:type="dxa"/>
            <w:tcBorders>
              <w:top w:val="nil"/>
              <w:left w:val="nil"/>
              <w:bottom w:val="single" w:sz="4" w:space="0" w:color="auto"/>
              <w:right w:val="single" w:sz="4" w:space="0" w:color="auto"/>
            </w:tcBorders>
            <w:vAlign w:val="center"/>
          </w:tcPr>
          <w:p w14:paraId="66D201E3"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5个</w:t>
            </w:r>
          </w:p>
        </w:tc>
        <w:tc>
          <w:tcPr>
            <w:tcW w:w="707" w:type="dxa"/>
            <w:gridSpan w:val="2"/>
            <w:tcBorders>
              <w:top w:val="single" w:sz="4" w:space="0" w:color="auto"/>
              <w:left w:val="nil"/>
              <w:bottom w:val="single" w:sz="4" w:space="0" w:color="auto"/>
              <w:right w:val="single" w:sz="4" w:space="0" w:color="000000"/>
            </w:tcBorders>
            <w:vAlign w:val="center"/>
          </w:tcPr>
          <w:p w14:paraId="219F5083"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690" w:type="dxa"/>
            <w:gridSpan w:val="2"/>
            <w:tcBorders>
              <w:top w:val="single" w:sz="4" w:space="0" w:color="auto"/>
              <w:left w:val="nil"/>
              <w:bottom w:val="single" w:sz="4" w:space="0" w:color="auto"/>
              <w:right w:val="single" w:sz="4" w:space="0" w:color="000000"/>
            </w:tcBorders>
            <w:vAlign w:val="center"/>
          </w:tcPr>
          <w:p w14:paraId="77E06C68"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2051" w:type="dxa"/>
            <w:gridSpan w:val="2"/>
            <w:tcBorders>
              <w:top w:val="single" w:sz="4" w:space="0" w:color="auto"/>
              <w:left w:val="nil"/>
              <w:bottom w:val="single" w:sz="4" w:space="0" w:color="auto"/>
              <w:right w:val="single" w:sz="4" w:space="0" w:color="auto"/>
            </w:tcBorders>
            <w:vAlign w:val="center"/>
          </w:tcPr>
          <w:p w14:paraId="77ABC22C" w14:textId="77777777" w:rsidR="00912422" w:rsidRDefault="00912422">
            <w:pPr>
              <w:jc w:val="center"/>
              <w:rPr>
                <w:rFonts w:ascii="等线" w:eastAsia="等线" w:hAnsi="等线" w:hint="eastAsia"/>
                <w:szCs w:val="22"/>
                <w14:ligatures w14:val="standardContextual"/>
              </w:rPr>
            </w:pPr>
          </w:p>
        </w:tc>
      </w:tr>
      <w:tr w:rsidR="00912422" w14:paraId="461A31C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8BE30E1" w14:textId="77777777" w:rsidR="00912422" w:rsidRDefault="0091242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1365FA9D" w14:textId="77777777" w:rsidR="00912422" w:rsidRDefault="0091242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4A4C0877"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61ED963E"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国有林（国家级公益林）管护实施方案批复完成率（%）</w:t>
            </w:r>
          </w:p>
        </w:tc>
        <w:tc>
          <w:tcPr>
            <w:tcW w:w="1177" w:type="dxa"/>
            <w:tcBorders>
              <w:top w:val="nil"/>
              <w:left w:val="nil"/>
              <w:bottom w:val="single" w:sz="4" w:space="0" w:color="auto"/>
              <w:right w:val="single" w:sz="4" w:space="0" w:color="auto"/>
            </w:tcBorders>
            <w:vAlign w:val="center"/>
          </w:tcPr>
          <w:p w14:paraId="72A9C0A1"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vAlign w:val="center"/>
          </w:tcPr>
          <w:p w14:paraId="754FE735"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vAlign w:val="center"/>
          </w:tcPr>
          <w:p w14:paraId="1565CCE0"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vAlign w:val="center"/>
          </w:tcPr>
          <w:p w14:paraId="7D716126"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vAlign w:val="center"/>
          </w:tcPr>
          <w:p w14:paraId="01A8DC5B" w14:textId="77777777" w:rsidR="00912422" w:rsidRDefault="00912422">
            <w:pPr>
              <w:jc w:val="center"/>
              <w:rPr>
                <w:rFonts w:ascii="等线" w:eastAsia="等线" w:hAnsi="等线" w:hint="eastAsia"/>
                <w:szCs w:val="22"/>
                <w14:ligatures w14:val="standardContextual"/>
              </w:rPr>
            </w:pPr>
          </w:p>
        </w:tc>
      </w:tr>
      <w:tr w:rsidR="00912422" w14:paraId="5A4046E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5F37069" w14:textId="77777777" w:rsidR="00912422" w:rsidRDefault="00912422">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172C5366"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sz="4" w:space="0" w:color="auto"/>
              <w:right w:val="single" w:sz="4" w:space="0" w:color="auto"/>
            </w:tcBorders>
            <w:vAlign w:val="center"/>
          </w:tcPr>
          <w:p w14:paraId="1A882F39"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758855E6"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带动就业人数（人）</w:t>
            </w:r>
          </w:p>
        </w:tc>
        <w:tc>
          <w:tcPr>
            <w:tcW w:w="1177" w:type="dxa"/>
            <w:tcBorders>
              <w:top w:val="nil"/>
              <w:left w:val="nil"/>
              <w:bottom w:val="single" w:sz="4" w:space="0" w:color="auto"/>
              <w:right w:val="single" w:sz="4" w:space="0" w:color="auto"/>
            </w:tcBorders>
            <w:vAlign w:val="center"/>
          </w:tcPr>
          <w:p w14:paraId="0A54619A"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&gt;=36人</w:t>
            </w:r>
          </w:p>
        </w:tc>
        <w:tc>
          <w:tcPr>
            <w:tcW w:w="1177" w:type="dxa"/>
            <w:tcBorders>
              <w:top w:val="nil"/>
              <w:left w:val="nil"/>
              <w:bottom w:val="single" w:sz="4" w:space="0" w:color="auto"/>
              <w:right w:val="single" w:sz="4" w:space="0" w:color="auto"/>
            </w:tcBorders>
            <w:vAlign w:val="center"/>
          </w:tcPr>
          <w:p w14:paraId="62310CF6"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36人</w:t>
            </w:r>
          </w:p>
        </w:tc>
        <w:tc>
          <w:tcPr>
            <w:tcW w:w="707" w:type="dxa"/>
            <w:gridSpan w:val="2"/>
            <w:tcBorders>
              <w:top w:val="single" w:sz="4" w:space="0" w:color="auto"/>
              <w:left w:val="nil"/>
              <w:bottom w:val="single" w:sz="4" w:space="0" w:color="auto"/>
              <w:right w:val="single" w:sz="4" w:space="0" w:color="000000"/>
            </w:tcBorders>
            <w:vAlign w:val="center"/>
          </w:tcPr>
          <w:p w14:paraId="0ECB262B"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2283E935"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399668D3" w14:textId="77777777" w:rsidR="00912422" w:rsidRDefault="00912422">
            <w:pPr>
              <w:jc w:val="center"/>
              <w:rPr>
                <w:rFonts w:ascii="等线" w:eastAsia="等线" w:hAnsi="等线" w:hint="eastAsia"/>
                <w:szCs w:val="22"/>
                <w14:ligatures w14:val="standardContextual"/>
              </w:rPr>
            </w:pPr>
          </w:p>
        </w:tc>
      </w:tr>
      <w:tr w:rsidR="00912422" w14:paraId="21CD27B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EEE2852" w14:textId="77777777" w:rsidR="00912422" w:rsidRDefault="0091242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418DC867" w14:textId="77777777" w:rsidR="00912422" w:rsidRDefault="00912422">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774DDF92"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生态效益指标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0186E12C"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有效遏制沙漠扩展南移</w:t>
            </w:r>
          </w:p>
        </w:tc>
        <w:tc>
          <w:tcPr>
            <w:tcW w:w="1177" w:type="dxa"/>
            <w:tcBorders>
              <w:top w:val="nil"/>
              <w:left w:val="nil"/>
              <w:bottom w:val="single" w:sz="4" w:space="0" w:color="auto"/>
              <w:right w:val="single" w:sz="4" w:space="0" w:color="auto"/>
            </w:tcBorders>
            <w:vAlign w:val="center"/>
          </w:tcPr>
          <w:p w14:paraId="2E7915A6"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显著有效</w:t>
            </w:r>
          </w:p>
        </w:tc>
        <w:tc>
          <w:tcPr>
            <w:tcW w:w="1177" w:type="dxa"/>
            <w:tcBorders>
              <w:top w:val="nil"/>
              <w:left w:val="nil"/>
              <w:bottom w:val="single" w:sz="4" w:space="0" w:color="auto"/>
              <w:right w:val="single" w:sz="4" w:space="0" w:color="auto"/>
            </w:tcBorders>
            <w:vAlign w:val="center"/>
          </w:tcPr>
          <w:p w14:paraId="764051C7"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1C8E27C8"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1498F5DB"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4B1C9000" w14:textId="77777777" w:rsidR="00912422" w:rsidRDefault="00912422">
            <w:pPr>
              <w:jc w:val="center"/>
              <w:rPr>
                <w:rFonts w:ascii="等线" w:eastAsia="等线" w:hAnsi="等线" w:hint="eastAsia"/>
                <w:szCs w:val="22"/>
                <w14:ligatures w14:val="standardContextual"/>
              </w:rPr>
            </w:pPr>
          </w:p>
        </w:tc>
      </w:tr>
      <w:tr w:rsidR="00912422" w14:paraId="0689C72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67A7266" w14:textId="77777777" w:rsidR="00912422" w:rsidRDefault="0091242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32838CBF" w14:textId="77777777" w:rsidR="00912422" w:rsidRDefault="00912422">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7BBB3F1E" w14:textId="77777777" w:rsidR="00912422" w:rsidRDefault="00912422">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97169E4"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保护公益林面积</w:t>
            </w:r>
          </w:p>
        </w:tc>
        <w:tc>
          <w:tcPr>
            <w:tcW w:w="1177" w:type="dxa"/>
            <w:tcBorders>
              <w:top w:val="nil"/>
              <w:left w:val="nil"/>
              <w:bottom w:val="single" w:sz="4" w:space="0" w:color="auto"/>
              <w:right w:val="single" w:sz="4" w:space="0" w:color="auto"/>
            </w:tcBorders>
            <w:vAlign w:val="center"/>
          </w:tcPr>
          <w:p w14:paraId="6EF843BD"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有效保护</w:t>
            </w:r>
          </w:p>
        </w:tc>
        <w:tc>
          <w:tcPr>
            <w:tcW w:w="1177" w:type="dxa"/>
            <w:tcBorders>
              <w:top w:val="nil"/>
              <w:left w:val="nil"/>
              <w:bottom w:val="single" w:sz="4" w:space="0" w:color="auto"/>
              <w:right w:val="single" w:sz="4" w:space="0" w:color="auto"/>
            </w:tcBorders>
            <w:vAlign w:val="center"/>
          </w:tcPr>
          <w:p w14:paraId="454BA9CA"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02BD753E"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39476A3F"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03C3B880" w14:textId="77777777" w:rsidR="00912422" w:rsidRDefault="00912422">
            <w:pPr>
              <w:jc w:val="center"/>
              <w:rPr>
                <w:rFonts w:ascii="等线" w:eastAsia="等线" w:hAnsi="等线" w:hint="eastAsia"/>
                <w:szCs w:val="22"/>
                <w14:ligatures w14:val="standardContextual"/>
              </w:rPr>
            </w:pPr>
          </w:p>
        </w:tc>
      </w:tr>
      <w:tr w:rsidR="00912422" w14:paraId="2775BE6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EAA66BA" w14:textId="77777777" w:rsidR="00912422" w:rsidRDefault="0091242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1A33F0EC"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sz="4" w:space="0" w:color="auto"/>
              <w:right w:val="single" w:sz="4" w:space="0" w:color="auto"/>
            </w:tcBorders>
            <w:vAlign w:val="center"/>
          </w:tcPr>
          <w:p w14:paraId="55AE513E"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1B6FAA9E"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国家级公益林管护人员满意度（%）</w:t>
            </w:r>
          </w:p>
        </w:tc>
        <w:tc>
          <w:tcPr>
            <w:tcW w:w="1177" w:type="dxa"/>
            <w:tcBorders>
              <w:top w:val="nil"/>
              <w:left w:val="nil"/>
              <w:bottom w:val="single" w:sz="4" w:space="0" w:color="auto"/>
              <w:right w:val="single" w:sz="4" w:space="0" w:color="auto"/>
            </w:tcBorders>
            <w:vAlign w:val="center"/>
          </w:tcPr>
          <w:p w14:paraId="25F122E0"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&gt;=85%</w:t>
            </w:r>
          </w:p>
        </w:tc>
        <w:tc>
          <w:tcPr>
            <w:tcW w:w="1177" w:type="dxa"/>
            <w:tcBorders>
              <w:top w:val="nil"/>
              <w:left w:val="nil"/>
              <w:bottom w:val="single" w:sz="4" w:space="0" w:color="auto"/>
              <w:right w:val="single" w:sz="4" w:space="0" w:color="auto"/>
            </w:tcBorders>
            <w:vAlign w:val="center"/>
          </w:tcPr>
          <w:p w14:paraId="2ED3BD0C"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85%</w:t>
            </w:r>
          </w:p>
        </w:tc>
        <w:tc>
          <w:tcPr>
            <w:tcW w:w="707" w:type="dxa"/>
            <w:gridSpan w:val="2"/>
            <w:tcBorders>
              <w:top w:val="single" w:sz="4" w:space="0" w:color="auto"/>
              <w:left w:val="nil"/>
              <w:bottom w:val="single" w:sz="4" w:space="0" w:color="auto"/>
              <w:right w:val="single" w:sz="4" w:space="0" w:color="000000"/>
            </w:tcBorders>
            <w:vAlign w:val="center"/>
          </w:tcPr>
          <w:p w14:paraId="0C084EC1"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35C1E9FA"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6B39E792" w14:textId="77777777" w:rsidR="00912422" w:rsidRDefault="00912422">
            <w:pPr>
              <w:jc w:val="center"/>
              <w:rPr>
                <w:rFonts w:ascii="等线" w:eastAsia="等线" w:hAnsi="等线" w:hint="eastAsia"/>
                <w:szCs w:val="22"/>
                <w14:ligatures w14:val="standardContextual"/>
              </w:rPr>
            </w:pPr>
          </w:p>
        </w:tc>
      </w:tr>
      <w:tr w:rsidR="00912422" w14:paraId="0F73BB3C"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6B157045"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总分</w:t>
            </w:r>
          </w:p>
        </w:tc>
        <w:tc>
          <w:tcPr>
            <w:tcW w:w="707" w:type="dxa"/>
            <w:gridSpan w:val="2"/>
            <w:tcBorders>
              <w:top w:val="single" w:sz="4" w:space="0" w:color="auto"/>
              <w:left w:val="nil"/>
              <w:bottom w:val="single" w:sz="4" w:space="0" w:color="auto"/>
              <w:right w:val="single" w:sz="4" w:space="0" w:color="auto"/>
            </w:tcBorders>
            <w:vAlign w:val="center"/>
          </w:tcPr>
          <w:p w14:paraId="3080E986"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90" w:type="dxa"/>
            <w:gridSpan w:val="2"/>
            <w:tcBorders>
              <w:top w:val="single" w:sz="4" w:space="0" w:color="auto"/>
              <w:left w:val="nil"/>
              <w:bottom w:val="single" w:sz="4" w:space="0" w:color="auto"/>
              <w:right w:val="single" w:sz="4" w:space="0" w:color="auto"/>
            </w:tcBorders>
            <w:vAlign w:val="center"/>
          </w:tcPr>
          <w:p w14:paraId="5C8B873B"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100.00分</w:t>
            </w:r>
          </w:p>
        </w:tc>
        <w:tc>
          <w:tcPr>
            <w:tcW w:w="2051" w:type="dxa"/>
            <w:gridSpan w:val="2"/>
            <w:tcBorders>
              <w:top w:val="single" w:sz="4" w:space="0" w:color="auto"/>
              <w:left w:val="nil"/>
              <w:bottom w:val="single" w:sz="4" w:space="0" w:color="auto"/>
              <w:right w:val="single" w:sz="4" w:space="0" w:color="auto"/>
            </w:tcBorders>
            <w:vAlign w:val="center"/>
          </w:tcPr>
          <w:p w14:paraId="6FCFBC32" w14:textId="77777777" w:rsidR="00912422" w:rsidRDefault="00912422">
            <w:pPr>
              <w:jc w:val="center"/>
              <w:rPr>
                <w:rFonts w:ascii="等线" w:eastAsia="等线" w:hAnsi="等线" w:hint="eastAsia"/>
                <w:szCs w:val="22"/>
                <w14:ligatures w14:val="standardContextual"/>
              </w:rPr>
            </w:pPr>
          </w:p>
        </w:tc>
      </w:tr>
    </w:tbl>
    <w:p w14:paraId="65E2A404" w14:textId="77777777" w:rsidR="00912422" w:rsidRDefault="00912422">
      <w:pPr>
        <w:jc w:val="center"/>
        <w:rPr>
          <w:rFonts w:ascii="宋体" w:hAnsi="宋体" w:cs="宋体" w:hint="eastAsia"/>
          <w:b/>
          <w:bCs/>
          <w:kern w:val="0"/>
          <w:sz w:val="28"/>
          <w:szCs w:val="18"/>
        </w:rPr>
      </w:pPr>
    </w:p>
    <w:p w14:paraId="42BB28A3" w14:textId="77777777" w:rsidR="00912422"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2112C05F" w14:textId="77777777" w:rsidR="00912422"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912422" w14:paraId="776ACF21"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76AB71B"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03FF624D"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2023年中央林业改革发展资金（林草良种培育-良种苗木培育）</w:t>
            </w:r>
          </w:p>
        </w:tc>
      </w:tr>
      <w:tr w:rsidR="00912422" w14:paraId="239D2C0F"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79916CE"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270CB361"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乌鲁木齐市米东区园林管理局</w:t>
            </w:r>
          </w:p>
        </w:tc>
        <w:tc>
          <w:tcPr>
            <w:tcW w:w="1177" w:type="dxa"/>
            <w:tcBorders>
              <w:top w:val="nil"/>
              <w:left w:val="nil"/>
              <w:bottom w:val="single" w:sz="4" w:space="0" w:color="auto"/>
              <w:right w:val="single" w:sz="4" w:space="0" w:color="auto"/>
            </w:tcBorders>
            <w:vAlign w:val="center"/>
          </w:tcPr>
          <w:p w14:paraId="2D4A6236"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19A68085"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米东区林业园林局</w:t>
            </w:r>
          </w:p>
        </w:tc>
      </w:tr>
      <w:tr w:rsidR="00912422" w14:paraId="5C8BC413"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5FB008B3"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7F4A9F47" w14:textId="77777777" w:rsidR="00912422" w:rsidRDefault="00912422">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6CCD6857"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1F28D40F"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7C5C0010"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707B63FD"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48B7DC9E"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50976F0A"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912422" w14:paraId="2120FD84"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8EDE6E3" w14:textId="77777777" w:rsidR="00912422" w:rsidRDefault="0091242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9BF986F"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2647D1D6"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40.00</w:t>
            </w:r>
          </w:p>
        </w:tc>
        <w:tc>
          <w:tcPr>
            <w:tcW w:w="1177" w:type="dxa"/>
            <w:tcBorders>
              <w:top w:val="nil"/>
              <w:left w:val="nil"/>
              <w:bottom w:val="single" w:sz="4" w:space="0" w:color="auto"/>
              <w:right w:val="single" w:sz="4" w:space="0" w:color="auto"/>
            </w:tcBorders>
            <w:noWrap/>
            <w:vAlign w:val="center"/>
          </w:tcPr>
          <w:p w14:paraId="2C49CDB8"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40.00</w:t>
            </w:r>
          </w:p>
        </w:tc>
        <w:tc>
          <w:tcPr>
            <w:tcW w:w="1535" w:type="dxa"/>
            <w:gridSpan w:val="2"/>
            <w:tcBorders>
              <w:top w:val="single" w:sz="4" w:space="0" w:color="auto"/>
              <w:left w:val="nil"/>
              <w:bottom w:val="single" w:sz="4" w:space="0" w:color="auto"/>
              <w:right w:val="single" w:sz="4" w:space="0" w:color="000000"/>
            </w:tcBorders>
            <w:noWrap/>
            <w:vAlign w:val="center"/>
          </w:tcPr>
          <w:p w14:paraId="2665D08E"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40.00</w:t>
            </w:r>
          </w:p>
        </w:tc>
        <w:tc>
          <w:tcPr>
            <w:tcW w:w="689" w:type="dxa"/>
            <w:gridSpan w:val="2"/>
            <w:tcBorders>
              <w:top w:val="single" w:sz="4" w:space="0" w:color="auto"/>
              <w:left w:val="nil"/>
              <w:bottom w:val="single" w:sz="4" w:space="0" w:color="auto"/>
              <w:right w:val="single" w:sz="4" w:space="0" w:color="auto"/>
            </w:tcBorders>
            <w:vAlign w:val="center"/>
          </w:tcPr>
          <w:p w14:paraId="2AFEA0B8"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126" w:type="dxa"/>
            <w:gridSpan w:val="2"/>
            <w:tcBorders>
              <w:top w:val="single" w:sz="4" w:space="0" w:color="auto"/>
              <w:left w:val="nil"/>
              <w:bottom w:val="single" w:sz="4" w:space="0" w:color="auto"/>
              <w:right w:val="single" w:sz="4" w:space="0" w:color="auto"/>
            </w:tcBorders>
            <w:vAlign w:val="center"/>
          </w:tcPr>
          <w:p w14:paraId="0568711D"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sz="4" w:space="0" w:color="auto"/>
              <w:right w:val="single" w:sz="4" w:space="0" w:color="auto"/>
            </w:tcBorders>
            <w:vAlign w:val="center"/>
          </w:tcPr>
          <w:p w14:paraId="12C816D7"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10.00分</w:t>
            </w:r>
          </w:p>
        </w:tc>
      </w:tr>
      <w:tr w:rsidR="00912422" w14:paraId="0E6A50E4"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9AA6867" w14:textId="77777777" w:rsidR="00912422" w:rsidRDefault="0091242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973FAC7"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21688973"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40.00</w:t>
            </w:r>
          </w:p>
        </w:tc>
        <w:tc>
          <w:tcPr>
            <w:tcW w:w="1177" w:type="dxa"/>
            <w:tcBorders>
              <w:top w:val="nil"/>
              <w:left w:val="nil"/>
              <w:bottom w:val="single" w:sz="4" w:space="0" w:color="auto"/>
              <w:right w:val="single" w:sz="4" w:space="0" w:color="auto"/>
            </w:tcBorders>
            <w:noWrap/>
            <w:vAlign w:val="center"/>
          </w:tcPr>
          <w:p w14:paraId="426DBC7F"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40.00</w:t>
            </w:r>
          </w:p>
        </w:tc>
        <w:tc>
          <w:tcPr>
            <w:tcW w:w="1535" w:type="dxa"/>
            <w:gridSpan w:val="2"/>
            <w:tcBorders>
              <w:top w:val="single" w:sz="4" w:space="0" w:color="auto"/>
              <w:left w:val="nil"/>
              <w:bottom w:val="single" w:sz="4" w:space="0" w:color="auto"/>
              <w:right w:val="single" w:sz="4" w:space="0" w:color="000000"/>
            </w:tcBorders>
            <w:noWrap/>
            <w:vAlign w:val="center"/>
          </w:tcPr>
          <w:p w14:paraId="06E52510"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40.00</w:t>
            </w:r>
          </w:p>
        </w:tc>
        <w:tc>
          <w:tcPr>
            <w:tcW w:w="689" w:type="dxa"/>
            <w:gridSpan w:val="2"/>
            <w:tcBorders>
              <w:top w:val="single" w:sz="4" w:space="0" w:color="auto"/>
              <w:left w:val="nil"/>
              <w:bottom w:val="single" w:sz="4" w:space="0" w:color="auto"/>
              <w:right w:val="single" w:sz="4" w:space="0" w:color="auto"/>
            </w:tcBorders>
            <w:vAlign w:val="center"/>
          </w:tcPr>
          <w:p w14:paraId="1FCB90E2" w14:textId="77777777" w:rsidR="0091242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5F81FF2C" w14:textId="77777777" w:rsidR="0091242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1927295B" w14:textId="77777777" w:rsidR="0091242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12422" w14:paraId="361864B6"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FAE0396" w14:textId="77777777" w:rsidR="00912422" w:rsidRDefault="0091242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1CC5347"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46A3B710"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77" w:type="dxa"/>
            <w:tcBorders>
              <w:top w:val="nil"/>
              <w:left w:val="nil"/>
              <w:bottom w:val="single" w:sz="4" w:space="0" w:color="auto"/>
              <w:right w:val="single" w:sz="4" w:space="0" w:color="auto"/>
            </w:tcBorders>
            <w:noWrap/>
            <w:vAlign w:val="center"/>
          </w:tcPr>
          <w:p w14:paraId="11B2CCCA"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535" w:type="dxa"/>
            <w:gridSpan w:val="2"/>
            <w:tcBorders>
              <w:top w:val="single" w:sz="4" w:space="0" w:color="auto"/>
              <w:left w:val="nil"/>
              <w:bottom w:val="single" w:sz="4" w:space="0" w:color="auto"/>
              <w:right w:val="single" w:sz="4" w:space="0" w:color="000000"/>
            </w:tcBorders>
            <w:noWrap/>
            <w:vAlign w:val="center"/>
          </w:tcPr>
          <w:p w14:paraId="13670B0C"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689" w:type="dxa"/>
            <w:gridSpan w:val="2"/>
            <w:tcBorders>
              <w:top w:val="single" w:sz="4" w:space="0" w:color="auto"/>
              <w:left w:val="nil"/>
              <w:bottom w:val="single" w:sz="4" w:space="0" w:color="auto"/>
              <w:right w:val="single" w:sz="4" w:space="0" w:color="auto"/>
            </w:tcBorders>
            <w:vAlign w:val="center"/>
          </w:tcPr>
          <w:p w14:paraId="731F7E88" w14:textId="77777777" w:rsidR="0091242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1A4629EF" w14:textId="77777777" w:rsidR="0091242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10C3797D" w14:textId="77777777" w:rsidR="0091242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12422" w14:paraId="19377116"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60DC6BB6"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w:t>
            </w:r>
            <w:r>
              <w:rPr>
                <w:rFonts w:ascii="宋体" w:hAnsi="宋体" w:cs="宋体" w:hint="eastAsia"/>
                <w:b/>
                <w:bCs/>
                <w:color w:val="000000"/>
                <w:kern w:val="0"/>
                <w:sz w:val="18"/>
                <w:szCs w:val="18"/>
              </w:rPr>
              <w:lastRenderedPageBreak/>
              <w:t>总体目标</w:t>
            </w:r>
          </w:p>
        </w:tc>
        <w:tc>
          <w:tcPr>
            <w:tcW w:w="4459" w:type="dxa"/>
            <w:gridSpan w:val="5"/>
            <w:tcBorders>
              <w:top w:val="single" w:sz="4" w:space="0" w:color="auto"/>
              <w:left w:val="nil"/>
              <w:bottom w:val="single" w:sz="4" w:space="0" w:color="auto"/>
              <w:right w:val="single" w:sz="4" w:space="0" w:color="auto"/>
            </w:tcBorders>
            <w:vAlign w:val="center"/>
          </w:tcPr>
          <w:p w14:paraId="031D1DE8"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预期目标</w:t>
            </w:r>
          </w:p>
        </w:tc>
        <w:tc>
          <w:tcPr>
            <w:tcW w:w="4625" w:type="dxa"/>
            <w:gridSpan w:val="7"/>
            <w:tcBorders>
              <w:top w:val="single" w:sz="4" w:space="0" w:color="auto"/>
              <w:left w:val="nil"/>
              <w:bottom w:val="single" w:sz="4" w:space="0" w:color="auto"/>
              <w:right w:val="single" w:sz="4" w:space="0" w:color="auto"/>
            </w:tcBorders>
            <w:vAlign w:val="center"/>
          </w:tcPr>
          <w:p w14:paraId="0F10F944"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912422" w14:paraId="3F190C15"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7EFA1921" w14:textId="77777777" w:rsidR="00912422" w:rsidRDefault="00912422">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5BA2F368" w14:textId="77777777" w:rsidR="00912422"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通过项目实施，带动社会就业35人，生产良种壮苗红叶李13.4万株、丁香13.4万株，对乌鲁木齐市林业重点工程造林用苗、林木良种补贴育苗、珍贵树种育苗、公益林苗木育苗提供有力保障。</w:t>
            </w:r>
          </w:p>
        </w:tc>
        <w:tc>
          <w:tcPr>
            <w:tcW w:w="4625" w:type="dxa"/>
            <w:gridSpan w:val="7"/>
            <w:tcBorders>
              <w:top w:val="single" w:sz="4" w:space="0" w:color="auto"/>
              <w:left w:val="nil"/>
              <w:bottom w:val="single" w:sz="4" w:space="0" w:color="auto"/>
              <w:right w:val="single" w:sz="4" w:space="0" w:color="000000"/>
            </w:tcBorders>
          </w:tcPr>
          <w:p w14:paraId="1560D6B1" w14:textId="77777777" w:rsidR="00912422"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本项目实施带动社会就业35人，实际生产良种壮苗红叶李26.44万株、丁香26.21万株，对乌鲁木齐市林业重点工程造林用苗、林木良种补贴育苗、珍贵树种育苗、公益林苗木育苗提供有力保障</w:t>
            </w:r>
          </w:p>
        </w:tc>
      </w:tr>
      <w:tr w:rsidR="00912422" w14:paraId="4F9BC8DD" w14:textId="77777777">
        <w:trPr>
          <w:trHeight w:val="363"/>
        </w:trPr>
        <w:tc>
          <w:tcPr>
            <w:tcW w:w="598" w:type="dxa"/>
            <w:vMerge w:val="restart"/>
            <w:tcBorders>
              <w:top w:val="nil"/>
              <w:left w:val="single" w:sz="4" w:space="0" w:color="auto"/>
              <w:bottom w:val="single" w:sz="4" w:space="0" w:color="auto"/>
              <w:right w:val="single" w:sz="4" w:space="0" w:color="auto"/>
            </w:tcBorders>
            <w:vAlign w:val="center"/>
          </w:tcPr>
          <w:p w14:paraId="3EF15BEB" w14:textId="77777777" w:rsidR="00912422" w:rsidRDefault="00912422">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4C601B7D"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1E0B7170"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380BA629"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31F24FE2"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37EF548A"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738AF7E3"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3554C3CA"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0FE7EDD5"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912422" w14:paraId="4C9C40DF" w14:textId="77777777">
        <w:trPr>
          <w:trHeight w:val="363"/>
        </w:trPr>
        <w:tc>
          <w:tcPr>
            <w:tcW w:w="598" w:type="dxa"/>
            <w:vMerge/>
            <w:tcBorders>
              <w:top w:val="nil"/>
              <w:left w:val="single" w:sz="4" w:space="0" w:color="auto"/>
              <w:bottom w:val="single" w:sz="4" w:space="0" w:color="auto"/>
              <w:right w:val="single" w:sz="4" w:space="0" w:color="auto"/>
            </w:tcBorders>
            <w:vAlign w:val="center"/>
          </w:tcPr>
          <w:p w14:paraId="2675A0E0" w14:textId="77777777" w:rsidR="00912422" w:rsidRDefault="00912422">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9A97C02" w14:textId="77777777" w:rsidR="00912422" w:rsidRDefault="00912422">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60708E8" w14:textId="77777777" w:rsidR="00912422" w:rsidRDefault="00912422">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6ED7E41" w14:textId="77777777" w:rsidR="00912422" w:rsidRDefault="00912422">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0115284" w14:textId="77777777" w:rsidR="00912422" w:rsidRDefault="00912422">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23974FB2" w14:textId="77777777" w:rsidR="00912422" w:rsidRDefault="00912422">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7ED92CE9" w14:textId="77777777" w:rsidR="00912422" w:rsidRDefault="00912422">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6C9CF142" w14:textId="77777777" w:rsidR="00912422" w:rsidRDefault="00912422">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5BE072AD" w14:textId="77777777" w:rsidR="00912422" w:rsidRDefault="00912422">
            <w:pPr>
              <w:widowControl/>
              <w:jc w:val="left"/>
              <w:rPr>
                <w:rFonts w:ascii="宋体" w:hAnsi="宋体" w:cs="宋体" w:hint="eastAsia"/>
                <w:color w:val="000000"/>
                <w:kern w:val="0"/>
                <w:sz w:val="18"/>
                <w:szCs w:val="18"/>
              </w:rPr>
            </w:pPr>
          </w:p>
        </w:tc>
      </w:tr>
      <w:tr w:rsidR="00912422" w14:paraId="56BD6C59"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217185AD"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sz="4" w:space="0" w:color="auto"/>
              <w:right w:val="single" w:sz="4" w:space="0" w:color="auto"/>
            </w:tcBorders>
            <w:vAlign w:val="center"/>
          </w:tcPr>
          <w:p w14:paraId="1B220F72"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sz="4" w:space="0" w:color="auto"/>
              <w:right w:val="single" w:sz="4" w:space="0" w:color="auto"/>
            </w:tcBorders>
            <w:vAlign w:val="center"/>
          </w:tcPr>
          <w:p w14:paraId="04B75AD7"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09249618"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苗木成活率（%）</w:t>
            </w:r>
          </w:p>
        </w:tc>
        <w:tc>
          <w:tcPr>
            <w:tcW w:w="1177" w:type="dxa"/>
            <w:tcBorders>
              <w:top w:val="nil"/>
              <w:left w:val="nil"/>
              <w:bottom w:val="single" w:sz="4" w:space="0" w:color="auto"/>
              <w:right w:val="single" w:sz="4" w:space="0" w:color="auto"/>
            </w:tcBorders>
            <w:vAlign w:val="center"/>
          </w:tcPr>
          <w:p w14:paraId="5B9EBBBB"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&gt;=80%</w:t>
            </w:r>
          </w:p>
        </w:tc>
        <w:tc>
          <w:tcPr>
            <w:tcW w:w="1177" w:type="dxa"/>
            <w:tcBorders>
              <w:top w:val="nil"/>
              <w:left w:val="nil"/>
              <w:bottom w:val="single" w:sz="4" w:space="0" w:color="auto"/>
              <w:right w:val="single" w:sz="4" w:space="0" w:color="auto"/>
            </w:tcBorders>
            <w:vAlign w:val="center"/>
          </w:tcPr>
          <w:p w14:paraId="7394EACB"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80%</w:t>
            </w:r>
          </w:p>
        </w:tc>
        <w:tc>
          <w:tcPr>
            <w:tcW w:w="707" w:type="dxa"/>
            <w:gridSpan w:val="2"/>
            <w:tcBorders>
              <w:top w:val="single" w:sz="4" w:space="0" w:color="auto"/>
              <w:left w:val="nil"/>
              <w:bottom w:val="single" w:sz="4" w:space="0" w:color="auto"/>
              <w:right w:val="single" w:sz="4" w:space="0" w:color="000000"/>
            </w:tcBorders>
            <w:vAlign w:val="center"/>
          </w:tcPr>
          <w:p w14:paraId="3300633C"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30EBC772"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604F214D" w14:textId="77777777" w:rsidR="00912422" w:rsidRDefault="00912422">
            <w:pPr>
              <w:jc w:val="center"/>
              <w:rPr>
                <w:rFonts w:ascii="等线" w:eastAsia="等线" w:hAnsi="等线" w:hint="eastAsia"/>
                <w:szCs w:val="22"/>
                <w14:ligatures w14:val="standardContextual"/>
              </w:rPr>
            </w:pPr>
          </w:p>
        </w:tc>
      </w:tr>
      <w:tr w:rsidR="00912422" w14:paraId="667B416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BF28952" w14:textId="77777777" w:rsidR="00912422" w:rsidRDefault="0091242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628AD359" w14:textId="77777777" w:rsidR="00912422" w:rsidRDefault="00912422">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02DADEE5" w14:textId="77777777" w:rsidR="00912422" w:rsidRDefault="00912422">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1A59756"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林木良种培育数量（万株）</w:t>
            </w:r>
          </w:p>
        </w:tc>
        <w:tc>
          <w:tcPr>
            <w:tcW w:w="1177" w:type="dxa"/>
            <w:tcBorders>
              <w:top w:val="nil"/>
              <w:left w:val="nil"/>
              <w:bottom w:val="single" w:sz="4" w:space="0" w:color="auto"/>
              <w:right w:val="single" w:sz="4" w:space="0" w:color="auto"/>
            </w:tcBorders>
            <w:vAlign w:val="center"/>
          </w:tcPr>
          <w:p w14:paraId="68AB9529"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&gt;=26.80万株</w:t>
            </w:r>
          </w:p>
        </w:tc>
        <w:tc>
          <w:tcPr>
            <w:tcW w:w="1177" w:type="dxa"/>
            <w:tcBorders>
              <w:top w:val="nil"/>
              <w:left w:val="nil"/>
              <w:bottom w:val="single" w:sz="4" w:space="0" w:color="auto"/>
              <w:right w:val="single" w:sz="4" w:space="0" w:color="auto"/>
            </w:tcBorders>
            <w:vAlign w:val="center"/>
          </w:tcPr>
          <w:p w14:paraId="19862B5A"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26.8万株</w:t>
            </w:r>
          </w:p>
        </w:tc>
        <w:tc>
          <w:tcPr>
            <w:tcW w:w="707" w:type="dxa"/>
            <w:gridSpan w:val="2"/>
            <w:tcBorders>
              <w:top w:val="single" w:sz="4" w:space="0" w:color="auto"/>
              <w:left w:val="nil"/>
              <w:bottom w:val="single" w:sz="4" w:space="0" w:color="auto"/>
              <w:right w:val="single" w:sz="4" w:space="0" w:color="000000"/>
            </w:tcBorders>
            <w:vAlign w:val="center"/>
          </w:tcPr>
          <w:p w14:paraId="4B39CCEC"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0377608A"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15BF49B4" w14:textId="77777777" w:rsidR="00912422" w:rsidRDefault="00912422">
            <w:pPr>
              <w:jc w:val="center"/>
              <w:rPr>
                <w:rFonts w:ascii="等线" w:eastAsia="等线" w:hAnsi="等线" w:hint="eastAsia"/>
                <w:szCs w:val="22"/>
                <w14:ligatures w14:val="standardContextual"/>
              </w:rPr>
            </w:pPr>
          </w:p>
        </w:tc>
      </w:tr>
      <w:tr w:rsidR="00912422" w14:paraId="50ED113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187E88D" w14:textId="77777777" w:rsidR="00912422" w:rsidRDefault="0091242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5F1398B" w14:textId="77777777" w:rsidR="00912422" w:rsidRDefault="0091242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42397EE9"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32C67C66"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年度培育的良种苗木标准级别</w:t>
            </w:r>
          </w:p>
        </w:tc>
        <w:tc>
          <w:tcPr>
            <w:tcW w:w="1177" w:type="dxa"/>
            <w:tcBorders>
              <w:top w:val="nil"/>
              <w:left w:val="nil"/>
              <w:bottom w:val="single" w:sz="4" w:space="0" w:color="auto"/>
              <w:right w:val="single" w:sz="4" w:space="0" w:color="auto"/>
            </w:tcBorders>
            <w:vAlign w:val="center"/>
          </w:tcPr>
          <w:p w14:paraId="039F2109"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Ⅱ级以上</w:t>
            </w:r>
          </w:p>
        </w:tc>
        <w:tc>
          <w:tcPr>
            <w:tcW w:w="1177" w:type="dxa"/>
            <w:tcBorders>
              <w:top w:val="nil"/>
              <w:left w:val="nil"/>
              <w:bottom w:val="single" w:sz="4" w:space="0" w:color="auto"/>
              <w:right w:val="single" w:sz="4" w:space="0" w:color="auto"/>
            </w:tcBorders>
            <w:vAlign w:val="center"/>
          </w:tcPr>
          <w:p w14:paraId="0AC310CB"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Ⅱ级</w:t>
            </w:r>
          </w:p>
        </w:tc>
        <w:tc>
          <w:tcPr>
            <w:tcW w:w="707" w:type="dxa"/>
            <w:gridSpan w:val="2"/>
            <w:tcBorders>
              <w:top w:val="single" w:sz="4" w:space="0" w:color="auto"/>
              <w:left w:val="nil"/>
              <w:bottom w:val="single" w:sz="4" w:space="0" w:color="auto"/>
              <w:right w:val="single" w:sz="4" w:space="0" w:color="000000"/>
            </w:tcBorders>
            <w:vAlign w:val="center"/>
          </w:tcPr>
          <w:p w14:paraId="7867E9E6"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45851890"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1E0C1778" w14:textId="77777777" w:rsidR="00912422" w:rsidRDefault="00912422">
            <w:pPr>
              <w:jc w:val="center"/>
              <w:rPr>
                <w:rFonts w:ascii="等线" w:eastAsia="等线" w:hAnsi="等线" w:hint="eastAsia"/>
                <w:szCs w:val="22"/>
                <w14:ligatures w14:val="standardContextual"/>
              </w:rPr>
            </w:pPr>
          </w:p>
        </w:tc>
      </w:tr>
      <w:tr w:rsidR="00912422" w14:paraId="787A3DD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1B939ED" w14:textId="77777777" w:rsidR="00912422" w:rsidRDefault="0091242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9F00A9F" w14:textId="77777777" w:rsidR="00912422" w:rsidRDefault="0091242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78D44136"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01D6B174"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林木良种培育当期任务完成率</w:t>
            </w:r>
          </w:p>
        </w:tc>
        <w:tc>
          <w:tcPr>
            <w:tcW w:w="1177" w:type="dxa"/>
            <w:tcBorders>
              <w:top w:val="nil"/>
              <w:left w:val="nil"/>
              <w:bottom w:val="single" w:sz="4" w:space="0" w:color="auto"/>
              <w:right w:val="single" w:sz="4" w:space="0" w:color="auto"/>
            </w:tcBorders>
            <w:vAlign w:val="center"/>
          </w:tcPr>
          <w:p w14:paraId="246253EF"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&gt;=80%</w:t>
            </w:r>
          </w:p>
        </w:tc>
        <w:tc>
          <w:tcPr>
            <w:tcW w:w="1177" w:type="dxa"/>
            <w:tcBorders>
              <w:top w:val="nil"/>
              <w:left w:val="nil"/>
              <w:bottom w:val="single" w:sz="4" w:space="0" w:color="auto"/>
              <w:right w:val="single" w:sz="4" w:space="0" w:color="auto"/>
            </w:tcBorders>
            <w:vAlign w:val="center"/>
          </w:tcPr>
          <w:p w14:paraId="6B3AB26B"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80%</w:t>
            </w:r>
          </w:p>
        </w:tc>
        <w:tc>
          <w:tcPr>
            <w:tcW w:w="707" w:type="dxa"/>
            <w:gridSpan w:val="2"/>
            <w:tcBorders>
              <w:top w:val="single" w:sz="4" w:space="0" w:color="auto"/>
              <w:left w:val="nil"/>
              <w:bottom w:val="single" w:sz="4" w:space="0" w:color="auto"/>
              <w:right w:val="single" w:sz="4" w:space="0" w:color="000000"/>
            </w:tcBorders>
            <w:vAlign w:val="center"/>
          </w:tcPr>
          <w:p w14:paraId="45DBA55D"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1663A93E"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08607BCE" w14:textId="77777777" w:rsidR="00912422" w:rsidRDefault="00912422">
            <w:pPr>
              <w:jc w:val="center"/>
              <w:rPr>
                <w:rFonts w:ascii="等线" w:eastAsia="等线" w:hAnsi="等线" w:hint="eastAsia"/>
                <w:szCs w:val="22"/>
                <w14:ligatures w14:val="standardContextual"/>
              </w:rPr>
            </w:pPr>
          </w:p>
        </w:tc>
      </w:tr>
      <w:tr w:rsidR="00912422" w14:paraId="3F0FE63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4A431B0" w14:textId="77777777" w:rsidR="00912422" w:rsidRDefault="0091242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2A12DDB8"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sz="4" w:space="0" w:color="auto"/>
              <w:right w:val="single" w:sz="4" w:space="0" w:color="auto"/>
            </w:tcBorders>
            <w:vAlign w:val="center"/>
          </w:tcPr>
          <w:p w14:paraId="30D098D6"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4D841E09"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良种苗木培育中央财政补助标准（元/株）</w:t>
            </w:r>
          </w:p>
        </w:tc>
        <w:tc>
          <w:tcPr>
            <w:tcW w:w="1177" w:type="dxa"/>
            <w:tcBorders>
              <w:top w:val="nil"/>
              <w:left w:val="nil"/>
              <w:bottom w:val="single" w:sz="4" w:space="0" w:color="auto"/>
              <w:right w:val="single" w:sz="4" w:space="0" w:color="auto"/>
            </w:tcBorders>
            <w:vAlign w:val="center"/>
          </w:tcPr>
          <w:p w14:paraId="6081265F"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=1.49元</w:t>
            </w:r>
          </w:p>
        </w:tc>
        <w:tc>
          <w:tcPr>
            <w:tcW w:w="1177" w:type="dxa"/>
            <w:tcBorders>
              <w:top w:val="nil"/>
              <w:left w:val="nil"/>
              <w:bottom w:val="single" w:sz="4" w:space="0" w:color="auto"/>
              <w:right w:val="single" w:sz="4" w:space="0" w:color="auto"/>
            </w:tcBorders>
            <w:vAlign w:val="center"/>
          </w:tcPr>
          <w:p w14:paraId="55A9E1F4"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1.49元</w:t>
            </w:r>
          </w:p>
        </w:tc>
        <w:tc>
          <w:tcPr>
            <w:tcW w:w="707" w:type="dxa"/>
            <w:gridSpan w:val="2"/>
            <w:tcBorders>
              <w:top w:val="single" w:sz="4" w:space="0" w:color="auto"/>
              <w:left w:val="nil"/>
              <w:bottom w:val="single" w:sz="4" w:space="0" w:color="auto"/>
              <w:right w:val="single" w:sz="4" w:space="0" w:color="000000"/>
            </w:tcBorders>
            <w:vAlign w:val="center"/>
          </w:tcPr>
          <w:p w14:paraId="714E2681"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vAlign w:val="center"/>
          </w:tcPr>
          <w:p w14:paraId="5E280D09"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vAlign w:val="center"/>
          </w:tcPr>
          <w:p w14:paraId="4188FAF2" w14:textId="77777777" w:rsidR="00912422" w:rsidRDefault="00912422">
            <w:pPr>
              <w:jc w:val="center"/>
              <w:rPr>
                <w:rFonts w:ascii="等线" w:eastAsia="等线" w:hAnsi="等线" w:hint="eastAsia"/>
                <w:szCs w:val="22"/>
                <w14:ligatures w14:val="standardContextual"/>
              </w:rPr>
            </w:pPr>
          </w:p>
        </w:tc>
      </w:tr>
      <w:tr w:rsidR="00912422" w14:paraId="407E0C5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0008135" w14:textId="77777777" w:rsidR="00912422" w:rsidRDefault="00912422">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0E69C04C"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sz="4" w:space="0" w:color="auto"/>
              <w:right w:val="single" w:sz="4" w:space="0" w:color="auto"/>
            </w:tcBorders>
            <w:vAlign w:val="center"/>
          </w:tcPr>
          <w:p w14:paraId="0A02E89F"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经济效益指标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2CA2DA67"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优良苗木产值（元/亩）</w:t>
            </w:r>
          </w:p>
        </w:tc>
        <w:tc>
          <w:tcPr>
            <w:tcW w:w="1177" w:type="dxa"/>
            <w:tcBorders>
              <w:top w:val="nil"/>
              <w:left w:val="nil"/>
              <w:bottom w:val="single" w:sz="4" w:space="0" w:color="auto"/>
              <w:right w:val="single" w:sz="4" w:space="0" w:color="auto"/>
            </w:tcBorders>
            <w:vAlign w:val="center"/>
          </w:tcPr>
          <w:p w14:paraId="7EA1758F"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&gt;=4500元/亩</w:t>
            </w:r>
          </w:p>
        </w:tc>
        <w:tc>
          <w:tcPr>
            <w:tcW w:w="1177" w:type="dxa"/>
            <w:tcBorders>
              <w:top w:val="nil"/>
              <w:left w:val="nil"/>
              <w:bottom w:val="single" w:sz="4" w:space="0" w:color="auto"/>
              <w:right w:val="single" w:sz="4" w:space="0" w:color="auto"/>
            </w:tcBorders>
            <w:vAlign w:val="center"/>
          </w:tcPr>
          <w:p w14:paraId="1327EE7B"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4500元/亩</w:t>
            </w:r>
          </w:p>
        </w:tc>
        <w:tc>
          <w:tcPr>
            <w:tcW w:w="707" w:type="dxa"/>
            <w:gridSpan w:val="2"/>
            <w:tcBorders>
              <w:top w:val="single" w:sz="4" w:space="0" w:color="auto"/>
              <w:left w:val="nil"/>
              <w:bottom w:val="single" w:sz="4" w:space="0" w:color="auto"/>
              <w:right w:val="single" w:sz="4" w:space="0" w:color="000000"/>
            </w:tcBorders>
            <w:vAlign w:val="center"/>
          </w:tcPr>
          <w:p w14:paraId="7DF49E26"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690" w:type="dxa"/>
            <w:gridSpan w:val="2"/>
            <w:tcBorders>
              <w:top w:val="single" w:sz="4" w:space="0" w:color="auto"/>
              <w:left w:val="nil"/>
              <w:bottom w:val="single" w:sz="4" w:space="0" w:color="auto"/>
              <w:right w:val="single" w:sz="4" w:space="0" w:color="000000"/>
            </w:tcBorders>
            <w:vAlign w:val="center"/>
          </w:tcPr>
          <w:p w14:paraId="2C642439"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2051" w:type="dxa"/>
            <w:gridSpan w:val="2"/>
            <w:tcBorders>
              <w:top w:val="single" w:sz="4" w:space="0" w:color="auto"/>
              <w:left w:val="nil"/>
              <w:bottom w:val="single" w:sz="4" w:space="0" w:color="auto"/>
              <w:right w:val="single" w:sz="4" w:space="0" w:color="auto"/>
            </w:tcBorders>
            <w:vAlign w:val="center"/>
          </w:tcPr>
          <w:p w14:paraId="18CE6179" w14:textId="77777777" w:rsidR="00912422" w:rsidRDefault="00912422">
            <w:pPr>
              <w:jc w:val="center"/>
              <w:rPr>
                <w:rFonts w:ascii="等线" w:eastAsia="等线" w:hAnsi="等线" w:hint="eastAsia"/>
                <w:szCs w:val="22"/>
                <w14:ligatures w14:val="standardContextual"/>
              </w:rPr>
            </w:pPr>
          </w:p>
        </w:tc>
      </w:tr>
      <w:tr w:rsidR="00912422" w14:paraId="652C9DF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EAD2879" w14:textId="77777777" w:rsidR="00912422" w:rsidRDefault="0091242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13F677E3" w14:textId="77777777" w:rsidR="00912422" w:rsidRDefault="0091242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7161EF57"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5527DF6E"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良种苗木培育带动就业人数</w:t>
            </w:r>
          </w:p>
        </w:tc>
        <w:tc>
          <w:tcPr>
            <w:tcW w:w="1177" w:type="dxa"/>
            <w:tcBorders>
              <w:top w:val="nil"/>
              <w:left w:val="nil"/>
              <w:bottom w:val="single" w:sz="4" w:space="0" w:color="auto"/>
              <w:right w:val="single" w:sz="4" w:space="0" w:color="auto"/>
            </w:tcBorders>
            <w:vAlign w:val="center"/>
          </w:tcPr>
          <w:p w14:paraId="75B35E7E"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=35人</w:t>
            </w:r>
          </w:p>
        </w:tc>
        <w:tc>
          <w:tcPr>
            <w:tcW w:w="1177" w:type="dxa"/>
            <w:tcBorders>
              <w:top w:val="nil"/>
              <w:left w:val="nil"/>
              <w:bottom w:val="single" w:sz="4" w:space="0" w:color="auto"/>
              <w:right w:val="single" w:sz="4" w:space="0" w:color="auto"/>
            </w:tcBorders>
            <w:vAlign w:val="center"/>
          </w:tcPr>
          <w:p w14:paraId="7D3CF850"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35人</w:t>
            </w:r>
          </w:p>
        </w:tc>
        <w:tc>
          <w:tcPr>
            <w:tcW w:w="707" w:type="dxa"/>
            <w:gridSpan w:val="2"/>
            <w:tcBorders>
              <w:top w:val="single" w:sz="4" w:space="0" w:color="auto"/>
              <w:left w:val="nil"/>
              <w:bottom w:val="single" w:sz="4" w:space="0" w:color="auto"/>
              <w:right w:val="single" w:sz="4" w:space="0" w:color="000000"/>
            </w:tcBorders>
            <w:vAlign w:val="center"/>
          </w:tcPr>
          <w:p w14:paraId="270F0EAC"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690" w:type="dxa"/>
            <w:gridSpan w:val="2"/>
            <w:tcBorders>
              <w:top w:val="single" w:sz="4" w:space="0" w:color="auto"/>
              <w:left w:val="nil"/>
              <w:bottom w:val="single" w:sz="4" w:space="0" w:color="auto"/>
              <w:right w:val="single" w:sz="4" w:space="0" w:color="000000"/>
            </w:tcBorders>
            <w:vAlign w:val="center"/>
          </w:tcPr>
          <w:p w14:paraId="07B2AED6"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2051" w:type="dxa"/>
            <w:gridSpan w:val="2"/>
            <w:tcBorders>
              <w:top w:val="single" w:sz="4" w:space="0" w:color="auto"/>
              <w:left w:val="nil"/>
              <w:bottom w:val="single" w:sz="4" w:space="0" w:color="auto"/>
              <w:right w:val="single" w:sz="4" w:space="0" w:color="auto"/>
            </w:tcBorders>
            <w:vAlign w:val="center"/>
          </w:tcPr>
          <w:p w14:paraId="6CE9ECC1" w14:textId="77777777" w:rsidR="00912422" w:rsidRDefault="00912422">
            <w:pPr>
              <w:jc w:val="center"/>
              <w:rPr>
                <w:rFonts w:ascii="等线" w:eastAsia="等线" w:hAnsi="等线" w:hint="eastAsia"/>
                <w:szCs w:val="22"/>
                <w14:ligatures w14:val="standardContextual"/>
              </w:rPr>
            </w:pPr>
          </w:p>
        </w:tc>
      </w:tr>
      <w:tr w:rsidR="00912422" w14:paraId="4AE0EA25"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7BB54F04"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总分</w:t>
            </w:r>
          </w:p>
        </w:tc>
        <w:tc>
          <w:tcPr>
            <w:tcW w:w="707" w:type="dxa"/>
            <w:gridSpan w:val="2"/>
            <w:tcBorders>
              <w:top w:val="single" w:sz="4" w:space="0" w:color="auto"/>
              <w:left w:val="nil"/>
              <w:bottom w:val="single" w:sz="4" w:space="0" w:color="auto"/>
              <w:right w:val="single" w:sz="4" w:space="0" w:color="auto"/>
            </w:tcBorders>
            <w:vAlign w:val="center"/>
          </w:tcPr>
          <w:p w14:paraId="75A54C6D"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90" w:type="dxa"/>
            <w:gridSpan w:val="2"/>
            <w:tcBorders>
              <w:top w:val="single" w:sz="4" w:space="0" w:color="auto"/>
              <w:left w:val="nil"/>
              <w:bottom w:val="single" w:sz="4" w:space="0" w:color="auto"/>
              <w:right w:val="single" w:sz="4" w:space="0" w:color="auto"/>
            </w:tcBorders>
            <w:vAlign w:val="center"/>
          </w:tcPr>
          <w:p w14:paraId="6171FB17"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100.00分</w:t>
            </w:r>
          </w:p>
        </w:tc>
        <w:tc>
          <w:tcPr>
            <w:tcW w:w="2051" w:type="dxa"/>
            <w:gridSpan w:val="2"/>
            <w:tcBorders>
              <w:top w:val="single" w:sz="4" w:space="0" w:color="auto"/>
              <w:left w:val="nil"/>
              <w:bottom w:val="single" w:sz="4" w:space="0" w:color="auto"/>
              <w:right w:val="single" w:sz="4" w:space="0" w:color="auto"/>
            </w:tcBorders>
            <w:vAlign w:val="center"/>
          </w:tcPr>
          <w:p w14:paraId="6CBA872E" w14:textId="77777777" w:rsidR="00912422" w:rsidRDefault="00912422">
            <w:pPr>
              <w:jc w:val="center"/>
              <w:rPr>
                <w:rFonts w:ascii="等线" w:eastAsia="等线" w:hAnsi="等线" w:hint="eastAsia"/>
                <w:szCs w:val="22"/>
                <w14:ligatures w14:val="standardContextual"/>
              </w:rPr>
            </w:pPr>
          </w:p>
        </w:tc>
      </w:tr>
    </w:tbl>
    <w:p w14:paraId="31835FCA" w14:textId="77777777" w:rsidR="00912422"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17FE93C3" w14:textId="77777777" w:rsidR="00912422"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912422" w14:paraId="21557795"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C776F57"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2CF72BBB"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2023年中央林业草原生态保护恢复资金（森林保护修复-公益林管护）</w:t>
            </w:r>
          </w:p>
        </w:tc>
      </w:tr>
      <w:tr w:rsidR="00912422" w14:paraId="4CD6A34A"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6D95004"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39DF8ED5"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乌鲁木齐市米东区园林管理局</w:t>
            </w:r>
          </w:p>
        </w:tc>
        <w:tc>
          <w:tcPr>
            <w:tcW w:w="1177" w:type="dxa"/>
            <w:tcBorders>
              <w:top w:val="nil"/>
              <w:left w:val="nil"/>
              <w:bottom w:val="single" w:sz="4" w:space="0" w:color="auto"/>
              <w:right w:val="single" w:sz="4" w:space="0" w:color="auto"/>
            </w:tcBorders>
            <w:vAlign w:val="center"/>
          </w:tcPr>
          <w:p w14:paraId="50775200"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0C91B4ED"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米东区林业园林局</w:t>
            </w:r>
          </w:p>
        </w:tc>
      </w:tr>
      <w:tr w:rsidR="00912422" w14:paraId="7451D290"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61433AC0"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6B31D507" w14:textId="77777777" w:rsidR="00912422" w:rsidRDefault="00912422">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71C6625A"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62B81DCA"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4C5BBB67"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76314345"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5AEE9AA3"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0EAF40B3"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912422" w14:paraId="6E5CCEFD"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207DFB8" w14:textId="77777777" w:rsidR="00912422" w:rsidRDefault="0091242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31E3DA2"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3A2F34A4"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382.00</w:t>
            </w:r>
          </w:p>
        </w:tc>
        <w:tc>
          <w:tcPr>
            <w:tcW w:w="1177" w:type="dxa"/>
            <w:tcBorders>
              <w:top w:val="nil"/>
              <w:left w:val="nil"/>
              <w:bottom w:val="single" w:sz="4" w:space="0" w:color="auto"/>
              <w:right w:val="single" w:sz="4" w:space="0" w:color="auto"/>
            </w:tcBorders>
            <w:noWrap/>
            <w:vAlign w:val="center"/>
          </w:tcPr>
          <w:p w14:paraId="40033850"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382.00</w:t>
            </w:r>
          </w:p>
        </w:tc>
        <w:tc>
          <w:tcPr>
            <w:tcW w:w="1535" w:type="dxa"/>
            <w:gridSpan w:val="2"/>
            <w:tcBorders>
              <w:top w:val="single" w:sz="4" w:space="0" w:color="auto"/>
              <w:left w:val="nil"/>
              <w:bottom w:val="single" w:sz="4" w:space="0" w:color="auto"/>
              <w:right w:val="single" w:sz="4" w:space="0" w:color="000000"/>
            </w:tcBorders>
            <w:noWrap/>
            <w:vAlign w:val="center"/>
          </w:tcPr>
          <w:p w14:paraId="569424DC"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352.12</w:t>
            </w:r>
          </w:p>
        </w:tc>
        <w:tc>
          <w:tcPr>
            <w:tcW w:w="689" w:type="dxa"/>
            <w:gridSpan w:val="2"/>
            <w:tcBorders>
              <w:top w:val="single" w:sz="4" w:space="0" w:color="auto"/>
              <w:left w:val="nil"/>
              <w:bottom w:val="single" w:sz="4" w:space="0" w:color="auto"/>
              <w:right w:val="single" w:sz="4" w:space="0" w:color="auto"/>
            </w:tcBorders>
            <w:vAlign w:val="center"/>
          </w:tcPr>
          <w:p w14:paraId="0C56F6EC"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126" w:type="dxa"/>
            <w:gridSpan w:val="2"/>
            <w:tcBorders>
              <w:top w:val="single" w:sz="4" w:space="0" w:color="auto"/>
              <w:left w:val="nil"/>
              <w:bottom w:val="single" w:sz="4" w:space="0" w:color="auto"/>
              <w:right w:val="single" w:sz="4" w:space="0" w:color="auto"/>
            </w:tcBorders>
            <w:vAlign w:val="center"/>
          </w:tcPr>
          <w:p w14:paraId="7F4B7DE4"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92.18%</w:t>
            </w:r>
          </w:p>
        </w:tc>
        <w:tc>
          <w:tcPr>
            <w:tcW w:w="1275" w:type="dxa"/>
            <w:tcBorders>
              <w:top w:val="nil"/>
              <w:left w:val="nil"/>
              <w:bottom w:val="single" w:sz="4" w:space="0" w:color="auto"/>
              <w:right w:val="single" w:sz="4" w:space="0" w:color="auto"/>
            </w:tcBorders>
            <w:vAlign w:val="center"/>
          </w:tcPr>
          <w:p w14:paraId="0E29A2F2"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9.22分</w:t>
            </w:r>
          </w:p>
        </w:tc>
      </w:tr>
      <w:tr w:rsidR="00912422" w14:paraId="11CA7D72"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97DBF23" w14:textId="77777777" w:rsidR="00912422" w:rsidRDefault="0091242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81A8C09"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5D7B2BE1"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382.00</w:t>
            </w:r>
          </w:p>
        </w:tc>
        <w:tc>
          <w:tcPr>
            <w:tcW w:w="1177" w:type="dxa"/>
            <w:tcBorders>
              <w:top w:val="nil"/>
              <w:left w:val="nil"/>
              <w:bottom w:val="single" w:sz="4" w:space="0" w:color="auto"/>
              <w:right w:val="single" w:sz="4" w:space="0" w:color="auto"/>
            </w:tcBorders>
            <w:noWrap/>
            <w:vAlign w:val="center"/>
          </w:tcPr>
          <w:p w14:paraId="594F452E"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382.00</w:t>
            </w:r>
          </w:p>
        </w:tc>
        <w:tc>
          <w:tcPr>
            <w:tcW w:w="1535" w:type="dxa"/>
            <w:gridSpan w:val="2"/>
            <w:tcBorders>
              <w:top w:val="single" w:sz="4" w:space="0" w:color="auto"/>
              <w:left w:val="nil"/>
              <w:bottom w:val="single" w:sz="4" w:space="0" w:color="auto"/>
              <w:right w:val="single" w:sz="4" w:space="0" w:color="000000"/>
            </w:tcBorders>
            <w:noWrap/>
            <w:vAlign w:val="center"/>
          </w:tcPr>
          <w:p w14:paraId="511DEBDF"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352.12</w:t>
            </w:r>
          </w:p>
        </w:tc>
        <w:tc>
          <w:tcPr>
            <w:tcW w:w="689" w:type="dxa"/>
            <w:gridSpan w:val="2"/>
            <w:tcBorders>
              <w:top w:val="single" w:sz="4" w:space="0" w:color="auto"/>
              <w:left w:val="nil"/>
              <w:bottom w:val="single" w:sz="4" w:space="0" w:color="auto"/>
              <w:right w:val="single" w:sz="4" w:space="0" w:color="auto"/>
            </w:tcBorders>
            <w:vAlign w:val="center"/>
          </w:tcPr>
          <w:p w14:paraId="03EEB503" w14:textId="77777777" w:rsidR="0091242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77A2F640" w14:textId="77777777" w:rsidR="0091242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41CDDE00" w14:textId="77777777" w:rsidR="0091242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12422" w14:paraId="40178498"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03B30EB" w14:textId="77777777" w:rsidR="00912422" w:rsidRDefault="0091242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9D06B2F"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6BACAC4F"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77" w:type="dxa"/>
            <w:tcBorders>
              <w:top w:val="nil"/>
              <w:left w:val="nil"/>
              <w:bottom w:val="single" w:sz="4" w:space="0" w:color="auto"/>
              <w:right w:val="single" w:sz="4" w:space="0" w:color="auto"/>
            </w:tcBorders>
            <w:noWrap/>
            <w:vAlign w:val="center"/>
          </w:tcPr>
          <w:p w14:paraId="5A5B426B"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535" w:type="dxa"/>
            <w:gridSpan w:val="2"/>
            <w:tcBorders>
              <w:top w:val="single" w:sz="4" w:space="0" w:color="auto"/>
              <w:left w:val="nil"/>
              <w:bottom w:val="single" w:sz="4" w:space="0" w:color="auto"/>
              <w:right w:val="single" w:sz="4" w:space="0" w:color="000000"/>
            </w:tcBorders>
            <w:noWrap/>
            <w:vAlign w:val="center"/>
          </w:tcPr>
          <w:p w14:paraId="7A0FD61D"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689" w:type="dxa"/>
            <w:gridSpan w:val="2"/>
            <w:tcBorders>
              <w:top w:val="single" w:sz="4" w:space="0" w:color="auto"/>
              <w:left w:val="nil"/>
              <w:bottom w:val="single" w:sz="4" w:space="0" w:color="auto"/>
              <w:right w:val="single" w:sz="4" w:space="0" w:color="auto"/>
            </w:tcBorders>
            <w:vAlign w:val="center"/>
          </w:tcPr>
          <w:p w14:paraId="4C960F2B" w14:textId="77777777" w:rsidR="0091242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33D0CF8B" w14:textId="77777777" w:rsidR="0091242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6CB6E90D" w14:textId="77777777" w:rsidR="0091242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12422" w14:paraId="730AF543"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61469235"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6B63F708"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7508F0CE"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912422" w14:paraId="5F19EF05"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066FF0DF" w14:textId="77777777" w:rsidR="00912422" w:rsidRDefault="00912422">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0F785349" w14:textId="77777777" w:rsidR="00912422"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本项目主要内容为：管护国有林（国家级公益林）66.99万亩，护林管护站点5个，实施2023年计划护林员培训2次。本项目的实施可杜绝擅自改变国家公益林林地用途，使国家公益林资源得到有效保护，确保米东区国</w:t>
            </w:r>
            <w:r>
              <w:rPr>
                <w:rFonts w:ascii="宋体" w:hAnsi="宋体"/>
                <w:sz w:val="18"/>
                <w:szCs w:val="22"/>
                <w14:ligatures w14:val="standardContextual"/>
              </w:rPr>
              <w:lastRenderedPageBreak/>
              <w:t>家级公益林面积不减少，森林覆盖率不降低。</w:t>
            </w:r>
          </w:p>
        </w:tc>
        <w:tc>
          <w:tcPr>
            <w:tcW w:w="4625" w:type="dxa"/>
            <w:gridSpan w:val="7"/>
            <w:tcBorders>
              <w:top w:val="single" w:sz="4" w:space="0" w:color="auto"/>
              <w:left w:val="nil"/>
              <w:bottom w:val="single" w:sz="4" w:space="0" w:color="auto"/>
              <w:right w:val="single" w:sz="4" w:space="0" w:color="000000"/>
            </w:tcBorders>
          </w:tcPr>
          <w:p w14:paraId="161FDACF" w14:textId="77777777" w:rsidR="00912422"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lastRenderedPageBreak/>
              <w:t>管护国有林（国家级公益林）66.99万亩，护林管护站点5个，2023年完成护林员培训2次，本项目的实施可杜绝擅自改变国家公益林林地用途，使国家公益林资源得到有效保护，确保米东区国家级公益林面积不减少，森</w:t>
            </w:r>
            <w:r>
              <w:rPr>
                <w:rFonts w:ascii="宋体" w:hAnsi="宋体"/>
                <w:sz w:val="18"/>
                <w:szCs w:val="22"/>
                <w14:ligatures w14:val="standardContextual"/>
              </w:rPr>
              <w:lastRenderedPageBreak/>
              <w:t>林覆盖率不降低。</w:t>
            </w:r>
          </w:p>
        </w:tc>
      </w:tr>
      <w:tr w:rsidR="00912422" w14:paraId="4C854650" w14:textId="77777777">
        <w:trPr>
          <w:trHeight w:val="363"/>
        </w:trPr>
        <w:tc>
          <w:tcPr>
            <w:tcW w:w="598" w:type="dxa"/>
            <w:vMerge w:val="restart"/>
            <w:tcBorders>
              <w:top w:val="nil"/>
              <w:left w:val="single" w:sz="4" w:space="0" w:color="auto"/>
              <w:bottom w:val="single" w:sz="4" w:space="0" w:color="auto"/>
              <w:right w:val="single" w:sz="4" w:space="0" w:color="auto"/>
            </w:tcBorders>
            <w:vAlign w:val="center"/>
          </w:tcPr>
          <w:p w14:paraId="00F37906" w14:textId="77777777" w:rsidR="00912422" w:rsidRDefault="00912422">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1776855E"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38E724BE"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167957D8"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482BA7ED"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4DD5FA40"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24EE4A36"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64A1AEBD"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29B9808C"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912422" w14:paraId="34C2BEAF" w14:textId="77777777">
        <w:trPr>
          <w:trHeight w:val="363"/>
        </w:trPr>
        <w:tc>
          <w:tcPr>
            <w:tcW w:w="598" w:type="dxa"/>
            <w:vMerge/>
            <w:tcBorders>
              <w:top w:val="nil"/>
              <w:left w:val="single" w:sz="4" w:space="0" w:color="auto"/>
              <w:bottom w:val="single" w:sz="4" w:space="0" w:color="auto"/>
              <w:right w:val="single" w:sz="4" w:space="0" w:color="auto"/>
            </w:tcBorders>
            <w:vAlign w:val="center"/>
          </w:tcPr>
          <w:p w14:paraId="2FE74188" w14:textId="77777777" w:rsidR="00912422" w:rsidRDefault="00912422">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5C9C969" w14:textId="77777777" w:rsidR="00912422" w:rsidRDefault="00912422">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940942A" w14:textId="77777777" w:rsidR="00912422" w:rsidRDefault="00912422">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D80F2FC" w14:textId="77777777" w:rsidR="00912422" w:rsidRDefault="00912422">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6F6A4AF" w14:textId="77777777" w:rsidR="00912422" w:rsidRDefault="00912422">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F18A038" w14:textId="77777777" w:rsidR="00912422" w:rsidRDefault="00912422">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7EC76B97" w14:textId="77777777" w:rsidR="00912422" w:rsidRDefault="00912422">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43778B99" w14:textId="77777777" w:rsidR="00912422" w:rsidRDefault="00912422">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5C333D47" w14:textId="77777777" w:rsidR="00912422" w:rsidRDefault="00912422">
            <w:pPr>
              <w:widowControl/>
              <w:jc w:val="left"/>
              <w:rPr>
                <w:rFonts w:ascii="宋体" w:hAnsi="宋体" w:cs="宋体" w:hint="eastAsia"/>
                <w:color w:val="000000"/>
                <w:kern w:val="0"/>
                <w:sz w:val="18"/>
                <w:szCs w:val="18"/>
              </w:rPr>
            </w:pPr>
          </w:p>
        </w:tc>
      </w:tr>
      <w:tr w:rsidR="00912422" w14:paraId="1D1A4A8A"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2E1A1D03"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sz="4" w:space="0" w:color="auto"/>
              <w:right w:val="single" w:sz="4" w:space="0" w:color="auto"/>
            </w:tcBorders>
            <w:vAlign w:val="center"/>
          </w:tcPr>
          <w:p w14:paraId="3AD7C2F9"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sz="4" w:space="0" w:color="auto"/>
              <w:right w:val="single" w:sz="4" w:space="0" w:color="auto"/>
            </w:tcBorders>
            <w:vAlign w:val="center"/>
          </w:tcPr>
          <w:p w14:paraId="025F9DDB"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29379468"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国有林（国家级公益林）管护面积（万亩）</w:t>
            </w:r>
          </w:p>
        </w:tc>
        <w:tc>
          <w:tcPr>
            <w:tcW w:w="1177" w:type="dxa"/>
            <w:tcBorders>
              <w:top w:val="nil"/>
              <w:left w:val="nil"/>
              <w:bottom w:val="single" w:sz="4" w:space="0" w:color="auto"/>
              <w:right w:val="single" w:sz="4" w:space="0" w:color="auto"/>
            </w:tcBorders>
            <w:vAlign w:val="center"/>
          </w:tcPr>
          <w:p w14:paraId="544515F3"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&gt;=66.99万亩</w:t>
            </w:r>
          </w:p>
        </w:tc>
        <w:tc>
          <w:tcPr>
            <w:tcW w:w="1177" w:type="dxa"/>
            <w:tcBorders>
              <w:top w:val="nil"/>
              <w:left w:val="nil"/>
              <w:bottom w:val="single" w:sz="4" w:space="0" w:color="auto"/>
              <w:right w:val="single" w:sz="4" w:space="0" w:color="auto"/>
            </w:tcBorders>
            <w:vAlign w:val="center"/>
          </w:tcPr>
          <w:p w14:paraId="7967F6A5"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66.99万亩</w:t>
            </w:r>
          </w:p>
        </w:tc>
        <w:tc>
          <w:tcPr>
            <w:tcW w:w="707" w:type="dxa"/>
            <w:gridSpan w:val="2"/>
            <w:tcBorders>
              <w:top w:val="single" w:sz="4" w:space="0" w:color="auto"/>
              <w:left w:val="nil"/>
              <w:bottom w:val="single" w:sz="4" w:space="0" w:color="auto"/>
              <w:right w:val="single" w:sz="4" w:space="0" w:color="000000"/>
            </w:tcBorders>
            <w:vAlign w:val="center"/>
          </w:tcPr>
          <w:p w14:paraId="246E234F"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304D61D8"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23AF74A3" w14:textId="77777777" w:rsidR="00912422" w:rsidRDefault="00912422">
            <w:pPr>
              <w:jc w:val="center"/>
              <w:rPr>
                <w:rFonts w:ascii="等线" w:eastAsia="等线" w:hAnsi="等线" w:hint="eastAsia"/>
                <w:szCs w:val="22"/>
                <w14:ligatures w14:val="standardContextual"/>
              </w:rPr>
            </w:pPr>
          </w:p>
        </w:tc>
      </w:tr>
      <w:tr w:rsidR="00912422" w14:paraId="559B9DD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4AA41E3" w14:textId="77777777" w:rsidR="00912422" w:rsidRDefault="0091242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62AE6C51" w14:textId="77777777" w:rsidR="00912422" w:rsidRDefault="00912422">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587E4ADF" w14:textId="77777777" w:rsidR="00912422" w:rsidRDefault="00912422">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00B38FD"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单位管护人员集中培训次数（次）</w:t>
            </w:r>
          </w:p>
        </w:tc>
        <w:tc>
          <w:tcPr>
            <w:tcW w:w="1177" w:type="dxa"/>
            <w:tcBorders>
              <w:top w:val="nil"/>
              <w:left w:val="nil"/>
              <w:bottom w:val="single" w:sz="4" w:space="0" w:color="auto"/>
              <w:right w:val="single" w:sz="4" w:space="0" w:color="auto"/>
            </w:tcBorders>
            <w:vAlign w:val="center"/>
          </w:tcPr>
          <w:p w14:paraId="4995EB92"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&gt;=2次</w:t>
            </w:r>
          </w:p>
        </w:tc>
        <w:tc>
          <w:tcPr>
            <w:tcW w:w="1177" w:type="dxa"/>
            <w:tcBorders>
              <w:top w:val="nil"/>
              <w:left w:val="nil"/>
              <w:bottom w:val="single" w:sz="4" w:space="0" w:color="auto"/>
              <w:right w:val="single" w:sz="4" w:space="0" w:color="auto"/>
            </w:tcBorders>
            <w:vAlign w:val="center"/>
          </w:tcPr>
          <w:p w14:paraId="177B1995"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2次</w:t>
            </w:r>
          </w:p>
        </w:tc>
        <w:tc>
          <w:tcPr>
            <w:tcW w:w="707" w:type="dxa"/>
            <w:gridSpan w:val="2"/>
            <w:tcBorders>
              <w:top w:val="single" w:sz="4" w:space="0" w:color="auto"/>
              <w:left w:val="nil"/>
              <w:bottom w:val="single" w:sz="4" w:space="0" w:color="auto"/>
              <w:right w:val="single" w:sz="4" w:space="0" w:color="000000"/>
            </w:tcBorders>
            <w:vAlign w:val="center"/>
          </w:tcPr>
          <w:p w14:paraId="68912C90"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24677C70"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311D8C49" w14:textId="77777777" w:rsidR="00912422" w:rsidRDefault="00912422">
            <w:pPr>
              <w:jc w:val="center"/>
              <w:rPr>
                <w:rFonts w:ascii="等线" w:eastAsia="等线" w:hAnsi="等线" w:hint="eastAsia"/>
                <w:szCs w:val="22"/>
                <w14:ligatures w14:val="standardContextual"/>
              </w:rPr>
            </w:pPr>
          </w:p>
        </w:tc>
      </w:tr>
      <w:tr w:rsidR="00912422" w14:paraId="2AB30BA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E0237D6" w14:textId="77777777" w:rsidR="00912422" w:rsidRDefault="0091242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4624EF93" w14:textId="77777777" w:rsidR="00912422" w:rsidRDefault="00912422">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1207A449" w14:textId="77777777" w:rsidR="00912422" w:rsidRDefault="00912422">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A363BBE"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国家公益林管护护林站点（个）</w:t>
            </w:r>
          </w:p>
        </w:tc>
        <w:tc>
          <w:tcPr>
            <w:tcW w:w="1177" w:type="dxa"/>
            <w:tcBorders>
              <w:top w:val="nil"/>
              <w:left w:val="nil"/>
              <w:bottom w:val="single" w:sz="4" w:space="0" w:color="auto"/>
              <w:right w:val="single" w:sz="4" w:space="0" w:color="auto"/>
            </w:tcBorders>
            <w:vAlign w:val="center"/>
          </w:tcPr>
          <w:p w14:paraId="1D9EBCD8"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=5个</w:t>
            </w:r>
          </w:p>
        </w:tc>
        <w:tc>
          <w:tcPr>
            <w:tcW w:w="1177" w:type="dxa"/>
            <w:tcBorders>
              <w:top w:val="nil"/>
              <w:left w:val="nil"/>
              <w:bottom w:val="single" w:sz="4" w:space="0" w:color="auto"/>
              <w:right w:val="single" w:sz="4" w:space="0" w:color="auto"/>
            </w:tcBorders>
            <w:vAlign w:val="center"/>
          </w:tcPr>
          <w:p w14:paraId="6DBF759F"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5个</w:t>
            </w:r>
          </w:p>
        </w:tc>
        <w:tc>
          <w:tcPr>
            <w:tcW w:w="707" w:type="dxa"/>
            <w:gridSpan w:val="2"/>
            <w:tcBorders>
              <w:top w:val="single" w:sz="4" w:space="0" w:color="auto"/>
              <w:left w:val="nil"/>
              <w:bottom w:val="single" w:sz="4" w:space="0" w:color="auto"/>
              <w:right w:val="single" w:sz="4" w:space="0" w:color="000000"/>
            </w:tcBorders>
            <w:vAlign w:val="center"/>
          </w:tcPr>
          <w:p w14:paraId="651035B8"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39E9AF7B"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54FDE124" w14:textId="77777777" w:rsidR="00912422" w:rsidRDefault="00912422">
            <w:pPr>
              <w:jc w:val="center"/>
              <w:rPr>
                <w:rFonts w:ascii="等线" w:eastAsia="等线" w:hAnsi="等线" w:hint="eastAsia"/>
                <w:szCs w:val="22"/>
                <w14:ligatures w14:val="standardContextual"/>
              </w:rPr>
            </w:pPr>
          </w:p>
        </w:tc>
      </w:tr>
      <w:tr w:rsidR="00912422" w14:paraId="42F1AF3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1D2DCE3" w14:textId="77777777" w:rsidR="00912422" w:rsidRDefault="0091242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0170B46E" w14:textId="77777777" w:rsidR="00912422" w:rsidRDefault="0091242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5BC689C5"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6AA0320B"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国有林（国家级公益林）管护实施方案批复完成率（%）</w:t>
            </w:r>
          </w:p>
        </w:tc>
        <w:tc>
          <w:tcPr>
            <w:tcW w:w="1177" w:type="dxa"/>
            <w:tcBorders>
              <w:top w:val="nil"/>
              <w:left w:val="nil"/>
              <w:bottom w:val="single" w:sz="4" w:space="0" w:color="auto"/>
              <w:right w:val="single" w:sz="4" w:space="0" w:color="auto"/>
            </w:tcBorders>
            <w:vAlign w:val="center"/>
          </w:tcPr>
          <w:p w14:paraId="1EACAF62"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&gt;=100%</w:t>
            </w:r>
          </w:p>
        </w:tc>
        <w:tc>
          <w:tcPr>
            <w:tcW w:w="1177" w:type="dxa"/>
            <w:tcBorders>
              <w:top w:val="nil"/>
              <w:left w:val="nil"/>
              <w:bottom w:val="single" w:sz="4" w:space="0" w:color="auto"/>
              <w:right w:val="single" w:sz="4" w:space="0" w:color="auto"/>
            </w:tcBorders>
            <w:vAlign w:val="center"/>
          </w:tcPr>
          <w:p w14:paraId="61D0FED8"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vAlign w:val="center"/>
          </w:tcPr>
          <w:p w14:paraId="29CD7FCF"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4BACEBC9"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43DE51B7" w14:textId="77777777" w:rsidR="00912422" w:rsidRDefault="00912422">
            <w:pPr>
              <w:jc w:val="center"/>
              <w:rPr>
                <w:rFonts w:ascii="等线" w:eastAsia="等线" w:hAnsi="等线" w:hint="eastAsia"/>
                <w:szCs w:val="22"/>
                <w14:ligatures w14:val="standardContextual"/>
              </w:rPr>
            </w:pPr>
          </w:p>
        </w:tc>
      </w:tr>
      <w:tr w:rsidR="00912422" w14:paraId="703D2E8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CDB0993" w14:textId="77777777" w:rsidR="00912422" w:rsidRDefault="0091242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0A0B2246"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sz="4" w:space="0" w:color="auto"/>
              <w:right w:val="single" w:sz="4" w:space="0" w:color="auto"/>
            </w:tcBorders>
            <w:vAlign w:val="center"/>
          </w:tcPr>
          <w:p w14:paraId="682E910C"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5D7F6D59"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国有林林地管护及其他支撑保障补助资金（元/亩）</w:t>
            </w:r>
          </w:p>
        </w:tc>
        <w:tc>
          <w:tcPr>
            <w:tcW w:w="1177" w:type="dxa"/>
            <w:tcBorders>
              <w:top w:val="nil"/>
              <w:left w:val="nil"/>
              <w:bottom w:val="single" w:sz="4" w:space="0" w:color="auto"/>
              <w:right w:val="single" w:sz="4" w:space="0" w:color="auto"/>
            </w:tcBorders>
            <w:vAlign w:val="center"/>
          </w:tcPr>
          <w:p w14:paraId="7C92D010"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&lt;=10元/亩</w:t>
            </w:r>
          </w:p>
        </w:tc>
        <w:tc>
          <w:tcPr>
            <w:tcW w:w="1177" w:type="dxa"/>
            <w:tcBorders>
              <w:top w:val="nil"/>
              <w:left w:val="nil"/>
              <w:bottom w:val="single" w:sz="4" w:space="0" w:color="auto"/>
              <w:right w:val="single" w:sz="4" w:space="0" w:color="auto"/>
            </w:tcBorders>
            <w:vAlign w:val="center"/>
          </w:tcPr>
          <w:p w14:paraId="2744E2C3"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10元/亩</w:t>
            </w:r>
          </w:p>
        </w:tc>
        <w:tc>
          <w:tcPr>
            <w:tcW w:w="707" w:type="dxa"/>
            <w:gridSpan w:val="2"/>
            <w:tcBorders>
              <w:top w:val="single" w:sz="4" w:space="0" w:color="auto"/>
              <w:left w:val="nil"/>
              <w:bottom w:val="single" w:sz="4" w:space="0" w:color="auto"/>
              <w:right w:val="single" w:sz="4" w:space="0" w:color="000000"/>
            </w:tcBorders>
            <w:vAlign w:val="center"/>
          </w:tcPr>
          <w:p w14:paraId="18BC0A84"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vAlign w:val="center"/>
          </w:tcPr>
          <w:p w14:paraId="00EC1BDC"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vAlign w:val="center"/>
          </w:tcPr>
          <w:p w14:paraId="7CF57958" w14:textId="77777777" w:rsidR="00912422" w:rsidRDefault="00912422">
            <w:pPr>
              <w:jc w:val="center"/>
              <w:rPr>
                <w:rFonts w:ascii="等线" w:eastAsia="等线" w:hAnsi="等线" w:hint="eastAsia"/>
                <w:szCs w:val="22"/>
                <w14:ligatures w14:val="standardContextual"/>
              </w:rPr>
            </w:pPr>
          </w:p>
        </w:tc>
      </w:tr>
      <w:tr w:rsidR="00912422" w14:paraId="0FD8579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62F3607" w14:textId="77777777" w:rsidR="00912422" w:rsidRDefault="00912422">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0C3898EA"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sz="4" w:space="0" w:color="auto"/>
              <w:right w:val="single" w:sz="4" w:space="0" w:color="auto"/>
            </w:tcBorders>
            <w:vAlign w:val="center"/>
          </w:tcPr>
          <w:p w14:paraId="724F11E9"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5E6F0DBB"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带动就业人数（人）</w:t>
            </w:r>
          </w:p>
        </w:tc>
        <w:tc>
          <w:tcPr>
            <w:tcW w:w="1177" w:type="dxa"/>
            <w:tcBorders>
              <w:top w:val="nil"/>
              <w:left w:val="nil"/>
              <w:bottom w:val="single" w:sz="4" w:space="0" w:color="auto"/>
              <w:right w:val="single" w:sz="4" w:space="0" w:color="auto"/>
            </w:tcBorders>
            <w:vAlign w:val="center"/>
          </w:tcPr>
          <w:p w14:paraId="656EA2F6"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&gt;=36人</w:t>
            </w:r>
          </w:p>
        </w:tc>
        <w:tc>
          <w:tcPr>
            <w:tcW w:w="1177" w:type="dxa"/>
            <w:tcBorders>
              <w:top w:val="nil"/>
              <w:left w:val="nil"/>
              <w:bottom w:val="single" w:sz="4" w:space="0" w:color="auto"/>
              <w:right w:val="single" w:sz="4" w:space="0" w:color="auto"/>
            </w:tcBorders>
            <w:vAlign w:val="center"/>
          </w:tcPr>
          <w:p w14:paraId="606EA403"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36人</w:t>
            </w:r>
          </w:p>
        </w:tc>
        <w:tc>
          <w:tcPr>
            <w:tcW w:w="707" w:type="dxa"/>
            <w:gridSpan w:val="2"/>
            <w:tcBorders>
              <w:top w:val="single" w:sz="4" w:space="0" w:color="auto"/>
              <w:left w:val="nil"/>
              <w:bottom w:val="single" w:sz="4" w:space="0" w:color="auto"/>
              <w:right w:val="single" w:sz="4" w:space="0" w:color="000000"/>
            </w:tcBorders>
            <w:vAlign w:val="center"/>
          </w:tcPr>
          <w:p w14:paraId="0F96EF78"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2C6D830C"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00491C89" w14:textId="77777777" w:rsidR="00912422" w:rsidRDefault="00912422">
            <w:pPr>
              <w:jc w:val="center"/>
              <w:rPr>
                <w:rFonts w:ascii="等线" w:eastAsia="等线" w:hAnsi="等线" w:hint="eastAsia"/>
                <w:szCs w:val="22"/>
                <w14:ligatures w14:val="standardContextual"/>
              </w:rPr>
            </w:pPr>
          </w:p>
        </w:tc>
      </w:tr>
      <w:tr w:rsidR="00912422" w14:paraId="594B7E4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9A4E896" w14:textId="77777777" w:rsidR="00912422" w:rsidRDefault="0091242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467BBB8F" w14:textId="77777777" w:rsidR="00912422" w:rsidRDefault="0091242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13D72CC0"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生态效益指标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40DC8662"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防风固沙，有效遏制沙漠扩展南移</w:t>
            </w:r>
          </w:p>
        </w:tc>
        <w:tc>
          <w:tcPr>
            <w:tcW w:w="1177" w:type="dxa"/>
            <w:tcBorders>
              <w:top w:val="nil"/>
              <w:left w:val="nil"/>
              <w:bottom w:val="single" w:sz="4" w:space="0" w:color="auto"/>
              <w:right w:val="single" w:sz="4" w:space="0" w:color="auto"/>
            </w:tcBorders>
            <w:vAlign w:val="center"/>
          </w:tcPr>
          <w:p w14:paraId="671C4620"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显著有效</w:t>
            </w:r>
          </w:p>
        </w:tc>
        <w:tc>
          <w:tcPr>
            <w:tcW w:w="1177" w:type="dxa"/>
            <w:tcBorders>
              <w:top w:val="nil"/>
              <w:left w:val="nil"/>
              <w:bottom w:val="single" w:sz="4" w:space="0" w:color="auto"/>
              <w:right w:val="single" w:sz="4" w:space="0" w:color="auto"/>
            </w:tcBorders>
            <w:vAlign w:val="center"/>
          </w:tcPr>
          <w:p w14:paraId="42BB2260"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完全达到预期效果</w:t>
            </w:r>
          </w:p>
        </w:tc>
        <w:tc>
          <w:tcPr>
            <w:tcW w:w="707" w:type="dxa"/>
            <w:gridSpan w:val="2"/>
            <w:tcBorders>
              <w:top w:val="single" w:sz="4" w:space="0" w:color="auto"/>
              <w:left w:val="nil"/>
              <w:bottom w:val="single" w:sz="4" w:space="0" w:color="auto"/>
              <w:right w:val="single" w:sz="4" w:space="0" w:color="000000"/>
            </w:tcBorders>
            <w:vAlign w:val="center"/>
          </w:tcPr>
          <w:p w14:paraId="2022942B"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vAlign w:val="center"/>
          </w:tcPr>
          <w:p w14:paraId="699B008C"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vAlign w:val="center"/>
          </w:tcPr>
          <w:p w14:paraId="7A70ED46" w14:textId="77777777" w:rsidR="00912422" w:rsidRDefault="00912422">
            <w:pPr>
              <w:jc w:val="center"/>
              <w:rPr>
                <w:rFonts w:ascii="等线" w:eastAsia="等线" w:hAnsi="等线" w:hint="eastAsia"/>
                <w:szCs w:val="22"/>
                <w14:ligatures w14:val="standardContextual"/>
              </w:rPr>
            </w:pPr>
          </w:p>
        </w:tc>
      </w:tr>
      <w:tr w:rsidR="00912422" w14:paraId="32801F21"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403860B4"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总分</w:t>
            </w:r>
          </w:p>
        </w:tc>
        <w:tc>
          <w:tcPr>
            <w:tcW w:w="707" w:type="dxa"/>
            <w:gridSpan w:val="2"/>
            <w:tcBorders>
              <w:top w:val="single" w:sz="4" w:space="0" w:color="auto"/>
              <w:left w:val="nil"/>
              <w:bottom w:val="single" w:sz="4" w:space="0" w:color="auto"/>
              <w:right w:val="single" w:sz="4" w:space="0" w:color="auto"/>
            </w:tcBorders>
            <w:vAlign w:val="center"/>
          </w:tcPr>
          <w:p w14:paraId="4DE2BD58"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90" w:type="dxa"/>
            <w:gridSpan w:val="2"/>
            <w:tcBorders>
              <w:top w:val="single" w:sz="4" w:space="0" w:color="auto"/>
              <w:left w:val="nil"/>
              <w:bottom w:val="single" w:sz="4" w:space="0" w:color="auto"/>
              <w:right w:val="single" w:sz="4" w:space="0" w:color="auto"/>
            </w:tcBorders>
            <w:vAlign w:val="center"/>
          </w:tcPr>
          <w:p w14:paraId="0E86BEA6"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99.22分</w:t>
            </w:r>
          </w:p>
        </w:tc>
        <w:tc>
          <w:tcPr>
            <w:tcW w:w="2051" w:type="dxa"/>
            <w:gridSpan w:val="2"/>
            <w:tcBorders>
              <w:top w:val="single" w:sz="4" w:space="0" w:color="auto"/>
              <w:left w:val="nil"/>
              <w:bottom w:val="single" w:sz="4" w:space="0" w:color="auto"/>
              <w:right w:val="single" w:sz="4" w:space="0" w:color="auto"/>
            </w:tcBorders>
            <w:vAlign w:val="center"/>
          </w:tcPr>
          <w:p w14:paraId="624CAC70" w14:textId="77777777" w:rsidR="00912422" w:rsidRDefault="00912422">
            <w:pPr>
              <w:jc w:val="center"/>
              <w:rPr>
                <w:rFonts w:ascii="等线" w:eastAsia="等线" w:hAnsi="等线" w:hint="eastAsia"/>
                <w:szCs w:val="22"/>
                <w14:ligatures w14:val="standardContextual"/>
              </w:rPr>
            </w:pPr>
          </w:p>
        </w:tc>
      </w:tr>
    </w:tbl>
    <w:p w14:paraId="7836F1AD" w14:textId="77777777" w:rsidR="00912422"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6EE27EFE" w14:textId="77777777" w:rsidR="00912422"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912422" w14:paraId="6CA0BCFF"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22ECDF0"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589F26CF"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2023年中央林业草原生态保护恢复资金（森林保护修复-森林资源培育）</w:t>
            </w:r>
          </w:p>
        </w:tc>
      </w:tr>
      <w:tr w:rsidR="00912422" w14:paraId="38D27AEA"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D7F85C2"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503B5EE2"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乌鲁木齐市米东区园林管理局</w:t>
            </w:r>
          </w:p>
        </w:tc>
        <w:tc>
          <w:tcPr>
            <w:tcW w:w="1177" w:type="dxa"/>
            <w:tcBorders>
              <w:top w:val="nil"/>
              <w:left w:val="nil"/>
              <w:bottom w:val="single" w:sz="4" w:space="0" w:color="auto"/>
              <w:right w:val="single" w:sz="4" w:space="0" w:color="auto"/>
            </w:tcBorders>
            <w:vAlign w:val="center"/>
          </w:tcPr>
          <w:p w14:paraId="10B3E43D"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6047AD5C"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米东区林业园林局</w:t>
            </w:r>
          </w:p>
        </w:tc>
      </w:tr>
      <w:tr w:rsidR="00912422" w14:paraId="506E28FD"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7DC22A56"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1CDF2273" w14:textId="77777777" w:rsidR="00912422" w:rsidRDefault="00912422">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37395D56"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2EBE71A1"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5B19E89B"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0BFD6837"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1393BAA8"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256C8D1C"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912422" w14:paraId="6E341556"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D274622" w14:textId="77777777" w:rsidR="00912422" w:rsidRDefault="0091242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6BA401F"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423AC0D3"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260.00</w:t>
            </w:r>
          </w:p>
        </w:tc>
        <w:tc>
          <w:tcPr>
            <w:tcW w:w="1177" w:type="dxa"/>
            <w:tcBorders>
              <w:top w:val="nil"/>
              <w:left w:val="nil"/>
              <w:bottom w:val="single" w:sz="4" w:space="0" w:color="auto"/>
              <w:right w:val="single" w:sz="4" w:space="0" w:color="auto"/>
            </w:tcBorders>
            <w:noWrap/>
            <w:vAlign w:val="center"/>
          </w:tcPr>
          <w:p w14:paraId="63043724"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260.00</w:t>
            </w:r>
          </w:p>
        </w:tc>
        <w:tc>
          <w:tcPr>
            <w:tcW w:w="1535" w:type="dxa"/>
            <w:gridSpan w:val="2"/>
            <w:tcBorders>
              <w:top w:val="single" w:sz="4" w:space="0" w:color="auto"/>
              <w:left w:val="nil"/>
              <w:bottom w:val="single" w:sz="4" w:space="0" w:color="auto"/>
              <w:right w:val="single" w:sz="4" w:space="0" w:color="000000"/>
            </w:tcBorders>
            <w:noWrap/>
            <w:vAlign w:val="center"/>
          </w:tcPr>
          <w:p w14:paraId="33C44DC6"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260.00</w:t>
            </w:r>
          </w:p>
        </w:tc>
        <w:tc>
          <w:tcPr>
            <w:tcW w:w="689" w:type="dxa"/>
            <w:gridSpan w:val="2"/>
            <w:tcBorders>
              <w:top w:val="single" w:sz="4" w:space="0" w:color="auto"/>
              <w:left w:val="nil"/>
              <w:bottom w:val="single" w:sz="4" w:space="0" w:color="auto"/>
              <w:right w:val="single" w:sz="4" w:space="0" w:color="auto"/>
            </w:tcBorders>
            <w:vAlign w:val="center"/>
          </w:tcPr>
          <w:p w14:paraId="0CE87BC6"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126" w:type="dxa"/>
            <w:gridSpan w:val="2"/>
            <w:tcBorders>
              <w:top w:val="single" w:sz="4" w:space="0" w:color="auto"/>
              <w:left w:val="nil"/>
              <w:bottom w:val="single" w:sz="4" w:space="0" w:color="auto"/>
              <w:right w:val="single" w:sz="4" w:space="0" w:color="auto"/>
            </w:tcBorders>
            <w:vAlign w:val="center"/>
          </w:tcPr>
          <w:p w14:paraId="4DE12269"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sz="4" w:space="0" w:color="auto"/>
              <w:right w:val="single" w:sz="4" w:space="0" w:color="auto"/>
            </w:tcBorders>
            <w:vAlign w:val="center"/>
          </w:tcPr>
          <w:p w14:paraId="50F1FAEC"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10.00分</w:t>
            </w:r>
          </w:p>
        </w:tc>
      </w:tr>
      <w:tr w:rsidR="00912422" w14:paraId="1610BA33"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F2369C5" w14:textId="77777777" w:rsidR="00912422" w:rsidRDefault="0091242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C9D8933"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72A5532C"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260.00</w:t>
            </w:r>
          </w:p>
        </w:tc>
        <w:tc>
          <w:tcPr>
            <w:tcW w:w="1177" w:type="dxa"/>
            <w:tcBorders>
              <w:top w:val="nil"/>
              <w:left w:val="nil"/>
              <w:bottom w:val="single" w:sz="4" w:space="0" w:color="auto"/>
              <w:right w:val="single" w:sz="4" w:space="0" w:color="auto"/>
            </w:tcBorders>
            <w:noWrap/>
            <w:vAlign w:val="center"/>
          </w:tcPr>
          <w:p w14:paraId="4B74C3AF"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260.00</w:t>
            </w:r>
          </w:p>
        </w:tc>
        <w:tc>
          <w:tcPr>
            <w:tcW w:w="1535" w:type="dxa"/>
            <w:gridSpan w:val="2"/>
            <w:tcBorders>
              <w:top w:val="single" w:sz="4" w:space="0" w:color="auto"/>
              <w:left w:val="nil"/>
              <w:bottom w:val="single" w:sz="4" w:space="0" w:color="auto"/>
              <w:right w:val="single" w:sz="4" w:space="0" w:color="000000"/>
            </w:tcBorders>
            <w:noWrap/>
            <w:vAlign w:val="center"/>
          </w:tcPr>
          <w:p w14:paraId="5983DE6C"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260.00</w:t>
            </w:r>
          </w:p>
        </w:tc>
        <w:tc>
          <w:tcPr>
            <w:tcW w:w="689" w:type="dxa"/>
            <w:gridSpan w:val="2"/>
            <w:tcBorders>
              <w:top w:val="single" w:sz="4" w:space="0" w:color="auto"/>
              <w:left w:val="nil"/>
              <w:bottom w:val="single" w:sz="4" w:space="0" w:color="auto"/>
              <w:right w:val="single" w:sz="4" w:space="0" w:color="auto"/>
            </w:tcBorders>
            <w:vAlign w:val="center"/>
          </w:tcPr>
          <w:p w14:paraId="32F8CADF" w14:textId="77777777" w:rsidR="0091242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0D8BAD99" w14:textId="77777777" w:rsidR="0091242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428F7F3A" w14:textId="77777777" w:rsidR="0091242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12422" w14:paraId="1D17956A"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AC4001C" w14:textId="77777777" w:rsidR="00912422" w:rsidRDefault="0091242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C44F3E2"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2C4D0A68"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77" w:type="dxa"/>
            <w:tcBorders>
              <w:top w:val="nil"/>
              <w:left w:val="nil"/>
              <w:bottom w:val="single" w:sz="4" w:space="0" w:color="auto"/>
              <w:right w:val="single" w:sz="4" w:space="0" w:color="auto"/>
            </w:tcBorders>
            <w:noWrap/>
            <w:vAlign w:val="center"/>
          </w:tcPr>
          <w:p w14:paraId="22950170"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535" w:type="dxa"/>
            <w:gridSpan w:val="2"/>
            <w:tcBorders>
              <w:top w:val="single" w:sz="4" w:space="0" w:color="auto"/>
              <w:left w:val="nil"/>
              <w:bottom w:val="single" w:sz="4" w:space="0" w:color="auto"/>
              <w:right w:val="single" w:sz="4" w:space="0" w:color="000000"/>
            </w:tcBorders>
            <w:noWrap/>
            <w:vAlign w:val="center"/>
          </w:tcPr>
          <w:p w14:paraId="4964EE5E"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689" w:type="dxa"/>
            <w:gridSpan w:val="2"/>
            <w:tcBorders>
              <w:top w:val="single" w:sz="4" w:space="0" w:color="auto"/>
              <w:left w:val="nil"/>
              <w:bottom w:val="single" w:sz="4" w:space="0" w:color="auto"/>
              <w:right w:val="single" w:sz="4" w:space="0" w:color="auto"/>
            </w:tcBorders>
            <w:vAlign w:val="center"/>
          </w:tcPr>
          <w:p w14:paraId="40196D55" w14:textId="77777777" w:rsidR="0091242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2A841FE9" w14:textId="77777777" w:rsidR="0091242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29C8F2CE" w14:textId="77777777" w:rsidR="0091242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12422" w14:paraId="31FED0A0"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2CCBCF69"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21E0C910"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478E1D17"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912422" w14:paraId="54142915"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179658BA" w14:textId="77777777" w:rsidR="00912422" w:rsidRDefault="00912422">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7DD69FCC" w14:textId="77777777" w:rsidR="00912422"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本项目主要完成13个村庄的绿化美化面积，增加村庄绿化面积，改善农村人居生活环境。</w:t>
            </w:r>
          </w:p>
        </w:tc>
        <w:tc>
          <w:tcPr>
            <w:tcW w:w="4625" w:type="dxa"/>
            <w:gridSpan w:val="7"/>
            <w:tcBorders>
              <w:top w:val="single" w:sz="4" w:space="0" w:color="auto"/>
              <w:left w:val="nil"/>
              <w:bottom w:val="single" w:sz="4" w:space="0" w:color="auto"/>
              <w:right w:val="single" w:sz="4" w:space="0" w:color="000000"/>
            </w:tcBorders>
          </w:tcPr>
          <w:p w14:paraId="2DBD5936" w14:textId="77777777" w:rsidR="00912422"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本项目主要完成13个村庄的绿化美化面积，使得苗木成活率达到85%以上，增加村庄绿化面积，改善农村人居生活环境</w:t>
            </w:r>
          </w:p>
        </w:tc>
      </w:tr>
      <w:tr w:rsidR="00912422" w14:paraId="09ACF56C" w14:textId="77777777">
        <w:trPr>
          <w:trHeight w:val="363"/>
        </w:trPr>
        <w:tc>
          <w:tcPr>
            <w:tcW w:w="598" w:type="dxa"/>
            <w:vMerge w:val="restart"/>
            <w:tcBorders>
              <w:top w:val="nil"/>
              <w:left w:val="single" w:sz="4" w:space="0" w:color="auto"/>
              <w:bottom w:val="single" w:sz="4" w:space="0" w:color="auto"/>
              <w:right w:val="single" w:sz="4" w:space="0" w:color="auto"/>
            </w:tcBorders>
            <w:vAlign w:val="center"/>
          </w:tcPr>
          <w:p w14:paraId="2478FAE0" w14:textId="77777777" w:rsidR="00912422" w:rsidRDefault="00912422">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503D1A99"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w:t>
            </w:r>
            <w:r>
              <w:rPr>
                <w:rFonts w:ascii="宋体" w:hAnsi="宋体" w:cs="宋体" w:hint="eastAsia"/>
                <w:b/>
                <w:bCs/>
                <w:color w:val="000000"/>
                <w:kern w:val="0"/>
                <w:sz w:val="18"/>
                <w:szCs w:val="18"/>
              </w:rPr>
              <w:lastRenderedPageBreak/>
              <w:t>指标</w:t>
            </w:r>
          </w:p>
        </w:tc>
        <w:tc>
          <w:tcPr>
            <w:tcW w:w="718" w:type="dxa"/>
            <w:vMerge w:val="restart"/>
            <w:tcBorders>
              <w:top w:val="nil"/>
              <w:left w:val="single" w:sz="4" w:space="0" w:color="auto"/>
              <w:bottom w:val="single" w:sz="4" w:space="0" w:color="auto"/>
              <w:right w:val="single" w:sz="4" w:space="0" w:color="auto"/>
            </w:tcBorders>
            <w:vAlign w:val="center"/>
          </w:tcPr>
          <w:p w14:paraId="53323466"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二级</w:t>
            </w:r>
            <w:r>
              <w:rPr>
                <w:rFonts w:ascii="宋体" w:hAnsi="宋体" w:cs="宋体" w:hint="eastAsia"/>
                <w:b/>
                <w:bCs/>
                <w:color w:val="000000"/>
                <w:kern w:val="0"/>
                <w:sz w:val="18"/>
                <w:szCs w:val="18"/>
              </w:rPr>
              <w:lastRenderedPageBreak/>
              <w:t>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48111E92"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三级指标</w:t>
            </w:r>
          </w:p>
        </w:tc>
        <w:tc>
          <w:tcPr>
            <w:tcW w:w="1177" w:type="dxa"/>
            <w:vMerge w:val="restart"/>
            <w:tcBorders>
              <w:top w:val="nil"/>
              <w:left w:val="single" w:sz="4" w:space="0" w:color="auto"/>
              <w:bottom w:val="single" w:sz="4" w:space="0" w:color="auto"/>
              <w:right w:val="single" w:sz="4" w:space="0" w:color="auto"/>
            </w:tcBorders>
            <w:vAlign w:val="center"/>
          </w:tcPr>
          <w:p w14:paraId="53CEA7FF"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3A0FBD20"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08D74627"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45AAEB42"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49101972"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w:t>
            </w:r>
            <w:r>
              <w:rPr>
                <w:rFonts w:ascii="宋体" w:hAnsi="宋体" w:cs="宋体" w:hint="eastAsia"/>
                <w:b/>
                <w:bCs/>
                <w:color w:val="000000"/>
                <w:kern w:val="0"/>
                <w:sz w:val="18"/>
                <w:szCs w:val="18"/>
              </w:rPr>
              <w:lastRenderedPageBreak/>
              <w:t>施</w:t>
            </w:r>
          </w:p>
        </w:tc>
      </w:tr>
      <w:tr w:rsidR="00912422" w14:paraId="3D3DF370" w14:textId="77777777">
        <w:trPr>
          <w:trHeight w:val="363"/>
        </w:trPr>
        <w:tc>
          <w:tcPr>
            <w:tcW w:w="598" w:type="dxa"/>
            <w:vMerge/>
            <w:tcBorders>
              <w:top w:val="nil"/>
              <w:left w:val="single" w:sz="4" w:space="0" w:color="auto"/>
              <w:bottom w:val="single" w:sz="4" w:space="0" w:color="auto"/>
              <w:right w:val="single" w:sz="4" w:space="0" w:color="auto"/>
            </w:tcBorders>
            <w:vAlign w:val="center"/>
          </w:tcPr>
          <w:p w14:paraId="4B4FDCE4" w14:textId="77777777" w:rsidR="00912422" w:rsidRDefault="00912422">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1D9FA8F" w14:textId="77777777" w:rsidR="00912422" w:rsidRDefault="00912422">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26E10B9" w14:textId="77777777" w:rsidR="00912422" w:rsidRDefault="00912422">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3845BB4" w14:textId="77777777" w:rsidR="00912422" w:rsidRDefault="00912422">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7BEE1B4" w14:textId="77777777" w:rsidR="00912422" w:rsidRDefault="00912422">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0E5A404" w14:textId="77777777" w:rsidR="00912422" w:rsidRDefault="00912422">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04D1D6F8" w14:textId="77777777" w:rsidR="00912422" w:rsidRDefault="00912422">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01308D57" w14:textId="77777777" w:rsidR="00912422" w:rsidRDefault="00912422">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3EAAE5C8" w14:textId="77777777" w:rsidR="00912422" w:rsidRDefault="00912422">
            <w:pPr>
              <w:widowControl/>
              <w:jc w:val="left"/>
              <w:rPr>
                <w:rFonts w:ascii="宋体" w:hAnsi="宋体" w:cs="宋体" w:hint="eastAsia"/>
                <w:color w:val="000000"/>
                <w:kern w:val="0"/>
                <w:sz w:val="18"/>
                <w:szCs w:val="18"/>
              </w:rPr>
            </w:pPr>
          </w:p>
        </w:tc>
      </w:tr>
      <w:tr w:rsidR="00912422" w14:paraId="3ACA8888"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0CB0F1FF"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sz="4" w:space="0" w:color="auto"/>
              <w:right w:val="single" w:sz="4" w:space="0" w:color="auto"/>
            </w:tcBorders>
            <w:vAlign w:val="center"/>
          </w:tcPr>
          <w:p w14:paraId="7B408319"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718" w:type="dxa"/>
            <w:tcBorders>
              <w:top w:val="nil"/>
              <w:left w:val="nil"/>
              <w:bottom w:val="single" w:sz="4" w:space="0" w:color="auto"/>
              <w:right w:val="single" w:sz="4" w:space="0" w:color="auto"/>
            </w:tcBorders>
            <w:vAlign w:val="center"/>
          </w:tcPr>
          <w:p w14:paraId="74F25083"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0F07AA4D"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开展乡村绿化美化村庄数量（个）</w:t>
            </w:r>
          </w:p>
        </w:tc>
        <w:tc>
          <w:tcPr>
            <w:tcW w:w="1177" w:type="dxa"/>
            <w:tcBorders>
              <w:top w:val="nil"/>
              <w:left w:val="nil"/>
              <w:bottom w:val="single" w:sz="4" w:space="0" w:color="auto"/>
              <w:right w:val="single" w:sz="4" w:space="0" w:color="auto"/>
            </w:tcBorders>
            <w:vAlign w:val="center"/>
          </w:tcPr>
          <w:p w14:paraId="341D176D"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&gt;=13个</w:t>
            </w:r>
          </w:p>
        </w:tc>
        <w:tc>
          <w:tcPr>
            <w:tcW w:w="1177" w:type="dxa"/>
            <w:tcBorders>
              <w:top w:val="nil"/>
              <w:left w:val="nil"/>
              <w:bottom w:val="single" w:sz="4" w:space="0" w:color="auto"/>
              <w:right w:val="single" w:sz="4" w:space="0" w:color="auto"/>
            </w:tcBorders>
            <w:vAlign w:val="center"/>
          </w:tcPr>
          <w:p w14:paraId="5B188710"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13个</w:t>
            </w:r>
          </w:p>
        </w:tc>
        <w:tc>
          <w:tcPr>
            <w:tcW w:w="707" w:type="dxa"/>
            <w:gridSpan w:val="2"/>
            <w:tcBorders>
              <w:top w:val="single" w:sz="4" w:space="0" w:color="auto"/>
              <w:left w:val="nil"/>
              <w:bottom w:val="single" w:sz="4" w:space="0" w:color="auto"/>
              <w:right w:val="single" w:sz="4" w:space="0" w:color="000000"/>
            </w:tcBorders>
            <w:vAlign w:val="center"/>
          </w:tcPr>
          <w:p w14:paraId="5702622E"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117D51BC"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0FB556AB" w14:textId="77777777" w:rsidR="00912422" w:rsidRDefault="00912422">
            <w:pPr>
              <w:jc w:val="center"/>
              <w:rPr>
                <w:rFonts w:ascii="等线" w:eastAsia="等线" w:hAnsi="等线" w:hint="eastAsia"/>
                <w:szCs w:val="22"/>
                <w14:ligatures w14:val="standardContextual"/>
              </w:rPr>
            </w:pPr>
          </w:p>
        </w:tc>
      </w:tr>
      <w:tr w:rsidR="00912422" w14:paraId="0C8042D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6E49BE8" w14:textId="77777777" w:rsidR="00912422" w:rsidRDefault="0091242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0B3DC63C" w14:textId="77777777" w:rsidR="00912422" w:rsidRDefault="0091242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5BEAB30D"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55E3EFF5"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乡村绿化美化造林成活率（%）</w:t>
            </w:r>
          </w:p>
        </w:tc>
        <w:tc>
          <w:tcPr>
            <w:tcW w:w="1177" w:type="dxa"/>
            <w:tcBorders>
              <w:top w:val="nil"/>
              <w:left w:val="nil"/>
              <w:bottom w:val="single" w:sz="4" w:space="0" w:color="auto"/>
              <w:right w:val="single" w:sz="4" w:space="0" w:color="auto"/>
            </w:tcBorders>
            <w:vAlign w:val="center"/>
          </w:tcPr>
          <w:p w14:paraId="24797BF9"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&gt;=75%</w:t>
            </w:r>
          </w:p>
        </w:tc>
        <w:tc>
          <w:tcPr>
            <w:tcW w:w="1177" w:type="dxa"/>
            <w:tcBorders>
              <w:top w:val="nil"/>
              <w:left w:val="nil"/>
              <w:bottom w:val="single" w:sz="4" w:space="0" w:color="auto"/>
              <w:right w:val="single" w:sz="4" w:space="0" w:color="auto"/>
            </w:tcBorders>
            <w:vAlign w:val="center"/>
          </w:tcPr>
          <w:p w14:paraId="6395BD7F"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75%</w:t>
            </w:r>
          </w:p>
        </w:tc>
        <w:tc>
          <w:tcPr>
            <w:tcW w:w="707" w:type="dxa"/>
            <w:gridSpan w:val="2"/>
            <w:tcBorders>
              <w:top w:val="single" w:sz="4" w:space="0" w:color="auto"/>
              <w:left w:val="nil"/>
              <w:bottom w:val="single" w:sz="4" w:space="0" w:color="auto"/>
              <w:right w:val="single" w:sz="4" w:space="0" w:color="000000"/>
            </w:tcBorders>
            <w:vAlign w:val="center"/>
          </w:tcPr>
          <w:p w14:paraId="02939A44"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690" w:type="dxa"/>
            <w:gridSpan w:val="2"/>
            <w:tcBorders>
              <w:top w:val="single" w:sz="4" w:space="0" w:color="auto"/>
              <w:left w:val="nil"/>
              <w:bottom w:val="single" w:sz="4" w:space="0" w:color="auto"/>
              <w:right w:val="single" w:sz="4" w:space="0" w:color="000000"/>
            </w:tcBorders>
            <w:vAlign w:val="center"/>
          </w:tcPr>
          <w:p w14:paraId="7391D01B"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2051" w:type="dxa"/>
            <w:gridSpan w:val="2"/>
            <w:tcBorders>
              <w:top w:val="single" w:sz="4" w:space="0" w:color="auto"/>
              <w:left w:val="nil"/>
              <w:bottom w:val="single" w:sz="4" w:space="0" w:color="auto"/>
              <w:right w:val="single" w:sz="4" w:space="0" w:color="auto"/>
            </w:tcBorders>
            <w:vAlign w:val="center"/>
          </w:tcPr>
          <w:p w14:paraId="3BE99EDC" w14:textId="77777777" w:rsidR="00912422" w:rsidRDefault="00912422">
            <w:pPr>
              <w:jc w:val="center"/>
              <w:rPr>
                <w:rFonts w:ascii="等线" w:eastAsia="等线" w:hAnsi="等线" w:hint="eastAsia"/>
                <w:szCs w:val="22"/>
                <w14:ligatures w14:val="standardContextual"/>
              </w:rPr>
            </w:pPr>
          </w:p>
        </w:tc>
      </w:tr>
      <w:tr w:rsidR="00912422" w14:paraId="5CA2979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F91725F" w14:textId="77777777" w:rsidR="00912422" w:rsidRDefault="0091242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9DD83CB" w14:textId="77777777" w:rsidR="00912422" w:rsidRDefault="0091242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4216086B"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624DCC82"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乡村绿化美化任务当期开工率（%）</w:t>
            </w:r>
          </w:p>
        </w:tc>
        <w:tc>
          <w:tcPr>
            <w:tcW w:w="1177" w:type="dxa"/>
            <w:tcBorders>
              <w:top w:val="nil"/>
              <w:left w:val="nil"/>
              <w:bottom w:val="single" w:sz="4" w:space="0" w:color="auto"/>
              <w:right w:val="single" w:sz="4" w:space="0" w:color="auto"/>
            </w:tcBorders>
            <w:vAlign w:val="center"/>
          </w:tcPr>
          <w:p w14:paraId="5DAB76AF"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&gt;=80%</w:t>
            </w:r>
          </w:p>
        </w:tc>
        <w:tc>
          <w:tcPr>
            <w:tcW w:w="1177" w:type="dxa"/>
            <w:tcBorders>
              <w:top w:val="nil"/>
              <w:left w:val="nil"/>
              <w:bottom w:val="single" w:sz="4" w:space="0" w:color="auto"/>
              <w:right w:val="single" w:sz="4" w:space="0" w:color="auto"/>
            </w:tcBorders>
            <w:vAlign w:val="center"/>
          </w:tcPr>
          <w:p w14:paraId="15F50127"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80%</w:t>
            </w:r>
          </w:p>
        </w:tc>
        <w:tc>
          <w:tcPr>
            <w:tcW w:w="707" w:type="dxa"/>
            <w:gridSpan w:val="2"/>
            <w:tcBorders>
              <w:top w:val="single" w:sz="4" w:space="0" w:color="auto"/>
              <w:left w:val="nil"/>
              <w:bottom w:val="single" w:sz="4" w:space="0" w:color="auto"/>
              <w:right w:val="single" w:sz="4" w:space="0" w:color="000000"/>
            </w:tcBorders>
            <w:vAlign w:val="center"/>
          </w:tcPr>
          <w:p w14:paraId="7339E605"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690" w:type="dxa"/>
            <w:gridSpan w:val="2"/>
            <w:tcBorders>
              <w:top w:val="single" w:sz="4" w:space="0" w:color="auto"/>
              <w:left w:val="nil"/>
              <w:bottom w:val="single" w:sz="4" w:space="0" w:color="auto"/>
              <w:right w:val="single" w:sz="4" w:space="0" w:color="000000"/>
            </w:tcBorders>
            <w:vAlign w:val="center"/>
          </w:tcPr>
          <w:p w14:paraId="0F3A3825"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2051" w:type="dxa"/>
            <w:gridSpan w:val="2"/>
            <w:tcBorders>
              <w:top w:val="single" w:sz="4" w:space="0" w:color="auto"/>
              <w:left w:val="nil"/>
              <w:bottom w:val="single" w:sz="4" w:space="0" w:color="auto"/>
              <w:right w:val="single" w:sz="4" w:space="0" w:color="auto"/>
            </w:tcBorders>
            <w:vAlign w:val="center"/>
          </w:tcPr>
          <w:p w14:paraId="47888D54" w14:textId="77777777" w:rsidR="00912422" w:rsidRDefault="00912422">
            <w:pPr>
              <w:jc w:val="center"/>
              <w:rPr>
                <w:rFonts w:ascii="等线" w:eastAsia="等线" w:hAnsi="等线" w:hint="eastAsia"/>
                <w:szCs w:val="22"/>
                <w14:ligatures w14:val="standardContextual"/>
              </w:rPr>
            </w:pPr>
          </w:p>
        </w:tc>
      </w:tr>
      <w:tr w:rsidR="00912422" w14:paraId="193B931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49E9861" w14:textId="77777777" w:rsidR="00912422" w:rsidRDefault="0091242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3348AC3D"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sz="4" w:space="0" w:color="auto"/>
              <w:right w:val="single" w:sz="4" w:space="0" w:color="auto"/>
            </w:tcBorders>
            <w:vAlign w:val="center"/>
          </w:tcPr>
          <w:p w14:paraId="06046253"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713CCC89"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乡村绿化美化补助标准（万元/村）</w:t>
            </w:r>
          </w:p>
        </w:tc>
        <w:tc>
          <w:tcPr>
            <w:tcW w:w="1177" w:type="dxa"/>
            <w:tcBorders>
              <w:top w:val="nil"/>
              <w:left w:val="nil"/>
              <w:bottom w:val="single" w:sz="4" w:space="0" w:color="auto"/>
              <w:right w:val="single" w:sz="4" w:space="0" w:color="auto"/>
            </w:tcBorders>
            <w:vAlign w:val="center"/>
          </w:tcPr>
          <w:p w14:paraId="447FA16D"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&lt;=20万元/村</w:t>
            </w:r>
          </w:p>
        </w:tc>
        <w:tc>
          <w:tcPr>
            <w:tcW w:w="1177" w:type="dxa"/>
            <w:tcBorders>
              <w:top w:val="nil"/>
              <w:left w:val="nil"/>
              <w:bottom w:val="single" w:sz="4" w:space="0" w:color="auto"/>
              <w:right w:val="single" w:sz="4" w:space="0" w:color="auto"/>
            </w:tcBorders>
            <w:vAlign w:val="center"/>
          </w:tcPr>
          <w:p w14:paraId="6F609D99"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20万元/村</w:t>
            </w:r>
          </w:p>
        </w:tc>
        <w:tc>
          <w:tcPr>
            <w:tcW w:w="707" w:type="dxa"/>
            <w:gridSpan w:val="2"/>
            <w:tcBorders>
              <w:top w:val="single" w:sz="4" w:space="0" w:color="auto"/>
              <w:left w:val="nil"/>
              <w:bottom w:val="single" w:sz="4" w:space="0" w:color="auto"/>
              <w:right w:val="single" w:sz="4" w:space="0" w:color="000000"/>
            </w:tcBorders>
            <w:vAlign w:val="center"/>
          </w:tcPr>
          <w:p w14:paraId="688AEFF7"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vAlign w:val="center"/>
          </w:tcPr>
          <w:p w14:paraId="3524BA76"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vAlign w:val="center"/>
          </w:tcPr>
          <w:p w14:paraId="5D1211A3" w14:textId="77777777" w:rsidR="00912422" w:rsidRDefault="00912422">
            <w:pPr>
              <w:jc w:val="center"/>
              <w:rPr>
                <w:rFonts w:ascii="等线" w:eastAsia="等线" w:hAnsi="等线" w:hint="eastAsia"/>
                <w:szCs w:val="22"/>
                <w14:ligatures w14:val="standardContextual"/>
              </w:rPr>
            </w:pPr>
          </w:p>
        </w:tc>
      </w:tr>
      <w:tr w:rsidR="00912422" w14:paraId="2B35CBE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D861938" w14:textId="77777777" w:rsidR="00912422" w:rsidRDefault="00912422">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3C82409A"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sz="4" w:space="0" w:color="auto"/>
              <w:right w:val="single" w:sz="4" w:space="0" w:color="auto"/>
            </w:tcBorders>
            <w:vAlign w:val="center"/>
          </w:tcPr>
          <w:p w14:paraId="6BF523D1"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366BFAE5"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提升乡村绿化率</w:t>
            </w:r>
          </w:p>
        </w:tc>
        <w:tc>
          <w:tcPr>
            <w:tcW w:w="1177" w:type="dxa"/>
            <w:tcBorders>
              <w:top w:val="nil"/>
              <w:left w:val="nil"/>
              <w:bottom w:val="single" w:sz="4" w:space="0" w:color="auto"/>
              <w:right w:val="single" w:sz="4" w:space="0" w:color="auto"/>
            </w:tcBorders>
            <w:vAlign w:val="center"/>
          </w:tcPr>
          <w:p w14:paraId="6784E14E"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有效提升</w:t>
            </w:r>
          </w:p>
        </w:tc>
        <w:tc>
          <w:tcPr>
            <w:tcW w:w="1177" w:type="dxa"/>
            <w:tcBorders>
              <w:top w:val="nil"/>
              <w:left w:val="nil"/>
              <w:bottom w:val="single" w:sz="4" w:space="0" w:color="auto"/>
              <w:right w:val="single" w:sz="4" w:space="0" w:color="auto"/>
            </w:tcBorders>
            <w:vAlign w:val="center"/>
          </w:tcPr>
          <w:p w14:paraId="6FC45D6D"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5B41149C"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6AC081CE"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7640B391" w14:textId="77777777" w:rsidR="00912422" w:rsidRDefault="00912422">
            <w:pPr>
              <w:jc w:val="center"/>
              <w:rPr>
                <w:rFonts w:ascii="等线" w:eastAsia="等线" w:hAnsi="等线" w:hint="eastAsia"/>
                <w:szCs w:val="22"/>
                <w14:ligatures w14:val="standardContextual"/>
              </w:rPr>
            </w:pPr>
          </w:p>
        </w:tc>
      </w:tr>
      <w:tr w:rsidR="00912422" w14:paraId="3A0CC66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9DCD528" w14:textId="77777777" w:rsidR="00912422" w:rsidRDefault="0091242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37EA30C1" w14:textId="77777777" w:rsidR="00912422" w:rsidRDefault="0091242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2E5D320F"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生态效益指标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48562A0A"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提高乡村生态环境质量</w:t>
            </w:r>
          </w:p>
        </w:tc>
        <w:tc>
          <w:tcPr>
            <w:tcW w:w="1177" w:type="dxa"/>
            <w:tcBorders>
              <w:top w:val="nil"/>
              <w:left w:val="nil"/>
              <w:bottom w:val="single" w:sz="4" w:space="0" w:color="auto"/>
              <w:right w:val="single" w:sz="4" w:space="0" w:color="auto"/>
            </w:tcBorders>
            <w:vAlign w:val="center"/>
          </w:tcPr>
          <w:p w14:paraId="2C978B24"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有效提高</w:t>
            </w:r>
          </w:p>
        </w:tc>
        <w:tc>
          <w:tcPr>
            <w:tcW w:w="1177" w:type="dxa"/>
            <w:tcBorders>
              <w:top w:val="nil"/>
              <w:left w:val="nil"/>
              <w:bottom w:val="single" w:sz="4" w:space="0" w:color="auto"/>
              <w:right w:val="single" w:sz="4" w:space="0" w:color="auto"/>
            </w:tcBorders>
            <w:vAlign w:val="center"/>
          </w:tcPr>
          <w:p w14:paraId="4CC19ED2"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3AF6C7B7"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285880C3"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6650850A" w14:textId="77777777" w:rsidR="00912422" w:rsidRDefault="00912422">
            <w:pPr>
              <w:jc w:val="center"/>
              <w:rPr>
                <w:rFonts w:ascii="等线" w:eastAsia="等线" w:hAnsi="等线" w:hint="eastAsia"/>
                <w:szCs w:val="22"/>
                <w14:ligatures w14:val="standardContextual"/>
              </w:rPr>
            </w:pPr>
          </w:p>
        </w:tc>
      </w:tr>
      <w:tr w:rsidR="00912422" w14:paraId="04AFD11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724E565" w14:textId="77777777" w:rsidR="00912422" w:rsidRDefault="0091242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7D810417"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sz="4" w:space="0" w:color="auto"/>
              <w:right w:val="single" w:sz="4" w:space="0" w:color="auto"/>
            </w:tcBorders>
            <w:vAlign w:val="center"/>
          </w:tcPr>
          <w:p w14:paraId="5986F398"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293BF732"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乡村绿化美化项目区群众满意度</w:t>
            </w:r>
          </w:p>
        </w:tc>
        <w:tc>
          <w:tcPr>
            <w:tcW w:w="1177" w:type="dxa"/>
            <w:tcBorders>
              <w:top w:val="nil"/>
              <w:left w:val="nil"/>
              <w:bottom w:val="single" w:sz="4" w:space="0" w:color="auto"/>
              <w:right w:val="single" w:sz="4" w:space="0" w:color="auto"/>
            </w:tcBorders>
            <w:vAlign w:val="center"/>
          </w:tcPr>
          <w:p w14:paraId="7C86FEFE"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1177" w:type="dxa"/>
            <w:tcBorders>
              <w:top w:val="nil"/>
              <w:left w:val="nil"/>
              <w:bottom w:val="single" w:sz="4" w:space="0" w:color="auto"/>
              <w:right w:val="single" w:sz="4" w:space="0" w:color="auto"/>
            </w:tcBorders>
            <w:vAlign w:val="center"/>
          </w:tcPr>
          <w:p w14:paraId="61F16190"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90%</w:t>
            </w:r>
          </w:p>
        </w:tc>
        <w:tc>
          <w:tcPr>
            <w:tcW w:w="707" w:type="dxa"/>
            <w:gridSpan w:val="2"/>
            <w:tcBorders>
              <w:top w:val="single" w:sz="4" w:space="0" w:color="auto"/>
              <w:left w:val="nil"/>
              <w:bottom w:val="single" w:sz="4" w:space="0" w:color="auto"/>
              <w:right w:val="single" w:sz="4" w:space="0" w:color="000000"/>
            </w:tcBorders>
            <w:vAlign w:val="center"/>
          </w:tcPr>
          <w:p w14:paraId="0438C4EE"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10E79C5B"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206603E3" w14:textId="77777777" w:rsidR="00912422" w:rsidRDefault="00912422">
            <w:pPr>
              <w:jc w:val="center"/>
              <w:rPr>
                <w:rFonts w:ascii="等线" w:eastAsia="等线" w:hAnsi="等线" w:hint="eastAsia"/>
                <w:szCs w:val="22"/>
                <w14:ligatures w14:val="standardContextual"/>
              </w:rPr>
            </w:pPr>
          </w:p>
        </w:tc>
      </w:tr>
      <w:tr w:rsidR="00912422" w14:paraId="5C7B1A67"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67F62178"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总分</w:t>
            </w:r>
          </w:p>
        </w:tc>
        <w:tc>
          <w:tcPr>
            <w:tcW w:w="707" w:type="dxa"/>
            <w:gridSpan w:val="2"/>
            <w:tcBorders>
              <w:top w:val="single" w:sz="4" w:space="0" w:color="auto"/>
              <w:left w:val="nil"/>
              <w:bottom w:val="single" w:sz="4" w:space="0" w:color="auto"/>
              <w:right w:val="single" w:sz="4" w:space="0" w:color="auto"/>
            </w:tcBorders>
            <w:vAlign w:val="center"/>
          </w:tcPr>
          <w:p w14:paraId="686EF3EC"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90" w:type="dxa"/>
            <w:gridSpan w:val="2"/>
            <w:tcBorders>
              <w:top w:val="single" w:sz="4" w:space="0" w:color="auto"/>
              <w:left w:val="nil"/>
              <w:bottom w:val="single" w:sz="4" w:space="0" w:color="auto"/>
              <w:right w:val="single" w:sz="4" w:space="0" w:color="auto"/>
            </w:tcBorders>
            <w:vAlign w:val="center"/>
          </w:tcPr>
          <w:p w14:paraId="0390A431"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100.00分</w:t>
            </w:r>
          </w:p>
        </w:tc>
        <w:tc>
          <w:tcPr>
            <w:tcW w:w="2051" w:type="dxa"/>
            <w:gridSpan w:val="2"/>
            <w:tcBorders>
              <w:top w:val="single" w:sz="4" w:space="0" w:color="auto"/>
              <w:left w:val="nil"/>
              <w:bottom w:val="single" w:sz="4" w:space="0" w:color="auto"/>
              <w:right w:val="single" w:sz="4" w:space="0" w:color="auto"/>
            </w:tcBorders>
            <w:vAlign w:val="center"/>
          </w:tcPr>
          <w:p w14:paraId="5EF79E27" w14:textId="77777777" w:rsidR="00912422" w:rsidRDefault="00912422">
            <w:pPr>
              <w:jc w:val="center"/>
              <w:rPr>
                <w:rFonts w:ascii="等线" w:eastAsia="等线" w:hAnsi="等线" w:hint="eastAsia"/>
                <w:szCs w:val="22"/>
                <w14:ligatures w14:val="standardContextual"/>
              </w:rPr>
            </w:pPr>
          </w:p>
        </w:tc>
      </w:tr>
    </w:tbl>
    <w:p w14:paraId="79B0D242" w14:textId="77777777" w:rsidR="00912422"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0F7F1CF3" w14:textId="77777777" w:rsidR="00912422"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912422" w14:paraId="2F5D6DC1"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A864A35"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2CD98203"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乌财建[2023]27号乌鲁木齐市米东区米东大道（林泉路-经十一路）道路绿化建设项目</w:t>
            </w:r>
          </w:p>
        </w:tc>
      </w:tr>
      <w:tr w:rsidR="00912422" w14:paraId="0394D6C8"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E485596"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2808387B"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乌鲁木齐市米东区园林管理局</w:t>
            </w:r>
          </w:p>
        </w:tc>
        <w:tc>
          <w:tcPr>
            <w:tcW w:w="1177" w:type="dxa"/>
            <w:tcBorders>
              <w:top w:val="nil"/>
              <w:left w:val="nil"/>
              <w:bottom w:val="single" w:sz="4" w:space="0" w:color="auto"/>
              <w:right w:val="single" w:sz="4" w:space="0" w:color="auto"/>
            </w:tcBorders>
            <w:vAlign w:val="center"/>
          </w:tcPr>
          <w:p w14:paraId="5E6B8A1E"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5E9E8D05"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米东区林业园林局机关</w:t>
            </w:r>
          </w:p>
        </w:tc>
      </w:tr>
      <w:tr w:rsidR="00912422" w14:paraId="7BD0D582"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00006198"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29ACBAC5" w14:textId="77777777" w:rsidR="00912422" w:rsidRDefault="00912422">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6285D408"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432434F0"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5F0FA298"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75DD7F07"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4D5F1944"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54592AEE"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912422" w14:paraId="3736B1B5"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59BCF65" w14:textId="77777777" w:rsidR="00912422" w:rsidRDefault="0091242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5701037"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072ABC24"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1,320.00</w:t>
            </w:r>
          </w:p>
        </w:tc>
        <w:tc>
          <w:tcPr>
            <w:tcW w:w="1177" w:type="dxa"/>
            <w:tcBorders>
              <w:top w:val="nil"/>
              <w:left w:val="nil"/>
              <w:bottom w:val="single" w:sz="4" w:space="0" w:color="auto"/>
              <w:right w:val="single" w:sz="4" w:space="0" w:color="auto"/>
            </w:tcBorders>
            <w:noWrap/>
            <w:vAlign w:val="center"/>
          </w:tcPr>
          <w:p w14:paraId="0D80605C"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1,320.00</w:t>
            </w:r>
          </w:p>
        </w:tc>
        <w:tc>
          <w:tcPr>
            <w:tcW w:w="1535" w:type="dxa"/>
            <w:gridSpan w:val="2"/>
            <w:tcBorders>
              <w:top w:val="single" w:sz="4" w:space="0" w:color="auto"/>
              <w:left w:val="nil"/>
              <w:bottom w:val="single" w:sz="4" w:space="0" w:color="auto"/>
              <w:right w:val="single" w:sz="4" w:space="0" w:color="000000"/>
            </w:tcBorders>
            <w:noWrap/>
            <w:vAlign w:val="center"/>
          </w:tcPr>
          <w:p w14:paraId="10FD7481"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1,320.00</w:t>
            </w:r>
          </w:p>
        </w:tc>
        <w:tc>
          <w:tcPr>
            <w:tcW w:w="689" w:type="dxa"/>
            <w:gridSpan w:val="2"/>
            <w:tcBorders>
              <w:top w:val="single" w:sz="4" w:space="0" w:color="auto"/>
              <w:left w:val="nil"/>
              <w:bottom w:val="single" w:sz="4" w:space="0" w:color="auto"/>
              <w:right w:val="single" w:sz="4" w:space="0" w:color="auto"/>
            </w:tcBorders>
            <w:vAlign w:val="center"/>
          </w:tcPr>
          <w:p w14:paraId="666B2C7D"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126" w:type="dxa"/>
            <w:gridSpan w:val="2"/>
            <w:tcBorders>
              <w:top w:val="single" w:sz="4" w:space="0" w:color="auto"/>
              <w:left w:val="nil"/>
              <w:bottom w:val="single" w:sz="4" w:space="0" w:color="auto"/>
              <w:right w:val="single" w:sz="4" w:space="0" w:color="auto"/>
            </w:tcBorders>
            <w:vAlign w:val="center"/>
          </w:tcPr>
          <w:p w14:paraId="38969705"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sz="4" w:space="0" w:color="auto"/>
              <w:right w:val="single" w:sz="4" w:space="0" w:color="auto"/>
            </w:tcBorders>
            <w:vAlign w:val="center"/>
          </w:tcPr>
          <w:p w14:paraId="042C6BF8"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10.00分</w:t>
            </w:r>
          </w:p>
        </w:tc>
      </w:tr>
      <w:tr w:rsidR="00912422" w14:paraId="5E16472E"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84C3177" w14:textId="77777777" w:rsidR="00912422" w:rsidRDefault="0091242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E126B5D"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13AD8D0E"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1,320.00</w:t>
            </w:r>
          </w:p>
        </w:tc>
        <w:tc>
          <w:tcPr>
            <w:tcW w:w="1177" w:type="dxa"/>
            <w:tcBorders>
              <w:top w:val="nil"/>
              <w:left w:val="nil"/>
              <w:bottom w:val="single" w:sz="4" w:space="0" w:color="auto"/>
              <w:right w:val="single" w:sz="4" w:space="0" w:color="auto"/>
            </w:tcBorders>
            <w:noWrap/>
            <w:vAlign w:val="center"/>
          </w:tcPr>
          <w:p w14:paraId="04090365"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1,320.00</w:t>
            </w:r>
          </w:p>
        </w:tc>
        <w:tc>
          <w:tcPr>
            <w:tcW w:w="1535" w:type="dxa"/>
            <w:gridSpan w:val="2"/>
            <w:tcBorders>
              <w:top w:val="single" w:sz="4" w:space="0" w:color="auto"/>
              <w:left w:val="nil"/>
              <w:bottom w:val="single" w:sz="4" w:space="0" w:color="auto"/>
              <w:right w:val="single" w:sz="4" w:space="0" w:color="000000"/>
            </w:tcBorders>
            <w:noWrap/>
            <w:vAlign w:val="center"/>
          </w:tcPr>
          <w:p w14:paraId="68D3DABC"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1,320.00</w:t>
            </w:r>
          </w:p>
        </w:tc>
        <w:tc>
          <w:tcPr>
            <w:tcW w:w="689" w:type="dxa"/>
            <w:gridSpan w:val="2"/>
            <w:tcBorders>
              <w:top w:val="single" w:sz="4" w:space="0" w:color="auto"/>
              <w:left w:val="nil"/>
              <w:bottom w:val="single" w:sz="4" w:space="0" w:color="auto"/>
              <w:right w:val="single" w:sz="4" w:space="0" w:color="auto"/>
            </w:tcBorders>
            <w:vAlign w:val="center"/>
          </w:tcPr>
          <w:p w14:paraId="227B3C1C" w14:textId="77777777" w:rsidR="0091242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6CBDC188" w14:textId="77777777" w:rsidR="0091242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46B6638F" w14:textId="77777777" w:rsidR="0091242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12422" w14:paraId="3D796CDA"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7B58E93" w14:textId="77777777" w:rsidR="00912422" w:rsidRDefault="0091242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B2B4F3B"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378B5C42"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77" w:type="dxa"/>
            <w:tcBorders>
              <w:top w:val="nil"/>
              <w:left w:val="nil"/>
              <w:bottom w:val="single" w:sz="4" w:space="0" w:color="auto"/>
              <w:right w:val="single" w:sz="4" w:space="0" w:color="auto"/>
            </w:tcBorders>
            <w:noWrap/>
            <w:vAlign w:val="center"/>
          </w:tcPr>
          <w:p w14:paraId="785F10F0"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535" w:type="dxa"/>
            <w:gridSpan w:val="2"/>
            <w:tcBorders>
              <w:top w:val="single" w:sz="4" w:space="0" w:color="auto"/>
              <w:left w:val="nil"/>
              <w:bottom w:val="single" w:sz="4" w:space="0" w:color="auto"/>
              <w:right w:val="single" w:sz="4" w:space="0" w:color="000000"/>
            </w:tcBorders>
            <w:noWrap/>
            <w:vAlign w:val="center"/>
          </w:tcPr>
          <w:p w14:paraId="7219B388"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689" w:type="dxa"/>
            <w:gridSpan w:val="2"/>
            <w:tcBorders>
              <w:top w:val="single" w:sz="4" w:space="0" w:color="auto"/>
              <w:left w:val="nil"/>
              <w:bottom w:val="single" w:sz="4" w:space="0" w:color="auto"/>
              <w:right w:val="single" w:sz="4" w:space="0" w:color="auto"/>
            </w:tcBorders>
            <w:vAlign w:val="center"/>
          </w:tcPr>
          <w:p w14:paraId="5F095B6B" w14:textId="77777777" w:rsidR="0091242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0505112F" w14:textId="77777777" w:rsidR="0091242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2E70EE79" w14:textId="77777777" w:rsidR="0091242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12422" w14:paraId="374EA3C3"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7651B950"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383F3543"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6BEB2746"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912422" w14:paraId="5A671A60"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5EED4914" w14:textId="77777777" w:rsidR="00912422" w:rsidRDefault="00912422">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50196AEB" w14:textId="77777777" w:rsidR="00912422"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米东大道（林泉路-经十一路）项目区起于林泉路，东北至经十一路，道路全长约8670米，本项目建设对项目区周边绿化体系提供了基础，能够扩大城区园林绿化面积，丰富园林景观，提高景观质量，同时有利于展现米东区景观风貌。</w:t>
            </w:r>
          </w:p>
        </w:tc>
        <w:tc>
          <w:tcPr>
            <w:tcW w:w="4625" w:type="dxa"/>
            <w:gridSpan w:val="7"/>
            <w:tcBorders>
              <w:top w:val="single" w:sz="4" w:space="0" w:color="auto"/>
              <w:left w:val="nil"/>
              <w:bottom w:val="single" w:sz="4" w:space="0" w:color="auto"/>
              <w:right w:val="single" w:sz="4" w:space="0" w:color="000000"/>
            </w:tcBorders>
          </w:tcPr>
          <w:p w14:paraId="7A278D5D" w14:textId="77777777" w:rsidR="00912422"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米东大道（林泉路-经十一路）项目区起于林泉路，东北至经十一路，道路全长约8670米，已完成约60%道路建设。本项目建设对项目区周边绿化体系提供了基础，能够扩大城区园林绿化面积，丰富园林景观，提高景观质量，同时有利于展现米东区景观风貌。</w:t>
            </w:r>
          </w:p>
        </w:tc>
      </w:tr>
      <w:tr w:rsidR="00912422" w14:paraId="6CEF0D55" w14:textId="77777777">
        <w:trPr>
          <w:trHeight w:val="363"/>
        </w:trPr>
        <w:tc>
          <w:tcPr>
            <w:tcW w:w="598" w:type="dxa"/>
            <w:vMerge w:val="restart"/>
            <w:tcBorders>
              <w:top w:val="nil"/>
              <w:left w:val="single" w:sz="4" w:space="0" w:color="auto"/>
              <w:bottom w:val="single" w:sz="4" w:space="0" w:color="auto"/>
              <w:right w:val="single" w:sz="4" w:space="0" w:color="auto"/>
            </w:tcBorders>
            <w:vAlign w:val="center"/>
          </w:tcPr>
          <w:p w14:paraId="406BBCCD" w14:textId="77777777" w:rsidR="00912422" w:rsidRDefault="00912422">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0036DBD8"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539C9900"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39A6834C"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4407CADC"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79FE2200"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256B502A"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20EF1FF8"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10AA363A"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912422" w14:paraId="34FB970C" w14:textId="77777777">
        <w:trPr>
          <w:trHeight w:val="363"/>
        </w:trPr>
        <w:tc>
          <w:tcPr>
            <w:tcW w:w="598" w:type="dxa"/>
            <w:vMerge/>
            <w:tcBorders>
              <w:top w:val="nil"/>
              <w:left w:val="single" w:sz="4" w:space="0" w:color="auto"/>
              <w:bottom w:val="single" w:sz="4" w:space="0" w:color="auto"/>
              <w:right w:val="single" w:sz="4" w:space="0" w:color="auto"/>
            </w:tcBorders>
            <w:vAlign w:val="center"/>
          </w:tcPr>
          <w:p w14:paraId="29DF73E9" w14:textId="77777777" w:rsidR="00912422" w:rsidRDefault="00912422">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C6E7933" w14:textId="77777777" w:rsidR="00912422" w:rsidRDefault="00912422">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52C8546" w14:textId="77777777" w:rsidR="00912422" w:rsidRDefault="00912422">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801B011" w14:textId="77777777" w:rsidR="00912422" w:rsidRDefault="00912422">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3CC234A" w14:textId="77777777" w:rsidR="00912422" w:rsidRDefault="00912422">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972A0AF" w14:textId="77777777" w:rsidR="00912422" w:rsidRDefault="00912422">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0D8B020A" w14:textId="77777777" w:rsidR="00912422" w:rsidRDefault="00912422">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28D9F068" w14:textId="77777777" w:rsidR="00912422" w:rsidRDefault="00912422">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4BE89727" w14:textId="77777777" w:rsidR="00912422" w:rsidRDefault="00912422">
            <w:pPr>
              <w:widowControl/>
              <w:jc w:val="left"/>
              <w:rPr>
                <w:rFonts w:ascii="宋体" w:hAnsi="宋体" w:cs="宋体" w:hint="eastAsia"/>
                <w:color w:val="000000"/>
                <w:kern w:val="0"/>
                <w:sz w:val="18"/>
                <w:szCs w:val="18"/>
              </w:rPr>
            </w:pPr>
          </w:p>
        </w:tc>
      </w:tr>
      <w:tr w:rsidR="00912422" w14:paraId="569258AF"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32DE8612"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lastRenderedPageBreak/>
              <w:t>年度绩效指标完成情况</w:t>
            </w:r>
          </w:p>
        </w:tc>
        <w:tc>
          <w:tcPr>
            <w:tcW w:w="707" w:type="dxa"/>
            <w:vMerge w:val="restart"/>
            <w:tcBorders>
              <w:top w:val="nil"/>
              <w:left w:val="nil"/>
              <w:bottom w:val="single" w:sz="4" w:space="0" w:color="auto"/>
              <w:right w:val="single" w:sz="4" w:space="0" w:color="auto"/>
            </w:tcBorders>
            <w:vAlign w:val="center"/>
          </w:tcPr>
          <w:p w14:paraId="1DCA2ACC"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sz="4" w:space="0" w:color="auto"/>
              <w:right w:val="single" w:sz="4" w:space="0" w:color="auto"/>
            </w:tcBorders>
            <w:vAlign w:val="center"/>
          </w:tcPr>
          <w:p w14:paraId="6FD887CF"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60DEF6C6"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建设道路长度</w:t>
            </w:r>
          </w:p>
        </w:tc>
        <w:tc>
          <w:tcPr>
            <w:tcW w:w="1177" w:type="dxa"/>
            <w:tcBorders>
              <w:top w:val="nil"/>
              <w:left w:val="nil"/>
              <w:bottom w:val="single" w:sz="4" w:space="0" w:color="auto"/>
              <w:right w:val="single" w:sz="4" w:space="0" w:color="auto"/>
            </w:tcBorders>
            <w:vAlign w:val="center"/>
          </w:tcPr>
          <w:p w14:paraId="64ADFD64"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&gt;=8670米</w:t>
            </w:r>
          </w:p>
        </w:tc>
        <w:tc>
          <w:tcPr>
            <w:tcW w:w="1177" w:type="dxa"/>
            <w:tcBorders>
              <w:top w:val="nil"/>
              <w:left w:val="nil"/>
              <w:bottom w:val="single" w:sz="4" w:space="0" w:color="auto"/>
              <w:right w:val="single" w:sz="4" w:space="0" w:color="auto"/>
            </w:tcBorders>
            <w:vAlign w:val="center"/>
          </w:tcPr>
          <w:p w14:paraId="01DEE203"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8670米</w:t>
            </w:r>
          </w:p>
        </w:tc>
        <w:tc>
          <w:tcPr>
            <w:tcW w:w="707" w:type="dxa"/>
            <w:gridSpan w:val="2"/>
            <w:tcBorders>
              <w:top w:val="single" w:sz="4" w:space="0" w:color="auto"/>
              <w:left w:val="nil"/>
              <w:bottom w:val="single" w:sz="4" w:space="0" w:color="auto"/>
              <w:right w:val="single" w:sz="4" w:space="0" w:color="000000"/>
            </w:tcBorders>
            <w:vAlign w:val="center"/>
          </w:tcPr>
          <w:p w14:paraId="5E914A28"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06D6BBCD"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76EF54BA" w14:textId="77777777" w:rsidR="00912422" w:rsidRDefault="00912422">
            <w:pPr>
              <w:jc w:val="center"/>
              <w:rPr>
                <w:rFonts w:ascii="等线" w:eastAsia="等线" w:hAnsi="等线" w:hint="eastAsia"/>
                <w:szCs w:val="22"/>
                <w14:ligatures w14:val="standardContextual"/>
              </w:rPr>
            </w:pPr>
          </w:p>
        </w:tc>
      </w:tr>
      <w:tr w:rsidR="00912422" w14:paraId="589A83A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76107D1" w14:textId="77777777" w:rsidR="00912422" w:rsidRDefault="0091242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075B962" w14:textId="77777777" w:rsidR="00912422" w:rsidRDefault="00912422">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6F55EA59" w14:textId="77777777" w:rsidR="00912422" w:rsidRDefault="00912422">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E0C3B03"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建设总占地面积</w:t>
            </w:r>
          </w:p>
        </w:tc>
        <w:tc>
          <w:tcPr>
            <w:tcW w:w="1177" w:type="dxa"/>
            <w:tcBorders>
              <w:top w:val="nil"/>
              <w:left w:val="nil"/>
              <w:bottom w:val="single" w:sz="4" w:space="0" w:color="auto"/>
              <w:right w:val="single" w:sz="4" w:space="0" w:color="auto"/>
            </w:tcBorders>
            <w:vAlign w:val="center"/>
          </w:tcPr>
          <w:p w14:paraId="4640C478"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&gt;=1007.90亩</w:t>
            </w:r>
          </w:p>
        </w:tc>
        <w:tc>
          <w:tcPr>
            <w:tcW w:w="1177" w:type="dxa"/>
            <w:tcBorders>
              <w:top w:val="nil"/>
              <w:left w:val="nil"/>
              <w:bottom w:val="single" w:sz="4" w:space="0" w:color="auto"/>
              <w:right w:val="single" w:sz="4" w:space="0" w:color="auto"/>
            </w:tcBorders>
            <w:vAlign w:val="center"/>
          </w:tcPr>
          <w:p w14:paraId="3DBE1C64"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1007.9亩</w:t>
            </w:r>
          </w:p>
        </w:tc>
        <w:tc>
          <w:tcPr>
            <w:tcW w:w="707" w:type="dxa"/>
            <w:gridSpan w:val="2"/>
            <w:tcBorders>
              <w:top w:val="single" w:sz="4" w:space="0" w:color="auto"/>
              <w:left w:val="nil"/>
              <w:bottom w:val="single" w:sz="4" w:space="0" w:color="auto"/>
              <w:right w:val="single" w:sz="4" w:space="0" w:color="000000"/>
            </w:tcBorders>
            <w:vAlign w:val="center"/>
          </w:tcPr>
          <w:p w14:paraId="4153F847"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4D688E5D"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3F2A6612" w14:textId="77777777" w:rsidR="00912422" w:rsidRDefault="00912422">
            <w:pPr>
              <w:jc w:val="center"/>
              <w:rPr>
                <w:rFonts w:ascii="等线" w:eastAsia="等线" w:hAnsi="等线" w:hint="eastAsia"/>
                <w:szCs w:val="22"/>
                <w14:ligatures w14:val="standardContextual"/>
              </w:rPr>
            </w:pPr>
          </w:p>
        </w:tc>
      </w:tr>
      <w:tr w:rsidR="00912422" w14:paraId="0F6856C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ABA5419" w14:textId="77777777" w:rsidR="00912422" w:rsidRDefault="0091242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19390B2A" w14:textId="77777777" w:rsidR="00912422" w:rsidRDefault="0091242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3C6E1A0F"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66EA7615"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苗木成活率（%）</w:t>
            </w:r>
          </w:p>
        </w:tc>
        <w:tc>
          <w:tcPr>
            <w:tcW w:w="1177" w:type="dxa"/>
            <w:tcBorders>
              <w:top w:val="nil"/>
              <w:left w:val="nil"/>
              <w:bottom w:val="single" w:sz="4" w:space="0" w:color="auto"/>
              <w:right w:val="single" w:sz="4" w:space="0" w:color="auto"/>
            </w:tcBorders>
            <w:vAlign w:val="center"/>
          </w:tcPr>
          <w:p w14:paraId="4BC0EC27"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&gt;=80%</w:t>
            </w:r>
          </w:p>
        </w:tc>
        <w:tc>
          <w:tcPr>
            <w:tcW w:w="1177" w:type="dxa"/>
            <w:tcBorders>
              <w:top w:val="nil"/>
              <w:left w:val="nil"/>
              <w:bottom w:val="single" w:sz="4" w:space="0" w:color="auto"/>
              <w:right w:val="single" w:sz="4" w:space="0" w:color="auto"/>
            </w:tcBorders>
            <w:vAlign w:val="center"/>
          </w:tcPr>
          <w:p w14:paraId="43307CEB"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80%</w:t>
            </w:r>
          </w:p>
        </w:tc>
        <w:tc>
          <w:tcPr>
            <w:tcW w:w="707" w:type="dxa"/>
            <w:gridSpan w:val="2"/>
            <w:tcBorders>
              <w:top w:val="single" w:sz="4" w:space="0" w:color="auto"/>
              <w:left w:val="nil"/>
              <w:bottom w:val="single" w:sz="4" w:space="0" w:color="auto"/>
              <w:right w:val="single" w:sz="4" w:space="0" w:color="000000"/>
            </w:tcBorders>
            <w:vAlign w:val="center"/>
          </w:tcPr>
          <w:p w14:paraId="36351AAA"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2E4CB6B0"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500949FD" w14:textId="77777777" w:rsidR="00912422" w:rsidRDefault="00912422">
            <w:pPr>
              <w:jc w:val="center"/>
              <w:rPr>
                <w:rFonts w:ascii="等线" w:eastAsia="等线" w:hAnsi="等线" w:hint="eastAsia"/>
                <w:szCs w:val="22"/>
                <w14:ligatures w14:val="standardContextual"/>
              </w:rPr>
            </w:pPr>
          </w:p>
        </w:tc>
      </w:tr>
      <w:tr w:rsidR="00912422" w14:paraId="541E7CB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0D5473D" w14:textId="77777777" w:rsidR="00912422" w:rsidRDefault="0091242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011AC52F" w14:textId="77777777" w:rsidR="00912422" w:rsidRDefault="0091242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7B0B3D44"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793A4573"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项目实施期限</w:t>
            </w:r>
          </w:p>
        </w:tc>
        <w:tc>
          <w:tcPr>
            <w:tcW w:w="1177" w:type="dxa"/>
            <w:tcBorders>
              <w:top w:val="nil"/>
              <w:left w:val="nil"/>
              <w:bottom w:val="single" w:sz="4" w:space="0" w:color="auto"/>
              <w:right w:val="single" w:sz="4" w:space="0" w:color="auto"/>
            </w:tcBorders>
            <w:vAlign w:val="center"/>
          </w:tcPr>
          <w:p w14:paraId="4B8739CC"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&lt;=2年</w:t>
            </w:r>
          </w:p>
        </w:tc>
        <w:tc>
          <w:tcPr>
            <w:tcW w:w="1177" w:type="dxa"/>
            <w:tcBorders>
              <w:top w:val="nil"/>
              <w:left w:val="nil"/>
              <w:bottom w:val="single" w:sz="4" w:space="0" w:color="auto"/>
              <w:right w:val="single" w:sz="4" w:space="0" w:color="auto"/>
            </w:tcBorders>
            <w:vAlign w:val="center"/>
          </w:tcPr>
          <w:p w14:paraId="1DC12C0A"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1年</w:t>
            </w:r>
          </w:p>
        </w:tc>
        <w:tc>
          <w:tcPr>
            <w:tcW w:w="707" w:type="dxa"/>
            <w:gridSpan w:val="2"/>
            <w:tcBorders>
              <w:top w:val="single" w:sz="4" w:space="0" w:color="auto"/>
              <w:left w:val="nil"/>
              <w:bottom w:val="single" w:sz="4" w:space="0" w:color="auto"/>
              <w:right w:val="single" w:sz="4" w:space="0" w:color="000000"/>
            </w:tcBorders>
            <w:vAlign w:val="center"/>
          </w:tcPr>
          <w:p w14:paraId="16C348D0"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5CCD0A7C"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w:t>
            </w:r>
          </w:p>
        </w:tc>
        <w:tc>
          <w:tcPr>
            <w:tcW w:w="2051" w:type="dxa"/>
            <w:gridSpan w:val="2"/>
            <w:tcBorders>
              <w:top w:val="single" w:sz="4" w:space="0" w:color="auto"/>
              <w:left w:val="nil"/>
              <w:bottom w:val="single" w:sz="4" w:space="0" w:color="auto"/>
              <w:right w:val="single" w:sz="4" w:space="0" w:color="auto"/>
            </w:tcBorders>
            <w:vAlign w:val="center"/>
          </w:tcPr>
          <w:p w14:paraId="4118165B"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根据立项批复，本项目施工期限为2年，建设期为23-24年</w:t>
            </w:r>
          </w:p>
        </w:tc>
      </w:tr>
      <w:tr w:rsidR="00912422" w14:paraId="5B2F3D3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0A29820" w14:textId="77777777" w:rsidR="00912422" w:rsidRDefault="0091242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68B2C6D5"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sz="4" w:space="0" w:color="auto"/>
              <w:right w:val="single" w:sz="4" w:space="0" w:color="auto"/>
            </w:tcBorders>
            <w:vAlign w:val="center"/>
          </w:tcPr>
          <w:p w14:paraId="2D82D6F6"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0F7D5F55"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道路每米补助资金</w:t>
            </w:r>
          </w:p>
        </w:tc>
        <w:tc>
          <w:tcPr>
            <w:tcW w:w="1177" w:type="dxa"/>
            <w:tcBorders>
              <w:top w:val="nil"/>
              <w:left w:val="nil"/>
              <w:bottom w:val="single" w:sz="4" w:space="0" w:color="auto"/>
              <w:right w:val="single" w:sz="4" w:space="0" w:color="auto"/>
            </w:tcBorders>
            <w:vAlign w:val="center"/>
          </w:tcPr>
          <w:p w14:paraId="57BEE9B0"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&lt;=0.15万元</w:t>
            </w:r>
          </w:p>
        </w:tc>
        <w:tc>
          <w:tcPr>
            <w:tcW w:w="1177" w:type="dxa"/>
            <w:tcBorders>
              <w:top w:val="nil"/>
              <w:left w:val="nil"/>
              <w:bottom w:val="single" w:sz="4" w:space="0" w:color="auto"/>
              <w:right w:val="single" w:sz="4" w:space="0" w:color="auto"/>
            </w:tcBorders>
            <w:vAlign w:val="center"/>
          </w:tcPr>
          <w:p w14:paraId="5217EC6A"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0.15万元</w:t>
            </w:r>
          </w:p>
        </w:tc>
        <w:tc>
          <w:tcPr>
            <w:tcW w:w="707" w:type="dxa"/>
            <w:gridSpan w:val="2"/>
            <w:tcBorders>
              <w:top w:val="single" w:sz="4" w:space="0" w:color="auto"/>
              <w:left w:val="nil"/>
              <w:bottom w:val="single" w:sz="4" w:space="0" w:color="auto"/>
              <w:right w:val="single" w:sz="4" w:space="0" w:color="000000"/>
            </w:tcBorders>
            <w:vAlign w:val="center"/>
          </w:tcPr>
          <w:p w14:paraId="7AD5726D"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vAlign w:val="center"/>
          </w:tcPr>
          <w:p w14:paraId="6993AA38"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vAlign w:val="center"/>
          </w:tcPr>
          <w:p w14:paraId="60F61277" w14:textId="77777777" w:rsidR="00912422" w:rsidRDefault="00912422">
            <w:pPr>
              <w:jc w:val="center"/>
              <w:rPr>
                <w:rFonts w:ascii="等线" w:eastAsia="等线" w:hAnsi="等线" w:hint="eastAsia"/>
                <w:szCs w:val="22"/>
                <w14:ligatures w14:val="standardContextual"/>
              </w:rPr>
            </w:pPr>
          </w:p>
        </w:tc>
      </w:tr>
      <w:tr w:rsidR="00912422" w14:paraId="42EBA84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E4B5219" w14:textId="77777777" w:rsidR="00912422" w:rsidRDefault="0091242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6A9965FE"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sz="4" w:space="0" w:color="auto"/>
              <w:right w:val="single" w:sz="4" w:space="0" w:color="auto"/>
            </w:tcBorders>
            <w:vAlign w:val="center"/>
          </w:tcPr>
          <w:p w14:paraId="19EAA41B"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59A669B0"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扩大城区园林绿化面积，丰富园林景观，</w:t>
            </w:r>
          </w:p>
        </w:tc>
        <w:tc>
          <w:tcPr>
            <w:tcW w:w="1177" w:type="dxa"/>
            <w:tcBorders>
              <w:top w:val="nil"/>
              <w:left w:val="nil"/>
              <w:bottom w:val="single" w:sz="4" w:space="0" w:color="auto"/>
              <w:right w:val="single" w:sz="4" w:space="0" w:color="auto"/>
            </w:tcBorders>
            <w:vAlign w:val="center"/>
          </w:tcPr>
          <w:p w14:paraId="60316285"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明显扩大</w:t>
            </w:r>
          </w:p>
        </w:tc>
        <w:tc>
          <w:tcPr>
            <w:tcW w:w="1177" w:type="dxa"/>
            <w:tcBorders>
              <w:top w:val="nil"/>
              <w:left w:val="nil"/>
              <w:bottom w:val="single" w:sz="4" w:space="0" w:color="auto"/>
              <w:right w:val="single" w:sz="4" w:space="0" w:color="auto"/>
            </w:tcBorders>
            <w:vAlign w:val="center"/>
          </w:tcPr>
          <w:p w14:paraId="619D837F"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72CA90A6"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vAlign w:val="center"/>
          </w:tcPr>
          <w:p w14:paraId="601C37A0"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vAlign w:val="center"/>
          </w:tcPr>
          <w:p w14:paraId="358ED0C3" w14:textId="77777777" w:rsidR="00912422" w:rsidRDefault="00912422">
            <w:pPr>
              <w:jc w:val="center"/>
              <w:rPr>
                <w:rFonts w:ascii="等线" w:eastAsia="等线" w:hAnsi="等线" w:hint="eastAsia"/>
                <w:szCs w:val="22"/>
                <w14:ligatures w14:val="standardContextual"/>
              </w:rPr>
            </w:pPr>
          </w:p>
        </w:tc>
      </w:tr>
      <w:tr w:rsidR="00912422" w14:paraId="3A2B1C1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5A4552E" w14:textId="77777777" w:rsidR="00912422" w:rsidRDefault="0091242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6C64C34A"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sz="4" w:space="0" w:color="auto"/>
              <w:right w:val="single" w:sz="4" w:space="0" w:color="auto"/>
            </w:tcBorders>
            <w:vAlign w:val="center"/>
          </w:tcPr>
          <w:p w14:paraId="70A4D834"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7F073980"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群众满意度（%）</w:t>
            </w:r>
          </w:p>
        </w:tc>
        <w:tc>
          <w:tcPr>
            <w:tcW w:w="1177" w:type="dxa"/>
            <w:tcBorders>
              <w:top w:val="nil"/>
              <w:left w:val="nil"/>
              <w:bottom w:val="single" w:sz="4" w:space="0" w:color="auto"/>
              <w:right w:val="single" w:sz="4" w:space="0" w:color="auto"/>
            </w:tcBorders>
            <w:vAlign w:val="center"/>
          </w:tcPr>
          <w:p w14:paraId="5335D205"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&gt;=85%</w:t>
            </w:r>
          </w:p>
        </w:tc>
        <w:tc>
          <w:tcPr>
            <w:tcW w:w="1177" w:type="dxa"/>
            <w:tcBorders>
              <w:top w:val="nil"/>
              <w:left w:val="nil"/>
              <w:bottom w:val="single" w:sz="4" w:space="0" w:color="auto"/>
              <w:right w:val="single" w:sz="4" w:space="0" w:color="auto"/>
            </w:tcBorders>
            <w:vAlign w:val="center"/>
          </w:tcPr>
          <w:p w14:paraId="52C6E0A8"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85%</w:t>
            </w:r>
          </w:p>
        </w:tc>
        <w:tc>
          <w:tcPr>
            <w:tcW w:w="707" w:type="dxa"/>
            <w:gridSpan w:val="2"/>
            <w:tcBorders>
              <w:top w:val="single" w:sz="4" w:space="0" w:color="auto"/>
              <w:left w:val="nil"/>
              <w:bottom w:val="single" w:sz="4" w:space="0" w:color="auto"/>
              <w:right w:val="single" w:sz="4" w:space="0" w:color="000000"/>
            </w:tcBorders>
            <w:vAlign w:val="center"/>
          </w:tcPr>
          <w:p w14:paraId="32A57AE1"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1167C828"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557665C5" w14:textId="77777777" w:rsidR="00912422" w:rsidRDefault="00912422">
            <w:pPr>
              <w:jc w:val="center"/>
              <w:rPr>
                <w:rFonts w:ascii="等线" w:eastAsia="等线" w:hAnsi="等线" w:hint="eastAsia"/>
                <w:szCs w:val="22"/>
                <w14:ligatures w14:val="standardContextual"/>
              </w:rPr>
            </w:pPr>
          </w:p>
        </w:tc>
      </w:tr>
      <w:tr w:rsidR="00912422" w14:paraId="04474AB2"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22E1A348"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总分</w:t>
            </w:r>
          </w:p>
        </w:tc>
        <w:tc>
          <w:tcPr>
            <w:tcW w:w="707" w:type="dxa"/>
            <w:gridSpan w:val="2"/>
            <w:tcBorders>
              <w:top w:val="single" w:sz="4" w:space="0" w:color="auto"/>
              <w:left w:val="nil"/>
              <w:bottom w:val="single" w:sz="4" w:space="0" w:color="auto"/>
              <w:right w:val="single" w:sz="4" w:space="0" w:color="auto"/>
            </w:tcBorders>
            <w:vAlign w:val="center"/>
          </w:tcPr>
          <w:p w14:paraId="4541BD79"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90" w:type="dxa"/>
            <w:gridSpan w:val="2"/>
            <w:tcBorders>
              <w:top w:val="single" w:sz="4" w:space="0" w:color="auto"/>
              <w:left w:val="nil"/>
              <w:bottom w:val="single" w:sz="4" w:space="0" w:color="auto"/>
              <w:right w:val="single" w:sz="4" w:space="0" w:color="auto"/>
            </w:tcBorders>
            <w:vAlign w:val="center"/>
          </w:tcPr>
          <w:p w14:paraId="060EAD44"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95.00分</w:t>
            </w:r>
          </w:p>
        </w:tc>
        <w:tc>
          <w:tcPr>
            <w:tcW w:w="2051" w:type="dxa"/>
            <w:gridSpan w:val="2"/>
            <w:tcBorders>
              <w:top w:val="single" w:sz="4" w:space="0" w:color="auto"/>
              <w:left w:val="nil"/>
              <w:bottom w:val="single" w:sz="4" w:space="0" w:color="auto"/>
              <w:right w:val="single" w:sz="4" w:space="0" w:color="auto"/>
            </w:tcBorders>
            <w:vAlign w:val="center"/>
          </w:tcPr>
          <w:p w14:paraId="7C19C92A" w14:textId="77777777" w:rsidR="00912422" w:rsidRDefault="00912422">
            <w:pPr>
              <w:jc w:val="center"/>
              <w:rPr>
                <w:rFonts w:ascii="等线" w:eastAsia="等线" w:hAnsi="等线" w:hint="eastAsia"/>
                <w:szCs w:val="22"/>
                <w14:ligatures w14:val="standardContextual"/>
              </w:rPr>
            </w:pPr>
          </w:p>
        </w:tc>
      </w:tr>
    </w:tbl>
    <w:p w14:paraId="3E093AA6" w14:textId="77777777" w:rsidR="00912422"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031BBDB0" w14:textId="77777777" w:rsidR="00912422"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912422" w14:paraId="1F2BC032"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A48B212"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31E45208"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乌财建[2023]27号米东区2022年游园及口袋公园建设项目</w:t>
            </w:r>
          </w:p>
        </w:tc>
      </w:tr>
      <w:tr w:rsidR="00912422" w14:paraId="3F3E3CDC"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C78F5FC"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7781AABF"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乌鲁木齐市米东区园林管理局</w:t>
            </w:r>
          </w:p>
        </w:tc>
        <w:tc>
          <w:tcPr>
            <w:tcW w:w="1177" w:type="dxa"/>
            <w:tcBorders>
              <w:top w:val="nil"/>
              <w:left w:val="nil"/>
              <w:bottom w:val="single" w:sz="4" w:space="0" w:color="auto"/>
              <w:right w:val="single" w:sz="4" w:space="0" w:color="auto"/>
            </w:tcBorders>
            <w:vAlign w:val="center"/>
          </w:tcPr>
          <w:p w14:paraId="4480584C"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0AC83FA4"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米东区林业园林局</w:t>
            </w:r>
          </w:p>
        </w:tc>
      </w:tr>
      <w:tr w:rsidR="00912422" w14:paraId="180CA8D8"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51B1AC4C"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282BBA6D" w14:textId="77777777" w:rsidR="00912422" w:rsidRDefault="00912422">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309BA0C5"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5D736FBE"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3092C57C"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09AEEA63"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16627E42"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5B92567C"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912422" w14:paraId="059965D9"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8B6191F" w14:textId="77777777" w:rsidR="00912422" w:rsidRDefault="0091242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CEE8C02"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267E0916"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425.00</w:t>
            </w:r>
          </w:p>
        </w:tc>
        <w:tc>
          <w:tcPr>
            <w:tcW w:w="1177" w:type="dxa"/>
            <w:tcBorders>
              <w:top w:val="nil"/>
              <w:left w:val="nil"/>
              <w:bottom w:val="single" w:sz="4" w:space="0" w:color="auto"/>
              <w:right w:val="single" w:sz="4" w:space="0" w:color="auto"/>
            </w:tcBorders>
            <w:noWrap/>
            <w:vAlign w:val="center"/>
          </w:tcPr>
          <w:p w14:paraId="4C2F5B19"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425.00</w:t>
            </w:r>
          </w:p>
        </w:tc>
        <w:tc>
          <w:tcPr>
            <w:tcW w:w="1535" w:type="dxa"/>
            <w:gridSpan w:val="2"/>
            <w:tcBorders>
              <w:top w:val="single" w:sz="4" w:space="0" w:color="auto"/>
              <w:left w:val="nil"/>
              <w:bottom w:val="single" w:sz="4" w:space="0" w:color="auto"/>
              <w:right w:val="single" w:sz="4" w:space="0" w:color="000000"/>
            </w:tcBorders>
            <w:noWrap/>
            <w:vAlign w:val="center"/>
          </w:tcPr>
          <w:p w14:paraId="4FC69A35"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425.00</w:t>
            </w:r>
          </w:p>
        </w:tc>
        <w:tc>
          <w:tcPr>
            <w:tcW w:w="689" w:type="dxa"/>
            <w:gridSpan w:val="2"/>
            <w:tcBorders>
              <w:top w:val="single" w:sz="4" w:space="0" w:color="auto"/>
              <w:left w:val="nil"/>
              <w:bottom w:val="single" w:sz="4" w:space="0" w:color="auto"/>
              <w:right w:val="single" w:sz="4" w:space="0" w:color="auto"/>
            </w:tcBorders>
            <w:vAlign w:val="center"/>
          </w:tcPr>
          <w:p w14:paraId="1116D213"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126" w:type="dxa"/>
            <w:gridSpan w:val="2"/>
            <w:tcBorders>
              <w:top w:val="single" w:sz="4" w:space="0" w:color="auto"/>
              <w:left w:val="nil"/>
              <w:bottom w:val="single" w:sz="4" w:space="0" w:color="auto"/>
              <w:right w:val="single" w:sz="4" w:space="0" w:color="auto"/>
            </w:tcBorders>
            <w:vAlign w:val="center"/>
          </w:tcPr>
          <w:p w14:paraId="3385EF2E"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sz="4" w:space="0" w:color="auto"/>
              <w:right w:val="single" w:sz="4" w:space="0" w:color="auto"/>
            </w:tcBorders>
            <w:vAlign w:val="center"/>
          </w:tcPr>
          <w:p w14:paraId="34358E1B"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10.00分</w:t>
            </w:r>
          </w:p>
        </w:tc>
      </w:tr>
      <w:tr w:rsidR="00912422" w14:paraId="4B42D663"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8E4E69C" w14:textId="77777777" w:rsidR="00912422" w:rsidRDefault="0091242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06FD207"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4CD92AD6"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425.00</w:t>
            </w:r>
          </w:p>
        </w:tc>
        <w:tc>
          <w:tcPr>
            <w:tcW w:w="1177" w:type="dxa"/>
            <w:tcBorders>
              <w:top w:val="nil"/>
              <w:left w:val="nil"/>
              <w:bottom w:val="single" w:sz="4" w:space="0" w:color="auto"/>
              <w:right w:val="single" w:sz="4" w:space="0" w:color="auto"/>
            </w:tcBorders>
            <w:noWrap/>
            <w:vAlign w:val="center"/>
          </w:tcPr>
          <w:p w14:paraId="424D3AD8"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425.00</w:t>
            </w:r>
          </w:p>
        </w:tc>
        <w:tc>
          <w:tcPr>
            <w:tcW w:w="1535" w:type="dxa"/>
            <w:gridSpan w:val="2"/>
            <w:tcBorders>
              <w:top w:val="single" w:sz="4" w:space="0" w:color="auto"/>
              <w:left w:val="nil"/>
              <w:bottom w:val="single" w:sz="4" w:space="0" w:color="auto"/>
              <w:right w:val="single" w:sz="4" w:space="0" w:color="000000"/>
            </w:tcBorders>
            <w:noWrap/>
            <w:vAlign w:val="center"/>
          </w:tcPr>
          <w:p w14:paraId="27D747E9"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425.00</w:t>
            </w:r>
          </w:p>
        </w:tc>
        <w:tc>
          <w:tcPr>
            <w:tcW w:w="689" w:type="dxa"/>
            <w:gridSpan w:val="2"/>
            <w:tcBorders>
              <w:top w:val="single" w:sz="4" w:space="0" w:color="auto"/>
              <w:left w:val="nil"/>
              <w:bottom w:val="single" w:sz="4" w:space="0" w:color="auto"/>
              <w:right w:val="single" w:sz="4" w:space="0" w:color="auto"/>
            </w:tcBorders>
            <w:vAlign w:val="center"/>
          </w:tcPr>
          <w:p w14:paraId="08EE8E83" w14:textId="77777777" w:rsidR="0091242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42DDFB66" w14:textId="77777777" w:rsidR="0091242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590260A7" w14:textId="77777777" w:rsidR="0091242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12422" w14:paraId="08025070"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E276722" w14:textId="77777777" w:rsidR="00912422" w:rsidRDefault="0091242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8AC7505"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7B120958"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77" w:type="dxa"/>
            <w:tcBorders>
              <w:top w:val="nil"/>
              <w:left w:val="nil"/>
              <w:bottom w:val="single" w:sz="4" w:space="0" w:color="auto"/>
              <w:right w:val="single" w:sz="4" w:space="0" w:color="auto"/>
            </w:tcBorders>
            <w:noWrap/>
            <w:vAlign w:val="center"/>
          </w:tcPr>
          <w:p w14:paraId="7DFD6E93"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535" w:type="dxa"/>
            <w:gridSpan w:val="2"/>
            <w:tcBorders>
              <w:top w:val="single" w:sz="4" w:space="0" w:color="auto"/>
              <w:left w:val="nil"/>
              <w:bottom w:val="single" w:sz="4" w:space="0" w:color="auto"/>
              <w:right w:val="single" w:sz="4" w:space="0" w:color="000000"/>
            </w:tcBorders>
            <w:noWrap/>
            <w:vAlign w:val="center"/>
          </w:tcPr>
          <w:p w14:paraId="7E87F61C"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689" w:type="dxa"/>
            <w:gridSpan w:val="2"/>
            <w:tcBorders>
              <w:top w:val="single" w:sz="4" w:space="0" w:color="auto"/>
              <w:left w:val="nil"/>
              <w:bottom w:val="single" w:sz="4" w:space="0" w:color="auto"/>
              <w:right w:val="single" w:sz="4" w:space="0" w:color="auto"/>
            </w:tcBorders>
            <w:vAlign w:val="center"/>
          </w:tcPr>
          <w:p w14:paraId="40F981FD" w14:textId="77777777" w:rsidR="0091242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3EFC9D74" w14:textId="77777777" w:rsidR="0091242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7C313D1C" w14:textId="77777777" w:rsidR="0091242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12422" w14:paraId="74960466"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5BD49681"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059EA716"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327CB0C3"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912422" w14:paraId="2D5A4422"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3A33BBE9" w14:textId="77777777" w:rsidR="00912422" w:rsidRDefault="00912422">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6DBCA10C" w14:textId="77777777" w:rsidR="00912422"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东区2022年游园及口袋公园建设项目共新建游园10个，其中，新建游园6个，绿化面积140亩；口袋公园4个，完成土方、绿化、灌溉、电气、建筑小品等建设。本项目建设对项目区周边绿化体系提供了基础，能够扩大城区园林绿化面积，丰富园林景观，提高景观质量，同时有利于展现米东区景观风貌。项目建成后，将会增加本区域景观绿地面积，较大程度改善环境和城市状况，有助于新的城市景观形成。达到完善城市功能、改善城市环境、拉动经济增长，同时促进周边土地升值、</w:t>
            </w:r>
            <w:r>
              <w:rPr>
                <w:rFonts w:ascii="宋体" w:hAnsi="宋体"/>
                <w:sz w:val="18"/>
                <w:szCs w:val="22"/>
                <w14:ligatures w14:val="standardContextual"/>
              </w:rPr>
              <w:lastRenderedPageBreak/>
              <w:t>增强投资拉动，带来更大的经济效益。</w:t>
            </w:r>
          </w:p>
        </w:tc>
        <w:tc>
          <w:tcPr>
            <w:tcW w:w="4625" w:type="dxa"/>
            <w:gridSpan w:val="7"/>
            <w:tcBorders>
              <w:top w:val="single" w:sz="4" w:space="0" w:color="auto"/>
              <w:left w:val="nil"/>
              <w:bottom w:val="single" w:sz="4" w:space="0" w:color="auto"/>
              <w:right w:val="single" w:sz="4" w:space="0" w:color="000000"/>
            </w:tcBorders>
          </w:tcPr>
          <w:p w14:paraId="787B4D88" w14:textId="77777777" w:rsidR="00912422"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lastRenderedPageBreak/>
              <w:t>米东区2022年游园及口袋公园建设项目共新建游园10个，其中，新建游园6个，绿化面积140亩；口袋公园4个，完成土方、绿化、灌溉、电气、建筑小品等建设。本项目建设对项目区周边绿化体系提供了基础，能够扩大城区园林绿化面积，丰富园林景观，提高景观质量，同时有利于展现米东区景观风貌。</w:t>
            </w:r>
          </w:p>
        </w:tc>
      </w:tr>
      <w:tr w:rsidR="00912422" w14:paraId="3B3A49A5" w14:textId="77777777">
        <w:trPr>
          <w:trHeight w:val="363"/>
        </w:trPr>
        <w:tc>
          <w:tcPr>
            <w:tcW w:w="598" w:type="dxa"/>
            <w:vMerge w:val="restart"/>
            <w:tcBorders>
              <w:top w:val="nil"/>
              <w:left w:val="single" w:sz="4" w:space="0" w:color="auto"/>
              <w:bottom w:val="single" w:sz="4" w:space="0" w:color="auto"/>
              <w:right w:val="single" w:sz="4" w:space="0" w:color="auto"/>
            </w:tcBorders>
            <w:vAlign w:val="center"/>
          </w:tcPr>
          <w:p w14:paraId="7AF48B37" w14:textId="77777777" w:rsidR="00912422" w:rsidRDefault="00912422">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128DA608"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5F274DDB"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01E2B94F"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71EBAAA4"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78FE5674"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5047A13E"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6701A029"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446A4087" w14:textId="77777777" w:rsidR="0091242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912422" w14:paraId="5EC94E8A" w14:textId="77777777">
        <w:trPr>
          <w:trHeight w:val="363"/>
        </w:trPr>
        <w:tc>
          <w:tcPr>
            <w:tcW w:w="598" w:type="dxa"/>
            <w:vMerge/>
            <w:tcBorders>
              <w:top w:val="nil"/>
              <w:left w:val="single" w:sz="4" w:space="0" w:color="auto"/>
              <w:bottom w:val="single" w:sz="4" w:space="0" w:color="auto"/>
              <w:right w:val="single" w:sz="4" w:space="0" w:color="auto"/>
            </w:tcBorders>
            <w:vAlign w:val="center"/>
          </w:tcPr>
          <w:p w14:paraId="4628072C" w14:textId="77777777" w:rsidR="00912422" w:rsidRDefault="00912422">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8A800B9" w14:textId="77777777" w:rsidR="00912422" w:rsidRDefault="00912422">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030759A" w14:textId="77777777" w:rsidR="00912422" w:rsidRDefault="00912422">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E1C57DB" w14:textId="77777777" w:rsidR="00912422" w:rsidRDefault="00912422">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0634E44" w14:textId="77777777" w:rsidR="00912422" w:rsidRDefault="00912422">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6CBE5B25" w14:textId="77777777" w:rsidR="00912422" w:rsidRDefault="00912422">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5DBB8F7A" w14:textId="77777777" w:rsidR="00912422" w:rsidRDefault="00912422">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7F7C3107" w14:textId="77777777" w:rsidR="00912422" w:rsidRDefault="00912422">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5A71E775" w14:textId="77777777" w:rsidR="00912422" w:rsidRDefault="00912422">
            <w:pPr>
              <w:widowControl/>
              <w:jc w:val="left"/>
              <w:rPr>
                <w:rFonts w:ascii="宋体" w:hAnsi="宋体" w:cs="宋体" w:hint="eastAsia"/>
                <w:color w:val="000000"/>
                <w:kern w:val="0"/>
                <w:sz w:val="18"/>
                <w:szCs w:val="18"/>
              </w:rPr>
            </w:pPr>
          </w:p>
        </w:tc>
      </w:tr>
      <w:tr w:rsidR="00912422" w14:paraId="58A7F733"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6BD6F892"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sz="4" w:space="0" w:color="auto"/>
              <w:right w:val="single" w:sz="4" w:space="0" w:color="auto"/>
            </w:tcBorders>
            <w:vAlign w:val="center"/>
          </w:tcPr>
          <w:p w14:paraId="310ADD38"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sz="4" w:space="0" w:color="auto"/>
              <w:right w:val="single" w:sz="4" w:space="0" w:color="auto"/>
            </w:tcBorders>
            <w:vAlign w:val="center"/>
          </w:tcPr>
          <w:p w14:paraId="08D581A4"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01DB3152"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游园建设数量</w:t>
            </w:r>
          </w:p>
        </w:tc>
        <w:tc>
          <w:tcPr>
            <w:tcW w:w="1177" w:type="dxa"/>
            <w:tcBorders>
              <w:top w:val="nil"/>
              <w:left w:val="nil"/>
              <w:bottom w:val="single" w:sz="4" w:space="0" w:color="auto"/>
              <w:right w:val="single" w:sz="4" w:space="0" w:color="auto"/>
            </w:tcBorders>
            <w:vAlign w:val="center"/>
          </w:tcPr>
          <w:p w14:paraId="50FFC7DE"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&gt;=6个</w:t>
            </w:r>
          </w:p>
        </w:tc>
        <w:tc>
          <w:tcPr>
            <w:tcW w:w="1177" w:type="dxa"/>
            <w:tcBorders>
              <w:top w:val="nil"/>
              <w:left w:val="nil"/>
              <w:bottom w:val="single" w:sz="4" w:space="0" w:color="auto"/>
              <w:right w:val="single" w:sz="4" w:space="0" w:color="auto"/>
            </w:tcBorders>
            <w:vAlign w:val="center"/>
          </w:tcPr>
          <w:p w14:paraId="7FA36883"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6个</w:t>
            </w:r>
          </w:p>
        </w:tc>
        <w:tc>
          <w:tcPr>
            <w:tcW w:w="707" w:type="dxa"/>
            <w:gridSpan w:val="2"/>
            <w:tcBorders>
              <w:top w:val="single" w:sz="4" w:space="0" w:color="auto"/>
              <w:left w:val="nil"/>
              <w:bottom w:val="single" w:sz="4" w:space="0" w:color="auto"/>
              <w:right w:val="single" w:sz="4" w:space="0" w:color="000000"/>
            </w:tcBorders>
            <w:vAlign w:val="center"/>
          </w:tcPr>
          <w:p w14:paraId="3AED6AC4"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4125C0BD"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605FDCD6" w14:textId="77777777" w:rsidR="00912422" w:rsidRDefault="00912422">
            <w:pPr>
              <w:jc w:val="center"/>
              <w:rPr>
                <w:rFonts w:ascii="等线" w:eastAsia="等线" w:hAnsi="等线" w:hint="eastAsia"/>
                <w:szCs w:val="22"/>
                <w14:ligatures w14:val="standardContextual"/>
              </w:rPr>
            </w:pPr>
          </w:p>
        </w:tc>
      </w:tr>
      <w:tr w:rsidR="00912422" w14:paraId="2D39DE8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EC34A3A" w14:textId="77777777" w:rsidR="00912422" w:rsidRDefault="0091242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65035FB8" w14:textId="77777777" w:rsidR="00912422" w:rsidRDefault="00912422">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4D7C0F14" w14:textId="77777777" w:rsidR="00912422" w:rsidRDefault="00912422">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B5B480F"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建设口袋公园数量</w:t>
            </w:r>
          </w:p>
        </w:tc>
        <w:tc>
          <w:tcPr>
            <w:tcW w:w="1177" w:type="dxa"/>
            <w:tcBorders>
              <w:top w:val="nil"/>
              <w:left w:val="nil"/>
              <w:bottom w:val="single" w:sz="4" w:space="0" w:color="auto"/>
              <w:right w:val="single" w:sz="4" w:space="0" w:color="auto"/>
            </w:tcBorders>
            <w:vAlign w:val="center"/>
          </w:tcPr>
          <w:p w14:paraId="67E84076"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&gt;=4个</w:t>
            </w:r>
          </w:p>
        </w:tc>
        <w:tc>
          <w:tcPr>
            <w:tcW w:w="1177" w:type="dxa"/>
            <w:tcBorders>
              <w:top w:val="nil"/>
              <w:left w:val="nil"/>
              <w:bottom w:val="single" w:sz="4" w:space="0" w:color="auto"/>
              <w:right w:val="single" w:sz="4" w:space="0" w:color="auto"/>
            </w:tcBorders>
            <w:vAlign w:val="center"/>
          </w:tcPr>
          <w:p w14:paraId="53FDE6FA"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4个</w:t>
            </w:r>
          </w:p>
        </w:tc>
        <w:tc>
          <w:tcPr>
            <w:tcW w:w="707" w:type="dxa"/>
            <w:gridSpan w:val="2"/>
            <w:tcBorders>
              <w:top w:val="single" w:sz="4" w:space="0" w:color="auto"/>
              <w:left w:val="nil"/>
              <w:bottom w:val="single" w:sz="4" w:space="0" w:color="auto"/>
              <w:right w:val="single" w:sz="4" w:space="0" w:color="000000"/>
            </w:tcBorders>
            <w:vAlign w:val="center"/>
          </w:tcPr>
          <w:p w14:paraId="4E92E52D"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746EDFD0"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5C8D210D" w14:textId="77777777" w:rsidR="00912422" w:rsidRDefault="00912422">
            <w:pPr>
              <w:jc w:val="center"/>
              <w:rPr>
                <w:rFonts w:ascii="等线" w:eastAsia="等线" w:hAnsi="等线" w:hint="eastAsia"/>
                <w:szCs w:val="22"/>
                <w14:ligatures w14:val="standardContextual"/>
              </w:rPr>
            </w:pPr>
          </w:p>
        </w:tc>
      </w:tr>
      <w:tr w:rsidR="00912422" w14:paraId="44A050D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01B46C6" w14:textId="77777777" w:rsidR="00912422" w:rsidRDefault="0091242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176F052" w14:textId="77777777" w:rsidR="00912422" w:rsidRDefault="0091242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5AEE6430"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06865C95"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苗木成活率（%）</w:t>
            </w:r>
          </w:p>
        </w:tc>
        <w:tc>
          <w:tcPr>
            <w:tcW w:w="1177" w:type="dxa"/>
            <w:tcBorders>
              <w:top w:val="nil"/>
              <w:left w:val="nil"/>
              <w:bottom w:val="single" w:sz="4" w:space="0" w:color="auto"/>
              <w:right w:val="single" w:sz="4" w:space="0" w:color="auto"/>
            </w:tcBorders>
            <w:vAlign w:val="center"/>
          </w:tcPr>
          <w:p w14:paraId="6B9A7D1E"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&gt;=80%</w:t>
            </w:r>
          </w:p>
        </w:tc>
        <w:tc>
          <w:tcPr>
            <w:tcW w:w="1177" w:type="dxa"/>
            <w:tcBorders>
              <w:top w:val="nil"/>
              <w:left w:val="nil"/>
              <w:bottom w:val="single" w:sz="4" w:space="0" w:color="auto"/>
              <w:right w:val="single" w:sz="4" w:space="0" w:color="auto"/>
            </w:tcBorders>
            <w:vAlign w:val="center"/>
          </w:tcPr>
          <w:p w14:paraId="20BEE28F"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80%</w:t>
            </w:r>
          </w:p>
        </w:tc>
        <w:tc>
          <w:tcPr>
            <w:tcW w:w="707" w:type="dxa"/>
            <w:gridSpan w:val="2"/>
            <w:tcBorders>
              <w:top w:val="single" w:sz="4" w:space="0" w:color="auto"/>
              <w:left w:val="nil"/>
              <w:bottom w:val="single" w:sz="4" w:space="0" w:color="auto"/>
              <w:right w:val="single" w:sz="4" w:space="0" w:color="000000"/>
            </w:tcBorders>
            <w:vAlign w:val="center"/>
          </w:tcPr>
          <w:p w14:paraId="560648C3"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4A223F40"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1EE14EFF" w14:textId="77777777" w:rsidR="00912422" w:rsidRDefault="00912422">
            <w:pPr>
              <w:jc w:val="center"/>
              <w:rPr>
                <w:rFonts w:ascii="等线" w:eastAsia="等线" w:hAnsi="等线" w:hint="eastAsia"/>
                <w:szCs w:val="22"/>
                <w14:ligatures w14:val="standardContextual"/>
              </w:rPr>
            </w:pPr>
          </w:p>
        </w:tc>
      </w:tr>
      <w:tr w:rsidR="00912422" w14:paraId="54A6A92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5496D5E" w14:textId="77777777" w:rsidR="00912422" w:rsidRDefault="0091242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CF58A42" w14:textId="77777777" w:rsidR="00912422" w:rsidRDefault="0091242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72C60161"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312FECBC"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苗木当期任务完成率</w:t>
            </w:r>
          </w:p>
        </w:tc>
        <w:tc>
          <w:tcPr>
            <w:tcW w:w="1177" w:type="dxa"/>
            <w:tcBorders>
              <w:top w:val="nil"/>
              <w:left w:val="nil"/>
              <w:bottom w:val="single" w:sz="4" w:space="0" w:color="auto"/>
              <w:right w:val="single" w:sz="4" w:space="0" w:color="auto"/>
            </w:tcBorders>
            <w:vAlign w:val="center"/>
          </w:tcPr>
          <w:p w14:paraId="1699C3F0"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&gt;=80%</w:t>
            </w:r>
          </w:p>
        </w:tc>
        <w:tc>
          <w:tcPr>
            <w:tcW w:w="1177" w:type="dxa"/>
            <w:tcBorders>
              <w:top w:val="nil"/>
              <w:left w:val="nil"/>
              <w:bottom w:val="single" w:sz="4" w:space="0" w:color="auto"/>
              <w:right w:val="single" w:sz="4" w:space="0" w:color="auto"/>
            </w:tcBorders>
            <w:vAlign w:val="center"/>
          </w:tcPr>
          <w:p w14:paraId="23FE8749"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80%</w:t>
            </w:r>
          </w:p>
        </w:tc>
        <w:tc>
          <w:tcPr>
            <w:tcW w:w="707" w:type="dxa"/>
            <w:gridSpan w:val="2"/>
            <w:tcBorders>
              <w:top w:val="single" w:sz="4" w:space="0" w:color="auto"/>
              <w:left w:val="nil"/>
              <w:bottom w:val="single" w:sz="4" w:space="0" w:color="auto"/>
              <w:right w:val="single" w:sz="4" w:space="0" w:color="000000"/>
            </w:tcBorders>
            <w:vAlign w:val="center"/>
          </w:tcPr>
          <w:p w14:paraId="7698BEBA"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5CD9E326"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2DEC1321" w14:textId="77777777" w:rsidR="00912422" w:rsidRDefault="00912422">
            <w:pPr>
              <w:jc w:val="center"/>
              <w:rPr>
                <w:rFonts w:ascii="等线" w:eastAsia="等线" w:hAnsi="等线" w:hint="eastAsia"/>
                <w:szCs w:val="22"/>
                <w14:ligatures w14:val="standardContextual"/>
              </w:rPr>
            </w:pPr>
          </w:p>
        </w:tc>
      </w:tr>
      <w:tr w:rsidR="00912422" w14:paraId="49C205F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8B47160" w14:textId="77777777" w:rsidR="00912422" w:rsidRDefault="0091242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5D6E1D6E"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sz="4" w:space="0" w:color="auto"/>
              <w:right w:val="single" w:sz="4" w:space="0" w:color="auto"/>
            </w:tcBorders>
            <w:vAlign w:val="center"/>
          </w:tcPr>
          <w:p w14:paraId="646BEF95"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1BD3132E"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每个游园补助资金</w:t>
            </w:r>
          </w:p>
        </w:tc>
        <w:tc>
          <w:tcPr>
            <w:tcW w:w="1177" w:type="dxa"/>
            <w:tcBorders>
              <w:top w:val="nil"/>
              <w:left w:val="nil"/>
              <w:bottom w:val="single" w:sz="4" w:space="0" w:color="auto"/>
              <w:right w:val="single" w:sz="4" w:space="0" w:color="auto"/>
            </w:tcBorders>
            <w:vAlign w:val="center"/>
          </w:tcPr>
          <w:p w14:paraId="0B937C58"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&lt;=42.50万元</w:t>
            </w:r>
          </w:p>
        </w:tc>
        <w:tc>
          <w:tcPr>
            <w:tcW w:w="1177" w:type="dxa"/>
            <w:tcBorders>
              <w:top w:val="nil"/>
              <w:left w:val="nil"/>
              <w:bottom w:val="single" w:sz="4" w:space="0" w:color="auto"/>
              <w:right w:val="single" w:sz="4" w:space="0" w:color="auto"/>
            </w:tcBorders>
            <w:vAlign w:val="center"/>
          </w:tcPr>
          <w:p w14:paraId="3415EB06"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42.5万元</w:t>
            </w:r>
          </w:p>
        </w:tc>
        <w:tc>
          <w:tcPr>
            <w:tcW w:w="707" w:type="dxa"/>
            <w:gridSpan w:val="2"/>
            <w:tcBorders>
              <w:top w:val="single" w:sz="4" w:space="0" w:color="auto"/>
              <w:left w:val="nil"/>
              <w:bottom w:val="single" w:sz="4" w:space="0" w:color="auto"/>
              <w:right w:val="single" w:sz="4" w:space="0" w:color="000000"/>
            </w:tcBorders>
            <w:vAlign w:val="center"/>
          </w:tcPr>
          <w:p w14:paraId="47E621B7"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vAlign w:val="center"/>
          </w:tcPr>
          <w:p w14:paraId="62A84FD5"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vAlign w:val="center"/>
          </w:tcPr>
          <w:p w14:paraId="6E0B7CDC" w14:textId="77777777" w:rsidR="00912422" w:rsidRDefault="00912422">
            <w:pPr>
              <w:jc w:val="center"/>
              <w:rPr>
                <w:rFonts w:ascii="等线" w:eastAsia="等线" w:hAnsi="等线" w:hint="eastAsia"/>
                <w:szCs w:val="22"/>
                <w14:ligatures w14:val="standardContextual"/>
              </w:rPr>
            </w:pPr>
          </w:p>
        </w:tc>
      </w:tr>
      <w:tr w:rsidR="00912422" w14:paraId="6939CD4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36CEE11" w14:textId="77777777" w:rsidR="00912422" w:rsidRDefault="00912422">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74F5C143"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718" w:type="dxa"/>
            <w:vMerge w:val="restart"/>
            <w:tcBorders>
              <w:top w:val="nil"/>
              <w:left w:val="nil"/>
              <w:bottom w:val="single" w:sz="4" w:space="0" w:color="auto"/>
              <w:right w:val="single" w:sz="4" w:space="0" w:color="auto"/>
            </w:tcBorders>
            <w:vAlign w:val="center"/>
          </w:tcPr>
          <w:p w14:paraId="1304254C"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21179520"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丰富园林景观，提高景观质量</w:t>
            </w:r>
          </w:p>
        </w:tc>
        <w:tc>
          <w:tcPr>
            <w:tcW w:w="1177" w:type="dxa"/>
            <w:tcBorders>
              <w:top w:val="nil"/>
              <w:left w:val="nil"/>
              <w:bottom w:val="single" w:sz="4" w:space="0" w:color="auto"/>
              <w:right w:val="single" w:sz="4" w:space="0" w:color="auto"/>
            </w:tcBorders>
            <w:vAlign w:val="center"/>
          </w:tcPr>
          <w:p w14:paraId="20C0AF2A"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显著提高</w:t>
            </w:r>
          </w:p>
        </w:tc>
        <w:tc>
          <w:tcPr>
            <w:tcW w:w="1177" w:type="dxa"/>
            <w:tcBorders>
              <w:top w:val="nil"/>
              <w:left w:val="nil"/>
              <w:bottom w:val="single" w:sz="4" w:space="0" w:color="auto"/>
              <w:right w:val="single" w:sz="4" w:space="0" w:color="auto"/>
            </w:tcBorders>
            <w:vAlign w:val="center"/>
          </w:tcPr>
          <w:p w14:paraId="1B0C9D20"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4DF49750"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3B5DA4DD"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128A9318" w14:textId="77777777" w:rsidR="00912422" w:rsidRDefault="00912422">
            <w:pPr>
              <w:jc w:val="center"/>
              <w:rPr>
                <w:rFonts w:ascii="等线" w:eastAsia="等线" w:hAnsi="等线" w:hint="eastAsia"/>
                <w:szCs w:val="22"/>
                <w14:ligatures w14:val="standardContextual"/>
              </w:rPr>
            </w:pPr>
          </w:p>
        </w:tc>
      </w:tr>
      <w:tr w:rsidR="00912422" w14:paraId="06EA58C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984A9D4" w14:textId="77777777" w:rsidR="00912422" w:rsidRDefault="0091242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1741B16" w14:textId="77777777" w:rsidR="00912422" w:rsidRDefault="00912422">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7E3FD223" w14:textId="77777777" w:rsidR="00912422" w:rsidRDefault="00912422">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16D7CED"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完善城市功能、改善城市环境</w:t>
            </w:r>
          </w:p>
        </w:tc>
        <w:tc>
          <w:tcPr>
            <w:tcW w:w="1177" w:type="dxa"/>
            <w:tcBorders>
              <w:top w:val="nil"/>
              <w:left w:val="nil"/>
              <w:bottom w:val="single" w:sz="4" w:space="0" w:color="auto"/>
              <w:right w:val="single" w:sz="4" w:space="0" w:color="auto"/>
            </w:tcBorders>
            <w:vAlign w:val="center"/>
          </w:tcPr>
          <w:p w14:paraId="105E85D0"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有效完善</w:t>
            </w:r>
          </w:p>
        </w:tc>
        <w:tc>
          <w:tcPr>
            <w:tcW w:w="1177" w:type="dxa"/>
            <w:tcBorders>
              <w:top w:val="nil"/>
              <w:left w:val="nil"/>
              <w:bottom w:val="single" w:sz="4" w:space="0" w:color="auto"/>
              <w:right w:val="single" w:sz="4" w:space="0" w:color="auto"/>
            </w:tcBorders>
            <w:vAlign w:val="center"/>
          </w:tcPr>
          <w:p w14:paraId="15403DD4"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5C90A982"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34C3C29C"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550DA11A" w14:textId="77777777" w:rsidR="00912422" w:rsidRDefault="00912422">
            <w:pPr>
              <w:jc w:val="center"/>
              <w:rPr>
                <w:rFonts w:ascii="等线" w:eastAsia="等线" w:hAnsi="等线" w:hint="eastAsia"/>
                <w:szCs w:val="22"/>
                <w14:ligatures w14:val="standardContextual"/>
              </w:rPr>
            </w:pPr>
          </w:p>
        </w:tc>
      </w:tr>
      <w:tr w:rsidR="00912422" w14:paraId="7CE5B10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75BDD0C" w14:textId="77777777" w:rsidR="00912422" w:rsidRDefault="0091242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4A3BF5A4"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sz="4" w:space="0" w:color="auto"/>
              <w:right w:val="single" w:sz="4" w:space="0" w:color="auto"/>
            </w:tcBorders>
            <w:vAlign w:val="center"/>
          </w:tcPr>
          <w:p w14:paraId="794B7E13"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60309583"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群众满意度（%）</w:t>
            </w:r>
          </w:p>
        </w:tc>
        <w:tc>
          <w:tcPr>
            <w:tcW w:w="1177" w:type="dxa"/>
            <w:tcBorders>
              <w:top w:val="nil"/>
              <w:left w:val="nil"/>
              <w:bottom w:val="single" w:sz="4" w:space="0" w:color="auto"/>
              <w:right w:val="single" w:sz="4" w:space="0" w:color="auto"/>
            </w:tcBorders>
            <w:vAlign w:val="center"/>
          </w:tcPr>
          <w:p w14:paraId="42E4B11C"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&gt;=85%</w:t>
            </w:r>
          </w:p>
        </w:tc>
        <w:tc>
          <w:tcPr>
            <w:tcW w:w="1177" w:type="dxa"/>
            <w:tcBorders>
              <w:top w:val="nil"/>
              <w:left w:val="nil"/>
              <w:bottom w:val="single" w:sz="4" w:space="0" w:color="auto"/>
              <w:right w:val="single" w:sz="4" w:space="0" w:color="auto"/>
            </w:tcBorders>
            <w:vAlign w:val="center"/>
          </w:tcPr>
          <w:p w14:paraId="5A6B55F0"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85%</w:t>
            </w:r>
          </w:p>
        </w:tc>
        <w:tc>
          <w:tcPr>
            <w:tcW w:w="707" w:type="dxa"/>
            <w:gridSpan w:val="2"/>
            <w:tcBorders>
              <w:top w:val="single" w:sz="4" w:space="0" w:color="auto"/>
              <w:left w:val="nil"/>
              <w:bottom w:val="single" w:sz="4" w:space="0" w:color="auto"/>
              <w:right w:val="single" w:sz="4" w:space="0" w:color="000000"/>
            </w:tcBorders>
            <w:vAlign w:val="center"/>
          </w:tcPr>
          <w:p w14:paraId="62CCBF10"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63CAB1B6"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72107858" w14:textId="77777777" w:rsidR="00912422" w:rsidRDefault="00912422">
            <w:pPr>
              <w:jc w:val="center"/>
              <w:rPr>
                <w:rFonts w:ascii="等线" w:eastAsia="等线" w:hAnsi="等线" w:hint="eastAsia"/>
                <w:szCs w:val="22"/>
                <w14:ligatures w14:val="standardContextual"/>
              </w:rPr>
            </w:pPr>
          </w:p>
        </w:tc>
      </w:tr>
      <w:tr w:rsidR="00912422" w14:paraId="241DD297"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12C4D9C5"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总分</w:t>
            </w:r>
          </w:p>
        </w:tc>
        <w:tc>
          <w:tcPr>
            <w:tcW w:w="707" w:type="dxa"/>
            <w:gridSpan w:val="2"/>
            <w:tcBorders>
              <w:top w:val="single" w:sz="4" w:space="0" w:color="auto"/>
              <w:left w:val="nil"/>
              <w:bottom w:val="single" w:sz="4" w:space="0" w:color="auto"/>
              <w:right w:val="single" w:sz="4" w:space="0" w:color="auto"/>
            </w:tcBorders>
            <w:vAlign w:val="center"/>
          </w:tcPr>
          <w:p w14:paraId="24E32306"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90" w:type="dxa"/>
            <w:gridSpan w:val="2"/>
            <w:tcBorders>
              <w:top w:val="single" w:sz="4" w:space="0" w:color="auto"/>
              <w:left w:val="nil"/>
              <w:bottom w:val="single" w:sz="4" w:space="0" w:color="auto"/>
              <w:right w:val="single" w:sz="4" w:space="0" w:color="auto"/>
            </w:tcBorders>
            <w:vAlign w:val="center"/>
          </w:tcPr>
          <w:p w14:paraId="38C36975" w14:textId="77777777" w:rsidR="0091242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100.00分</w:t>
            </w:r>
          </w:p>
        </w:tc>
        <w:tc>
          <w:tcPr>
            <w:tcW w:w="2051" w:type="dxa"/>
            <w:gridSpan w:val="2"/>
            <w:tcBorders>
              <w:top w:val="single" w:sz="4" w:space="0" w:color="auto"/>
              <w:left w:val="nil"/>
              <w:bottom w:val="single" w:sz="4" w:space="0" w:color="auto"/>
              <w:right w:val="single" w:sz="4" w:space="0" w:color="auto"/>
            </w:tcBorders>
            <w:vAlign w:val="center"/>
          </w:tcPr>
          <w:p w14:paraId="3BB183E6" w14:textId="77777777" w:rsidR="00912422" w:rsidRDefault="00912422">
            <w:pPr>
              <w:jc w:val="center"/>
              <w:rPr>
                <w:rFonts w:ascii="等线" w:eastAsia="等线" w:hAnsi="等线" w:hint="eastAsia"/>
                <w:szCs w:val="22"/>
                <w14:ligatures w14:val="standardContextual"/>
              </w:rPr>
            </w:pPr>
          </w:p>
        </w:tc>
      </w:tr>
    </w:tbl>
    <w:p w14:paraId="2724C200" w14:textId="77777777" w:rsidR="00912422" w:rsidRDefault="00912422">
      <w:pPr>
        <w:ind w:firstLineChars="200" w:firstLine="643"/>
        <w:jc w:val="left"/>
        <w:rPr>
          <w:rFonts w:ascii="仿宋_GB2312" w:eastAsia="仿宋_GB2312" w:hAnsi="仿宋_GB2312" w:cs="仿宋_GB2312" w:hint="eastAsia"/>
          <w:b/>
          <w:bCs/>
          <w:kern w:val="0"/>
          <w:sz w:val="32"/>
          <w:szCs w:val="32"/>
        </w:rPr>
      </w:pPr>
    </w:p>
    <w:p w14:paraId="483336FE" w14:textId="77777777" w:rsidR="00912422"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6FD18291" w14:textId="77777777" w:rsidR="00912422"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538ADBC7" w14:textId="77777777" w:rsidR="00912422" w:rsidRDefault="00000000">
      <w:pPr>
        <w:jc w:val="center"/>
        <w:outlineLvl w:val="0"/>
        <w:rPr>
          <w:rFonts w:ascii="黑体" w:eastAsia="黑体" w:hAnsi="黑体" w:hint="eastAsia"/>
          <w:sz w:val="32"/>
          <w:szCs w:val="32"/>
        </w:rPr>
      </w:pPr>
      <w:bookmarkStart w:id="33" w:name="_Toc3250"/>
      <w:bookmarkStart w:id="34"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3"/>
      <w:bookmarkEnd w:id="34"/>
    </w:p>
    <w:p w14:paraId="111E38BD" w14:textId="77777777" w:rsidR="0091242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4F735D29" w14:textId="77777777" w:rsidR="0091242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17C9D812" w14:textId="77777777" w:rsidR="0091242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3572ECC7" w14:textId="77777777" w:rsidR="0091242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14F257A7" w14:textId="77777777" w:rsidR="0091242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30194E7A" w14:textId="77777777" w:rsidR="0091242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55E4699F" w14:textId="77777777" w:rsidR="0091242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36B4E7A8" w14:textId="77777777" w:rsidR="0091242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527EB47" w14:textId="77777777" w:rsidR="0091242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779D510" w14:textId="77777777" w:rsidR="0091242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17EFB197" w14:textId="77777777" w:rsidR="0091242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617C9B2F" w14:textId="77777777" w:rsidR="0091242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045A5629" w14:textId="77777777" w:rsidR="0091242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8A80E95" w14:textId="77777777" w:rsidR="00912422"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024419A3" w14:textId="77777777" w:rsidR="00912422"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09983BD7" w14:textId="77777777" w:rsidR="00912422" w:rsidRDefault="00000000">
      <w:pPr>
        <w:ind w:firstLineChars="200" w:firstLine="640"/>
        <w:outlineLvl w:val="1"/>
        <w:rPr>
          <w:rFonts w:ascii="黑体" w:eastAsia="仿宋_GB2312" w:hAnsi="黑体" w:cs="宋体" w:hint="eastAsia"/>
          <w:bCs/>
          <w:kern w:val="0"/>
          <w:sz w:val="32"/>
          <w:szCs w:val="32"/>
        </w:rPr>
      </w:pPr>
      <w:bookmarkStart w:id="35" w:name="_Toc6062"/>
      <w:bookmarkStart w:id="36" w:name="_Toc2183"/>
      <w:r>
        <w:rPr>
          <w:rFonts w:ascii="黑体" w:eastAsia="仿宋_GB2312" w:hAnsi="黑体" w:cs="宋体" w:hint="eastAsia"/>
          <w:bCs/>
          <w:kern w:val="0"/>
          <w:sz w:val="32"/>
          <w:szCs w:val="32"/>
        </w:rPr>
        <w:t>一、《收入支出决算总表》</w:t>
      </w:r>
      <w:bookmarkEnd w:id="35"/>
      <w:bookmarkEnd w:id="36"/>
    </w:p>
    <w:p w14:paraId="303C4E5F" w14:textId="77777777" w:rsidR="00912422" w:rsidRDefault="00000000">
      <w:pPr>
        <w:ind w:firstLineChars="200" w:firstLine="640"/>
        <w:outlineLvl w:val="1"/>
        <w:rPr>
          <w:rFonts w:ascii="黑体" w:eastAsia="仿宋_GB2312" w:hAnsi="黑体" w:cs="宋体" w:hint="eastAsia"/>
          <w:bCs/>
          <w:kern w:val="0"/>
          <w:sz w:val="32"/>
          <w:szCs w:val="32"/>
        </w:rPr>
      </w:pPr>
      <w:bookmarkStart w:id="37" w:name="_Toc30364"/>
      <w:bookmarkStart w:id="38" w:name="_Toc24532"/>
      <w:r>
        <w:rPr>
          <w:rFonts w:ascii="黑体" w:eastAsia="仿宋_GB2312" w:hAnsi="黑体" w:cs="宋体" w:hint="eastAsia"/>
          <w:bCs/>
          <w:kern w:val="0"/>
          <w:sz w:val="32"/>
          <w:szCs w:val="32"/>
        </w:rPr>
        <w:t>二、《收入决算表》</w:t>
      </w:r>
      <w:bookmarkEnd w:id="37"/>
      <w:bookmarkEnd w:id="38"/>
    </w:p>
    <w:p w14:paraId="149763E1" w14:textId="77777777" w:rsidR="00912422" w:rsidRDefault="00000000">
      <w:pPr>
        <w:ind w:firstLineChars="200" w:firstLine="640"/>
        <w:outlineLvl w:val="1"/>
        <w:rPr>
          <w:rFonts w:ascii="黑体" w:eastAsia="仿宋_GB2312" w:hAnsi="黑体" w:cs="宋体" w:hint="eastAsia"/>
          <w:bCs/>
          <w:kern w:val="0"/>
          <w:sz w:val="32"/>
          <w:szCs w:val="32"/>
        </w:rPr>
      </w:pPr>
      <w:bookmarkStart w:id="39" w:name="_Toc32434"/>
      <w:bookmarkStart w:id="40" w:name="_Toc21304"/>
      <w:r>
        <w:rPr>
          <w:rFonts w:ascii="黑体" w:eastAsia="仿宋_GB2312" w:hAnsi="黑体" w:cs="宋体" w:hint="eastAsia"/>
          <w:bCs/>
          <w:kern w:val="0"/>
          <w:sz w:val="32"/>
          <w:szCs w:val="32"/>
        </w:rPr>
        <w:t>三、《支出决算表》</w:t>
      </w:r>
      <w:bookmarkEnd w:id="39"/>
      <w:bookmarkEnd w:id="40"/>
    </w:p>
    <w:p w14:paraId="0EDF5D03" w14:textId="77777777" w:rsidR="00912422" w:rsidRDefault="00000000">
      <w:pPr>
        <w:ind w:firstLineChars="200" w:firstLine="640"/>
        <w:outlineLvl w:val="1"/>
        <w:rPr>
          <w:rFonts w:ascii="黑体" w:eastAsia="仿宋_GB2312" w:hAnsi="黑体" w:cs="宋体" w:hint="eastAsia"/>
          <w:bCs/>
          <w:kern w:val="0"/>
          <w:sz w:val="32"/>
          <w:szCs w:val="32"/>
        </w:rPr>
      </w:pPr>
      <w:bookmarkStart w:id="41" w:name="_Toc28786"/>
      <w:bookmarkStart w:id="42" w:name="_Toc14238"/>
      <w:r>
        <w:rPr>
          <w:rFonts w:ascii="黑体" w:eastAsia="仿宋_GB2312" w:hAnsi="黑体" w:cs="宋体" w:hint="eastAsia"/>
          <w:bCs/>
          <w:kern w:val="0"/>
          <w:sz w:val="32"/>
          <w:szCs w:val="32"/>
        </w:rPr>
        <w:t>四、《财政拨款收入支出决算总表》</w:t>
      </w:r>
      <w:bookmarkEnd w:id="41"/>
      <w:bookmarkEnd w:id="42"/>
    </w:p>
    <w:p w14:paraId="29FFE2A4" w14:textId="77777777" w:rsidR="00912422" w:rsidRDefault="00000000">
      <w:pPr>
        <w:ind w:firstLineChars="200" w:firstLine="640"/>
        <w:outlineLvl w:val="1"/>
        <w:rPr>
          <w:rFonts w:ascii="黑体" w:eastAsia="仿宋_GB2312" w:hAnsi="黑体" w:cs="宋体" w:hint="eastAsia"/>
          <w:bCs/>
          <w:kern w:val="0"/>
          <w:sz w:val="32"/>
          <w:szCs w:val="32"/>
        </w:rPr>
      </w:pPr>
      <w:bookmarkStart w:id="43" w:name="_Toc14869"/>
      <w:bookmarkStart w:id="44" w:name="_Toc10347"/>
      <w:r>
        <w:rPr>
          <w:rFonts w:ascii="黑体" w:eastAsia="仿宋_GB2312" w:hAnsi="黑体" w:cs="宋体" w:hint="eastAsia"/>
          <w:bCs/>
          <w:kern w:val="0"/>
          <w:sz w:val="32"/>
          <w:szCs w:val="32"/>
        </w:rPr>
        <w:t>五、《一般公共预算财政拨款支出决算表》</w:t>
      </w:r>
      <w:bookmarkEnd w:id="43"/>
      <w:bookmarkEnd w:id="44"/>
    </w:p>
    <w:p w14:paraId="58A685A8" w14:textId="77777777" w:rsidR="00912422" w:rsidRDefault="00000000">
      <w:pPr>
        <w:ind w:firstLineChars="200" w:firstLine="640"/>
        <w:outlineLvl w:val="1"/>
        <w:rPr>
          <w:rFonts w:ascii="黑体" w:eastAsia="仿宋_GB2312" w:hAnsi="黑体" w:cs="宋体" w:hint="eastAsia"/>
          <w:bCs/>
          <w:kern w:val="0"/>
          <w:sz w:val="32"/>
          <w:szCs w:val="32"/>
        </w:rPr>
      </w:pPr>
      <w:bookmarkStart w:id="45" w:name="_Toc8884"/>
      <w:bookmarkStart w:id="46" w:name="_Toc5626"/>
      <w:r>
        <w:rPr>
          <w:rFonts w:ascii="黑体" w:eastAsia="仿宋_GB2312" w:hAnsi="黑体" w:cs="宋体" w:hint="eastAsia"/>
          <w:bCs/>
          <w:kern w:val="0"/>
          <w:sz w:val="32"/>
          <w:szCs w:val="32"/>
        </w:rPr>
        <w:t>六、《一般公共预算财政拨款基本支出决算表》</w:t>
      </w:r>
      <w:bookmarkEnd w:id="45"/>
      <w:bookmarkEnd w:id="46"/>
    </w:p>
    <w:p w14:paraId="07625896" w14:textId="77777777" w:rsidR="0091242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7" w:name="_Toc29106"/>
      <w:bookmarkStart w:id="48" w:name="_Toc32663"/>
      <w:r>
        <w:rPr>
          <w:rFonts w:ascii="黑体" w:eastAsia="仿宋_GB2312" w:hAnsi="黑体" w:cs="宋体" w:hint="eastAsia"/>
          <w:bCs/>
          <w:kern w:val="0"/>
          <w:sz w:val="32"/>
          <w:szCs w:val="32"/>
        </w:rPr>
        <w:t>《财政拨款“三公”经费支出决算表》</w:t>
      </w:r>
      <w:bookmarkEnd w:id="47"/>
      <w:bookmarkEnd w:id="48"/>
    </w:p>
    <w:p w14:paraId="62ED267E" w14:textId="77777777" w:rsidR="00912422" w:rsidRDefault="00000000">
      <w:pPr>
        <w:ind w:firstLineChars="200" w:firstLine="640"/>
        <w:outlineLvl w:val="1"/>
        <w:rPr>
          <w:rFonts w:ascii="黑体" w:eastAsia="仿宋_GB2312" w:hAnsi="黑体" w:cs="宋体" w:hint="eastAsia"/>
          <w:bCs/>
          <w:kern w:val="0"/>
          <w:sz w:val="32"/>
          <w:szCs w:val="32"/>
        </w:rPr>
      </w:pPr>
      <w:bookmarkStart w:id="49" w:name="_Toc7643"/>
      <w:bookmarkStart w:id="50" w:name="_Toc5453"/>
      <w:r>
        <w:rPr>
          <w:rFonts w:ascii="黑体" w:eastAsia="仿宋_GB2312" w:hAnsi="黑体" w:cs="宋体" w:hint="eastAsia"/>
          <w:bCs/>
          <w:kern w:val="0"/>
          <w:sz w:val="32"/>
          <w:szCs w:val="32"/>
        </w:rPr>
        <w:t>八、《政府性基金预算财政拨款收入支出决算表》</w:t>
      </w:r>
      <w:bookmarkEnd w:id="49"/>
      <w:bookmarkEnd w:id="50"/>
    </w:p>
    <w:p w14:paraId="3EEA8BDC" w14:textId="77777777" w:rsidR="0091242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470459D4" w14:textId="77777777" w:rsidR="00912422" w:rsidRDefault="00912422">
      <w:pPr>
        <w:ind w:firstLineChars="200" w:firstLine="640"/>
        <w:rPr>
          <w:rFonts w:ascii="仿宋_GB2312" w:eastAsia="仿宋_GB2312"/>
          <w:sz w:val="32"/>
          <w:szCs w:val="32"/>
        </w:rPr>
      </w:pPr>
    </w:p>
    <w:p w14:paraId="0CF6EADE" w14:textId="77777777" w:rsidR="00912422" w:rsidRDefault="00912422">
      <w:pPr>
        <w:ind w:firstLineChars="200" w:firstLine="640"/>
        <w:outlineLvl w:val="1"/>
        <w:rPr>
          <w:rFonts w:ascii="黑体" w:eastAsia="黑体" w:hAnsi="黑体" w:cs="宋体" w:hint="eastAsia"/>
          <w:bCs/>
          <w:kern w:val="0"/>
          <w:sz w:val="32"/>
          <w:szCs w:val="32"/>
        </w:rPr>
      </w:pPr>
    </w:p>
    <w:sectPr w:rsidR="0091242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455985" w14:textId="77777777" w:rsidR="00FF36FE" w:rsidRDefault="00FF36FE">
      <w:r>
        <w:separator/>
      </w:r>
    </w:p>
  </w:endnote>
  <w:endnote w:type="continuationSeparator" w:id="0">
    <w:p w14:paraId="0D29EC59" w14:textId="77777777" w:rsidR="00FF36FE" w:rsidRDefault="00FF3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A00002BF" w:usb1="38CF7CFA" w:usb2="00082016" w:usb3="00000000" w:csb0="00040001" w:csb1="00000000"/>
  </w:font>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E6AE1" w14:textId="77777777" w:rsidR="00912422" w:rsidRDefault="00000000">
    <w:pPr>
      <w:pStyle w:val="a4"/>
    </w:pPr>
    <w:r>
      <w:rPr>
        <w:noProof/>
      </w:rPr>
      <mc:AlternateContent>
        <mc:Choice Requires="wps">
          <w:drawing>
            <wp:anchor distT="0" distB="0" distL="114300" distR="114300" simplePos="0" relativeHeight="251659264" behindDoc="0" locked="0" layoutInCell="1" allowOverlap="1" wp14:anchorId="148F43E0" wp14:editId="572BA2BE">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00F3FF8" w14:textId="77777777" w:rsidR="0091242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148F43E0"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400F3FF8" w14:textId="77777777" w:rsidR="0091242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98418F" w14:textId="77777777" w:rsidR="00FF36FE" w:rsidRDefault="00FF36FE">
      <w:r>
        <w:separator/>
      </w:r>
    </w:p>
  </w:footnote>
  <w:footnote w:type="continuationSeparator" w:id="0">
    <w:p w14:paraId="3D73B439" w14:textId="77777777" w:rsidR="00FF36FE" w:rsidRDefault="00FF36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646318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U4ODU0MDBiNzZmZDg2NTI2ZGFkZDMzODZkZTU1NjYifQ=="/>
    <w:docVar w:name="KSO_WPS_MARK_KEY" w:val="41ee2a61-2d54-4f93-83be-afdb9a40d732"/>
  </w:docVars>
  <w:rsids>
    <w:rsidRoot w:val="00A161C1"/>
    <w:rsid w:val="000E57E4"/>
    <w:rsid w:val="00101C6E"/>
    <w:rsid w:val="00172A64"/>
    <w:rsid w:val="00213C59"/>
    <w:rsid w:val="003210CE"/>
    <w:rsid w:val="004B287C"/>
    <w:rsid w:val="004F494B"/>
    <w:rsid w:val="005844E1"/>
    <w:rsid w:val="005D6280"/>
    <w:rsid w:val="005F22C8"/>
    <w:rsid w:val="00663C22"/>
    <w:rsid w:val="0075276F"/>
    <w:rsid w:val="008C2D61"/>
    <w:rsid w:val="008F21CD"/>
    <w:rsid w:val="00912422"/>
    <w:rsid w:val="00966FB0"/>
    <w:rsid w:val="009A5C5A"/>
    <w:rsid w:val="009E0BA5"/>
    <w:rsid w:val="00A161C1"/>
    <w:rsid w:val="00A867F3"/>
    <w:rsid w:val="00A9780F"/>
    <w:rsid w:val="00B52C34"/>
    <w:rsid w:val="00B70D59"/>
    <w:rsid w:val="00BB2C74"/>
    <w:rsid w:val="00BE54D6"/>
    <w:rsid w:val="00BF4EA7"/>
    <w:rsid w:val="00C63D37"/>
    <w:rsid w:val="00DE3B2A"/>
    <w:rsid w:val="00F52A8D"/>
    <w:rsid w:val="00F651F0"/>
    <w:rsid w:val="00FF36FE"/>
    <w:rsid w:val="019404F8"/>
    <w:rsid w:val="01C30B6B"/>
    <w:rsid w:val="01ED22F2"/>
    <w:rsid w:val="02BD3108"/>
    <w:rsid w:val="02F73D26"/>
    <w:rsid w:val="034D4FEF"/>
    <w:rsid w:val="035D1785"/>
    <w:rsid w:val="039F47CE"/>
    <w:rsid w:val="03BD5310"/>
    <w:rsid w:val="03E05CE8"/>
    <w:rsid w:val="03F973EE"/>
    <w:rsid w:val="043E5B56"/>
    <w:rsid w:val="047A160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2551A3"/>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84CB1B"/>
  <w15:docId w15:val="{39E39A2E-51AD-458C-BB8F-927294840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qFormat/>
    <w:pPr>
      <w:jc w:val="left"/>
    </w:pPr>
  </w:style>
  <w:style w:type="paragraph" w:styleId="TOC3">
    <w:name w:val="toc 3"/>
    <w:basedOn w:val="a"/>
    <w:next w:val="a"/>
    <w:qFormat/>
    <w:pPr>
      <w:ind w:leftChars="400" w:left="840"/>
    </w:pPr>
  </w:style>
  <w:style w:type="paragraph" w:styleId="a4">
    <w:name w:val="footer"/>
    <w:basedOn w:val="a"/>
    <w:link w:val="a5"/>
    <w:autoRedefine/>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autoRedefine/>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autoRedefine/>
    <w:qFormat/>
  </w:style>
  <w:style w:type="character" w:customStyle="1" w:styleId="a7">
    <w:name w:val="页眉 字符"/>
    <w:basedOn w:val="a0"/>
    <w:link w:val="a6"/>
    <w:autoRedefine/>
    <w:uiPriority w:val="99"/>
    <w:qFormat/>
    <w:rPr>
      <w:kern w:val="2"/>
      <w:sz w:val="18"/>
      <w:szCs w:val="24"/>
    </w:rPr>
  </w:style>
  <w:style w:type="character" w:customStyle="1" w:styleId="a5">
    <w:name w:val="页脚 字符"/>
    <w:basedOn w:val="a0"/>
    <w:link w:val="a4"/>
    <w:autoRedefine/>
    <w:uiPriority w:val="99"/>
    <w:qFormat/>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23</Pages>
  <Words>6347</Words>
  <Characters>7364</Characters>
  <Application>Microsoft Office Word</Application>
  <DocSecurity>0</DocSecurity>
  <Lines>1052</Lines>
  <Paragraphs>914</Paragraphs>
  <ScaleCrop>false</ScaleCrop>
  <Company/>
  <LinksUpToDate>false</LinksUpToDate>
  <CharactersWithSpaces>12797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晓 程</cp:lastModifiedBy>
  <cp:revision>12</cp:revision>
  <dcterms:created xsi:type="dcterms:W3CDTF">2014-10-29T12:08:00Z</dcterms:created>
  <dcterms:modified xsi:type="dcterms:W3CDTF">2025-09-15T04:49:00Z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D624B15633CD43C8BF9435464A96BF70</vt:lpwstr>
  </property>
</Properties>
</file>