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94875">
      <w:pPr>
        <w:pStyle w:val="2"/>
        <w:rPr>
          <w:rFonts w:ascii="Times New Roman"/>
          <w:sz w:val="20"/>
        </w:rPr>
      </w:pPr>
    </w:p>
    <w:p w14:paraId="69467E49">
      <w:pPr>
        <w:pStyle w:val="2"/>
        <w:rPr>
          <w:rFonts w:ascii="Times New Roman"/>
          <w:sz w:val="20"/>
        </w:rPr>
      </w:pPr>
    </w:p>
    <w:p w14:paraId="6A5458A5">
      <w:pPr>
        <w:pStyle w:val="2"/>
        <w:rPr>
          <w:rFonts w:ascii="Times New Roman"/>
          <w:sz w:val="20"/>
        </w:rPr>
      </w:pPr>
    </w:p>
    <w:p w14:paraId="1393D14F">
      <w:pPr>
        <w:pStyle w:val="2"/>
        <w:rPr>
          <w:rFonts w:ascii="Times New Roman"/>
          <w:sz w:val="20"/>
        </w:rPr>
      </w:pPr>
    </w:p>
    <w:p w14:paraId="13A77AFC">
      <w:pPr>
        <w:pStyle w:val="2"/>
        <w:rPr>
          <w:rFonts w:ascii="Times New Roman"/>
          <w:sz w:val="20"/>
        </w:rPr>
      </w:pPr>
    </w:p>
    <w:p w14:paraId="733C3811">
      <w:pPr>
        <w:pStyle w:val="2"/>
        <w:spacing w:before="11"/>
        <w:rPr>
          <w:rFonts w:ascii="Times New Roman"/>
          <w:sz w:val="23"/>
        </w:rPr>
      </w:pPr>
    </w:p>
    <w:p w14:paraId="61B6A085">
      <w:pPr>
        <w:pStyle w:val="2"/>
        <w:spacing w:before="8"/>
        <w:ind w:left="5457" w:right="5462"/>
        <w:jc w:val="center"/>
      </w:pPr>
      <w:r>
        <w:t>米东区审计局权责清单（行政处罚类）</w:t>
      </w: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7AB73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75FC9A51">
            <w:pPr>
              <w:pStyle w:val="7"/>
              <w:spacing w:before="97" w:line="225" w:lineRule="auto"/>
              <w:ind w:left="88" w:right="68"/>
              <w:rPr>
                <w:rFonts w:hint="eastAsia" w:ascii="黑体" w:eastAsia="黑体"/>
                <w:sz w:val="15"/>
              </w:rPr>
            </w:pPr>
            <w:r>
              <w:rPr>
                <w:rFonts w:hint="eastAsia" w:ascii="黑体" w:eastAsia="黑体"/>
                <w:sz w:val="15"/>
              </w:rPr>
              <w:t>序号</w:t>
            </w:r>
          </w:p>
        </w:tc>
        <w:tc>
          <w:tcPr>
            <w:tcW w:w="586" w:type="dxa"/>
          </w:tcPr>
          <w:p w14:paraId="55F83A0C">
            <w:pPr>
              <w:pStyle w:val="7"/>
              <w:spacing w:before="97"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39EB3155">
            <w:pPr>
              <w:pStyle w:val="7"/>
              <w:spacing w:before="97" w:line="225" w:lineRule="auto"/>
              <w:ind w:left="56" w:right="34"/>
              <w:rPr>
                <w:rFonts w:hint="eastAsia" w:ascii="黑体" w:eastAsia="黑体"/>
                <w:sz w:val="15"/>
              </w:rPr>
            </w:pPr>
            <w:r>
              <w:rPr>
                <w:rFonts w:hint="eastAsia" w:ascii="黑体" w:eastAsia="黑体"/>
                <w:sz w:val="15"/>
              </w:rPr>
              <w:t>子项名称</w:t>
            </w:r>
          </w:p>
        </w:tc>
        <w:tc>
          <w:tcPr>
            <w:tcW w:w="408" w:type="dxa"/>
          </w:tcPr>
          <w:p w14:paraId="5D71DEFC">
            <w:pPr>
              <w:pStyle w:val="7"/>
              <w:spacing w:before="97" w:line="225" w:lineRule="auto"/>
              <w:ind w:left="56" w:right="34"/>
              <w:rPr>
                <w:rFonts w:hint="eastAsia" w:ascii="黑体" w:eastAsia="黑体"/>
                <w:sz w:val="15"/>
              </w:rPr>
            </w:pPr>
            <w:r>
              <w:rPr>
                <w:rFonts w:hint="eastAsia" w:ascii="黑体" w:eastAsia="黑体"/>
                <w:sz w:val="15"/>
              </w:rPr>
              <w:t>权力类型</w:t>
            </w:r>
          </w:p>
        </w:tc>
        <w:tc>
          <w:tcPr>
            <w:tcW w:w="4915" w:type="dxa"/>
          </w:tcPr>
          <w:p w14:paraId="28A1BDAE">
            <w:pPr>
              <w:pStyle w:val="7"/>
              <w:spacing w:before="3"/>
              <w:rPr>
                <w:rFonts w:ascii="方正小标宋简体"/>
                <w:sz w:val="10"/>
              </w:rPr>
            </w:pPr>
          </w:p>
          <w:p w14:paraId="2001B8AE">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3ACBB1AA">
            <w:pPr>
              <w:pStyle w:val="7"/>
              <w:spacing w:before="97"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0FDB9361">
            <w:pPr>
              <w:pStyle w:val="7"/>
              <w:spacing w:before="97"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649A339E">
            <w:pPr>
              <w:pStyle w:val="7"/>
              <w:spacing w:before="3"/>
              <w:rPr>
                <w:rFonts w:ascii="方正小标宋简体"/>
                <w:sz w:val="10"/>
              </w:rPr>
            </w:pPr>
          </w:p>
          <w:p w14:paraId="15099F77">
            <w:pPr>
              <w:pStyle w:val="7"/>
              <w:ind w:left="103"/>
              <w:rPr>
                <w:rFonts w:hint="eastAsia" w:ascii="黑体" w:eastAsia="黑体"/>
                <w:sz w:val="15"/>
              </w:rPr>
            </w:pPr>
            <w:r>
              <w:rPr>
                <w:rFonts w:hint="eastAsia" w:ascii="黑体" w:eastAsia="黑体"/>
                <w:sz w:val="15"/>
              </w:rPr>
              <w:t>实施层级及权限</w:t>
            </w:r>
          </w:p>
        </w:tc>
        <w:tc>
          <w:tcPr>
            <w:tcW w:w="1303" w:type="dxa"/>
          </w:tcPr>
          <w:p w14:paraId="084C95F0">
            <w:pPr>
              <w:pStyle w:val="7"/>
              <w:spacing w:before="3"/>
              <w:rPr>
                <w:rFonts w:ascii="方正小标宋简体"/>
                <w:sz w:val="10"/>
              </w:rPr>
            </w:pPr>
          </w:p>
          <w:p w14:paraId="7A63FF7B">
            <w:pPr>
              <w:pStyle w:val="7"/>
              <w:ind w:left="356"/>
              <w:rPr>
                <w:rFonts w:hint="eastAsia" w:ascii="黑体" w:eastAsia="黑体"/>
                <w:sz w:val="15"/>
              </w:rPr>
            </w:pPr>
            <w:r>
              <w:rPr>
                <w:rFonts w:hint="eastAsia" w:ascii="黑体" w:eastAsia="黑体"/>
                <w:sz w:val="15"/>
              </w:rPr>
              <w:t>部门职责</w:t>
            </w:r>
          </w:p>
        </w:tc>
        <w:tc>
          <w:tcPr>
            <w:tcW w:w="1977" w:type="dxa"/>
          </w:tcPr>
          <w:p w14:paraId="75306328">
            <w:pPr>
              <w:pStyle w:val="7"/>
              <w:spacing w:before="3"/>
              <w:rPr>
                <w:rFonts w:ascii="方正小标宋简体"/>
                <w:sz w:val="10"/>
              </w:rPr>
            </w:pPr>
          </w:p>
          <w:p w14:paraId="14FA2F03">
            <w:pPr>
              <w:pStyle w:val="7"/>
              <w:ind w:left="546"/>
              <w:rPr>
                <w:rFonts w:hint="eastAsia" w:ascii="黑体" w:eastAsia="黑体"/>
                <w:sz w:val="15"/>
              </w:rPr>
            </w:pPr>
            <w:r>
              <w:rPr>
                <w:rFonts w:hint="eastAsia" w:ascii="黑体" w:eastAsia="黑体"/>
                <w:sz w:val="15"/>
              </w:rPr>
              <w:t>责任事项内容</w:t>
            </w:r>
          </w:p>
        </w:tc>
        <w:tc>
          <w:tcPr>
            <w:tcW w:w="1329" w:type="dxa"/>
          </w:tcPr>
          <w:p w14:paraId="792D9A83">
            <w:pPr>
              <w:pStyle w:val="7"/>
              <w:spacing w:before="3"/>
              <w:rPr>
                <w:rFonts w:ascii="方正小标宋简体"/>
                <w:sz w:val="10"/>
              </w:rPr>
            </w:pPr>
          </w:p>
          <w:p w14:paraId="062CD3CC">
            <w:pPr>
              <w:pStyle w:val="7"/>
              <w:ind w:left="222"/>
              <w:rPr>
                <w:rFonts w:hint="eastAsia" w:ascii="黑体" w:eastAsia="黑体"/>
                <w:sz w:val="15"/>
              </w:rPr>
            </w:pPr>
            <w:r>
              <w:rPr>
                <w:rFonts w:hint="eastAsia" w:ascii="黑体" w:eastAsia="黑体"/>
                <w:sz w:val="15"/>
              </w:rPr>
              <w:t>责任事项依据</w:t>
            </w:r>
          </w:p>
        </w:tc>
        <w:tc>
          <w:tcPr>
            <w:tcW w:w="585" w:type="dxa"/>
          </w:tcPr>
          <w:p w14:paraId="3CD72EC7">
            <w:pPr>
              <w:pStyle w:val="7"/>
              <w:spacing w:before="97"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29C7F259">
            <w:pPr>
              <w:pStyle w:val="7"/>
              <w:spacing w:before="3"/>
              <w:rPr>
                <w:rFonts w:ascii="方正小标宋简体"/>
                <w:sz w:val="10"/>
              </w:rPr>
            </w:pPr>
          </w:p>
          <w:p w14:paraId="4AA72490">
            <w:pPr>
              <w:pStyle w:val="7"/>
              <w:ind w:left="612"/>
              <w:rPr>
                <w:rFonts w:hint="eastAsia" w:ascii="黑体" w:eastAsia="黑体"/>
                <w:sz w:val="15"/>
              </w:rPr>
            </w:pPr>
            <w:r>
              <w:rPr>
                <w:rFonts w:hint="eastAsia" w:ascii="黑体" w:eastAsia="黑体"/>
                <w:sz w:val="15"/>
              </w:rPr>
              <w:t>追责情形</w:t>
            </w:r>
          </w:p>
        </w:tc>
        <w:tc>
          <w:tcPr>
            <w:tcW w:w="254" w:type="dxa"/>
          </w:tcPr>
          <w:p w14:paraId="45181E31">
            <w:pPr>
              <w:pStyle w:val="7"/>
              <w:spacing w:before="97" w:line="225" w:lineRule="auto"/>
              <w:ind w:left="59" w:right="30"/>
              <w:rPr>
                <w:rFonts w:hint="eastAsia" w:ascii="黑体" w:eastAsia="黑体"/>
                <w:sz w:val="15"/>
              </w:rPr>
            </w:pPr>
            <w:r>
              <w:rPr>
                <w:rFonts w:hint="eastAsia" w:ascii="黑体" w:eastAsia="黑体"/>
                <w:sz w:val="15"/>
              </w:rPr>
              <w:t>备注</w:t>
            </w:r>
          </w:p>
        </w:tc>
      </w:tr>
      <w:tr w14:paraId="3E965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1" w:hRule="atLeast"/>
        </w:trPr>
        <w:tc>
          <w:tcPr>
            <w:tcW w:w="322" w:type="dxa"/>
          </w:tcPr>
          <w:p w14:paraId="28377AEA">
            <w:pPr>
              <w:pStyle w:val="7"/>
              <w:rPr>
                <w:rFonts w:hint="default" w:ascii="Times New Roman" w:hAnsi="Times New Roman" w:eastAsia="方正仿宋_GBK" w:cs="Times New Roman"/>
                <w:sz w:val="14"/>
              </w:rPr>
            </w:pPr>
          </w:p>
          <w:p w14:paraId="459FAF6A">
            <w:pPr>
              <w:pStyle w:val="7"/>
              <w:rPr>
                <w:rFonts w:hint="default" w:ascii="Times New Roman" w:hAnsi="Times New Roman" w:eastAsia="方正仿宋_GBK" w:cs="Times New Roman"/>
                <w:sz w:val="14"/>
              </w:rPr>
            </w:pPr>
          </w:p>
          <w:p w14:paraId="6A7E7C07">
            <w:pPr>
              <w:pStyle w:val="7"/>
              <w:rPr>
                <w:rFonts w:hint="default" w:ascii="Times New Roman" w:hAnsi="Times New Roman" w:eastAsia="方正仿宋_GBK" w:cs="Times New Roman"/>
                <w:sz w:val="14"/>
              </w:rPr>
            </w:pPr>
          </w:p>
          <w:p w14:paraId="419E6EB5">
            <w:pPr>
              <w:pStyle w:val="7"/>
              <w:rPr>
                <w:rFonts w:hint="default" w:ascii="Times New Roman" w:hAnsi="Times New Roman" w:eastAsia="方正仿宋_GBK" w:cs="Times New Roman"/>
                <w:sz w:val="14"/>
              </w:rPr>
            </w:pPr>
          </w:p>
          <w:p w14:paraId="2AE81F83">
            <w:pPr>
              <w:pStyle w:val="7"/>
              <w:spacing w:before="8"/>
              <w:rPr>
                <w:rFonts w:hint="default" w:ascii="Times New Roman" w:hAnsi="Times New Roman" w:eastAsia="方正仿宋_GBK" w:cs="Times New Roman"/>
                <w:sz w:val="19"/>
              </w:rPr>
            </w:pPr>
          </w:p>
          <w:p w14:paraId="5F42FAF1">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1</w:t>
            </w:r>
          </w:p>
        </w:tc>
        <w:tc>
          <w:tcPr>
            <w:tcW w:w="586" w:type="dxa"/>
          </w:tcPr>
          <w:p w14:paraId="7346AD39">
            <w:pPr>
              <w:pStyle w:val="7"/>
              <w:spacing w:before="7"/>
              <w:rPr>
                <w:rFonts w:hint="default" w:ascii="Times New Roman" w:hAnsi="Times New Roman" w:eastAsia="方正仿宋_GBK" w:cs="Times New Roman"/>
                <w:sz w:val="16"/>
              </w:rPr>
            </w:pPr>
          </w:p>
          <w:p w14:paraId="3ACF6A86">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对拒绝、拖延提供与审计事项有关的资料，或者提供的资料不真实、不完整，或者拒绝、阻碍检查、调查、核实有关情况的处罚</w:t>
            </w:r>
          </w:p>
        </w:tc>
        <w:tc>
          <w:tcPr>
            <w:tcW w:w="408" w:type="dxa"/>
          </w:tcPr>
          <w:p w14:paraId="092AFD9A">
            <w:pPr>
              <w:pStyle w:val="7"/>
              <w:rPr>
                <w:rFonts w:hint="default" w:ascii="Times New Roman" w:hAnsi="Times New Roman" w:eastAsia="方正仿宋_GBK" w:cs="Times New Roman"/>
                <w:sz w:val="12"/>
              </w:rPr>
            </w:pPr>
          </w:p>
        </w:tc>
        <w:tc>
          <w:tcPr>
            <w:tcW w:w="408" w:type="dxa"/>
          </w:tcPr>
          <w:p w14:paraId="6060B96A">
            <w:pPr>
              <w:pStyle w:val="7"/>
              <w:rPr>
                <w:rFonts w:hint="default" w:ascii="Times New Roman" w:hAnsi="Times New Roman" w:eastAsia="方正仿宋_GBK" w:cs="Times New Roman"/>
                <w:sz w:val="14"/>
              </w:rPr>
            </w:pPr>
          </w:p>
          <w:p w14:paraId="5BF06208">
            <w:pPr>
              <w:pStyle w:val="7"/>
              <w:rPr>
                <w:rFonts w:hint="default" w:ascii="Times New Roman" w:hAnsi="Times New Roman" w:eastAsia="方正仿宋_GBK" w:cs="Times New Roman"/>
                <w:sz w:val="14"/>
              </w:rPr>
            </w:pPr>
          </w:p>
          <w:p w14:paraId="1D4D8B1A">
            <w:pPr>
              <w:pStyle w:val="7"/>
              <w:rPr>
                <w:rFonts w:hint="default" w:ascii="Times New Roman" w:hAnsi="Times New Roman" w:eastAsia="方正仿宋_GBK" w:cs="Times New Roman"/>
                <w:sz w:val="14"/>
              </w:rPr>
            </w:pPr>
          </w:p>
          <w:p w14:paraId="0B09CFC1">
            <w:pPr>
              <w:pStyle w:val="7"/>
              <w:rPr>
                <w:rFonts w:hint="default" w:ascii="Times New Roman" w:hAnsi="Times New Roman" w:eastAsia="方正仿宋_GBK" w:cs="Times New Roman"/>
                <w:sz w:val="14"/>
              </w:rPr>
            </w:pPr>
          </w:p>
          <w:p w14:paraId="6096EF70">
            <w:pPr>
              <w:pStyle w:val="7"/>
              <w:spacing w:before="3"/>
              <w:rPr>
                <w:rFonts w:hint="default" w:ascii="Times New Roman" w:hAnsi="Times New Roman" w:eastAsia="方正仿宋_GBK" w:cs="Times New Roman"/>
                <w:sz w:val="15"/>
              </w:rPr>
            </w:pPr>
          </w:p>
          <w:p w14:paraId="6D64BE1B">
            <w:pPr>
              <w:pStyle w:val="7"/>
              <w:spacing w:line="232"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4237103">
            <w:pPr>
              <w:pStyle w:val="7"/>
              <w:spacing w:before="5"/>
              <w:rPr>
                <w:rFonts w:hint="default" w:ascii="Times New Roman" w:hAnsi="Times New Roman" w:eastAsia="方正仿宋_GBK" w:cs="Times New Roman"/>
                <w:sz w:val="7"/>
              </w:rPr>
            </w:pPr>
          </w:p>
          <w:p w14:paraId="0DA2EB59">
            <w:pPr>
              <w:pStyle w:val="7"/>
              <w:spacing w:line="232" w:lineRule="auto"/>
              <w:ind w:left="18" w:right="-29"/>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【法律】《中华人民共和国审计法》</w:t>
            </w:r>
            <w:r>
              <w:rPr>
                <w:rFonts w:hint="default" w:ascii="Times New Roman" w:hAnsi="Times New Roman" w:eastAsia="方正仿宋_GBK" w:cs="Times New Roman"/>
                <w:sz w:val="13"/>
              </w:rPr>
              <w:t>（1994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 xml:space="preserve">8月31日第八届全国人民代表大会常务  </w:t>
            </w:r>
            <w:r>
              <w:rPr>
                <w:rFonts w:hint="default" w:ascii="Times New Roman" w:hAnsi="Times New Roman" w:eastAsia="方正仿宋_GBK" w:cs="Times New Roman"/>
                <w:spacing w:val="-4"/>
                <w:w w:val="105"/>
                <w:sz w:val="13"/>
              </w:rPr>
              <w:t>委员会第九次会议通过，</w:t>
            </w:r>
            <w:r>
              <w:rPr>
                <w:rFonts w:hint="default" w:ascii="Times New Roman" w:hAnsi="Times New Roman" w:eastAsia="方正仿宋_GBK" w:cs="Times New Roman"/>
                <w:w w:val="105"/>
                <w:sz w:val="13"/>
              </w:rPr>
              <w:t>2021</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23日第十三届全国人大常委会第三十一次会议</w:t>
            </w:r>
            <w:r>
              <w:rPr>
                <w:rFonts w:hint="default" w:ascii="Times New Roman" w:hAnsi="Times New Roman" w:eastAsia="方正仿宋_GBK" w:cs="Times New Roman"/>
                <w:spacing w:val="-4"/>
                <w:w w:val="105"/>
                <w:sz w:val="13"/>
              </w:rPr>
              <w:t>审议通过，自</w:t>
            </w:r>
            <w:r>
              <w:rPr>
                <w:rFonts w:hint="default" w:ascii="Times New Roman" w:hAnsi="Times New Roman" w:eastAsia="方正仿宋_GBK" w:cs="Times New Roman"/>
                <w:w w:val="105"/>
                <w:sz w:val="13"/>
              </w:rPr>
              <w:t>2022年1</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38B1B61A">
            <w:pPr>
              <w:pStyle w:val="7"/>
              <w:spacing w:before="2" w:line="230" w:lineRule="auto"/>
              <w:ind w:left="18" w:right="43"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第四十七条：被审计单位违反本法规定，拒绝、拖延提供与审计事项有关的资</w:t>
            </w:r>
            <w:r>
              <w:rPr>
                <w:rFonts w:hint="default" w:ascii="Times New Roman" w:hAnsi="Times New Roman" w:eastAsia="方正仿宋_GBK" w:cs="Times New Roman"/>
                <w:spacing w:val="-9"/>
                <w:w w:val="105"/>
                <w:sz w:val="13"/>
              </w:rPr>
              <w:t>料的，或者提供的资料不真实、不完整的，或者拒绝、阻碍检查、调查、核实有关</w:t>
            </w:r>
            <w:r>
              <w:rPr>
                <w:rFonts w:hint="default" w:ascii="Times New Roman" w:hAnsi="Times New Roman" w:eastAsia="方正仿宋_GBK" w:cs="Times New Roman"/>
                <w:spacing w:val="-11"/>
                <w:w w:val="105"/>
                <w:sz w:val="13"/>
              </w:rPr>
              <w:t>情况的，由审计机关责令改正，可以通报批评，给予警告；拒不改正的，依法追究</w:t>
            </w:r>
            <w:r>
              <w:rPr>
                <w:rFonts w:hint="default" w:ascii="Times New Roman" w:hAnsi="Times New Roman" w:eastAsia="方正仿宋_GBK" w:cs="Times New Roman"/>
                <w:spacing w:val="-10"/>
                <w:w w:val="105"/>
                <w:sz w:val="13"/>
              </w:rPr>
              <w:t>法律责任。</w:t>
            </w:r>
          </w:p>
          <w:p w14:paraId="768C99D1">
            <w:pPr>
              <w:pStyle w:val="7"/>
              <w:spacing w:before="4" w:line="232" w:lineRule="auto"/>
              <w:ind w:left="18" w:right="18"/>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【法规】《中华人民共和国审计法实施条例》</w:t>
            </w:r>
            <w:r>
              <w:rPr>
                <w:rFonts w:hint="default" w:ascii="Times New Roman" w:hAnsi="Times New Roman" w:eastAsia="方正仿宋_GBK" w:cs="Times New Roman"/>
                <w:w w:val="105"/>
                <w:sz w:val="13"/>
              </w:rPr>
              <w:t>（1997</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21日中华人民共和国国</w:t>
            </w:r>
            <w:r>
              <w:rPr>
                <w:rFonts w:hint="default" w:ascii="Times New Roman" w:hAnsi="Times New Roman" w:eastAsia="方正仿宋_GBK" w:cs="Times New Roman"/>
                <w:spacing w:val="-4"/>
                <w:sz w:val="13"/>
              </w:rPr>
              <w:t>务院令第</w:t>
            </w:r>
            <w:r>
              <w:rPr>
                <w:rFonts w:hint="default" w:ascii="Times New Roman" w:hAnsi="Times New Roman" w:eastAsia="方正仿宋_GBK" w:cs="Times New Roman"/>
                <w:sz w:val="13"/>
              </w:rPr>
              <w:t>231</w:t>
            </w:r>
            <w:r>
              <w:rPr>
                <w:rFonts w:hint="default" w:ascii="Times New Roman" w:hAnsi="Times New Roman" w:eastAsia="方正仿宋_GBK" w:cs="Times New Roman"/>
                <w:spacing w:val="-3"/>
                <w:sz w:val="13"/>
              </w:rPr>
              <w:t>号公布，</w:t>
            </w:r>
            <w:r>
              <w:rPr>
                <w:rFonts w:hint="default" w:ascii="Times New Roman" w:hAnsi="Times New Roman" w:eastAsia="方正仿宋_GBK" w:cs="Times New Roman"/>
                <w:sz w:val="13"/>
              </w:rPr>
              <w:t>2010</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2</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2</w:t>
            </w:r>
            <w:r>
              <w:rPr>
                <w:rFonts w:hint="default" w:ascii="Times New Roman" w:hAnsi="Times New Roman" w:eastAsia="方正仿宋_GBK" w:cs="Times New Roman"/>
                <w:spacing w:val="-4"/>
                <w:sz w:val="13"/>
              </w:rPr>
              <w:t>日国务院第</w:t>
            </w:r>
            <w:r>
              <w:rPr>
                <w:rFonts w:hint="default" w:ascii="Times New Roman" w:hAnsi="Times New Roman" w:eastAsia="方正仿宋_GBK" w:cs="Times New Roman"/>
                <w:sz w:val="13"/>
              </w:rPr>
              <w:t>100</w:t>
            </w:r>
            <w:r>
              <w:rPr>
                <w:rFonts w:hint="default" w:ascii="Times New Roman" w:hAnsi="Times New Roman" w:eastAsia="方正仿宋_GBK" w:cs="Times New Roman"/>
                <w:spacing w:val="-4"/>
                <w:sz w:val="13"/>
              </w:rPr>
              <w:t>次常务会议修订通过、</w:t>
            </w:r>
            <w:r>
              <w:rPr>
                <w:rFonts w:hint="default" w:ascii="Times New Roman" w:hAnsi="Times New Roman" w:eastAsia="方正仿宋_GBK" w:cs="Times New Roman"/>
                <w:sz w:val="13"/>
              </w:rPr>
              <w:t>2010</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 xml:space="preserve">2月11  </w:t>
            </w:r>
            <w:r>
              <w:rPr>
                <w:rFonts w:hint="default" w:ascii="Times New Roman" w:hAnsi="Times New Roman" w:eastAsia="方正仿宋_GBK" w:cs="Times New Roman"/>
                <w:spacing w:val="-4"/>
                <w:w w:val="105"/>
                <w:sz w:val="13"/>
              </w:rPr>
              <w:t>日中华人民共和国国务院令第</w:t>
            </w:r>
            <w:r>
              <w:rPr>
                <w:rFonts w:hint="default" w:ascii="Times New Roman" w:hAnsi="Times New Roman" w:eastAsia="方正仿宋_GBK" w:cs="Times New Roman"/>
                <w:w w:val="105"/>
                <w:sz w:val="13"/>
              </w:rPr>
              <w:t>571</w:t>
            </w:r>
            <w:r>
              <w:rPr>
                <w:rFonts w:hint="default" w:ascii="Times New Roman" w:hAnsi="Times New Roman" w:eastAsia="方正仿宋_GBK" w:cs="Times New Roman"/>
                <w:spacing w:val="-4"/>
                <w:w w:val="105"/>
                <w:sz w:val="13"/>
              </w:rPr>
              <w:t>号公布、自</w:t>
            </w:r>
            <w:r>
              <w:rPr>
                <w:rFonts w:hint="default" w:ascii="Times New Roman" w:hAnsi="Times New Roman" w:eastAsia="方正仿宋_GBK" w:cs="Times New Roman"/>
                <w:w w:val="105"/>
                <w:sz w:val="13"/>
              </w:rPr>
              <w:t>2010</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5</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705FF3AE">
            <w:pPr>
              <w:pStyle w:val="7"/>
              <w:spacing w:line="232" w:lineRule="auto"/>
              <w:ind w:left="18" w:right="2"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第四十七条：被审计单位违反审计法和本条例的规定，拒绝、拖延提供与审计</w:t>
            </w:r>
            <w:r>
              <w:rPr>
                <w:rFonts w:hint="default" w:ascii="Times New Roman" w:hAnsi="Times New Roman" w:eastAsia="方正仿宋_GBK" w:cs="Times New Roman"/>
                <w:spacing w:val="-13"/>
                <w:w w:val="105"/>
                <w:sz w:val="13"/>
              </w:rPr>
              <w:t>事项有关的资料，或者提供的资料不真实、不完整，或者拒绝、阻碍检查的，由审</w:t>
            </w:r>
            <w:r>
              <w:rPr>
                <w:rFonts w:hint="default" w:ascii="Times New Roman" w:hAnsi="Times New Roman" w:eastAsia="方正仿宋_GBK" w:cs="Times New Roman"/>
                <w:spacing w:val="-15"/>
                <w:w w:val="105"/>
                <w:sz w:val="13"/>
              </w:rPr>
              <w:t>计机关责令改正，可以通报批评，给予警告；拒不改正的，对被审计单位可以处</w:t>
            </w:r>
            <w:r>
              <w:rPr>
                <w:rFonts w:hint="default" w:ascii="Times New Roman" w:hAnsi="Times New Roman" w:eastAsia="方正仿宋_GBK" w:cs="Times New Roman"/>
                <w:w w:val="105"/>
                <w:sz w:val="13"/>
              </w:rPr>
              <w:t>5万</w:t>
            </w:r>
            <w:r>
              <w:rPr>
                <w:rFonts w:hint="default" w:ascii="Times New Roman" w:hAnsi="Times New Roman" w:eastAsia="方正仿宋_GBK" w:cs="Times New Roman"/>
                <w:spacing w:val="-8"/>
                <w:sz w:val="13"/>
              </w:rPr>
              <w:t>元以下的罚款，对直接负责的主管人员和其他直接责任人员，可以处</w:t>
            </w:r>
            <w:r>
              <w:rPr>
                <w:rFonts w:hint="default" w:ascii="Times New Roman" w:hAnsi="Times New Roman" w:eastAsia="方正仿宋_GBK" w:cs="Times New Roman"/>
                <w:sz w:val="13"/>
              </w:rPr>
              <w:t>2万元以下的罚</w:t>
            </w:r>
            <w:r>
              <w:rPr>
                <w:rFonts w:hint="default" w:ascii="Times New Roman" w:hAnsi="Times New Roman" w:eastAsia="方正仿宋_GBK" w:cs="Times New Roman"/>
                <w:spacing w:val="-7"/>
                <w:w w:val="105"/>
                <w:sz w:val="13"/>
              </w:rPr>
              <w:t xml:space="preserve">款，审计机关认为应当给予处分的，向有关主管机关、单位提出给予处分的建议； </w:t>
            </w:r>
            <w:r>
              <w:rPr>
                <w:rFonts w:hint="default" w:ascii="Times New Roman" w:hAnsi="Times New Roman" w:eastAsia="方正仿宋_GBK" w:cs="Times New Roman"/>
                <w:spacing w:val="-9"/>
                <w:w w:val="105"/>
                <w:sz w:val="13"/>
              </w:rPr>
              <w:t>构成犯罪的，依法追究刑事责任。</w:t>
            </w:r>
          </w:p>
        </w:tc>
        <w:tc>
          <w:tcPr>
            <w:tcW w:w="513" w:type="dxa"/>
          </w:tcPr>
          <w:p w14:paraId="29D13602">
            <w:pPr>
              <w:pStyle w:val="7"/>
              <w:rPr>
                <w:rFonts w:hint="default" w:ascii="Times New Roman" w:hAnsi="Times New Roman" w:eastAsia="方正仿宋_GBK" w:cs="Times New Roman"/>
                <w:sz w:val="14"/>
              </w:rPr>
            </w:pPr>
          </w:p>
          <w:p w14:paraId="63F1820D">
            <w:pPr>
              <w:pStyle w:val="7"/>
              <w:rPr>
                <w:rFonts w:hint="default" w:ascii="Times New Roman" w:hAnsi="Times New Roman" w:eastAsia="方正仿宋_GBK" w:cs="Times New Roman"/>
                <w:sz w:val="14"/>
              </w:rPr>
            </w:pPr>
          </w:p>
          <w:p w14:paraId="07DDB43E">
            <w:pPr>
              <w:pStyle w:val="7"/>
              <w:rPr>
                <w:rFonts w:hint="default" w:ascii="Times New Roman" w:hAnsi="Times New Roman" w:eastAsia="方正仿宋_GBK" w:cs="Times New Roman"/>
                <w:sz w:val="14"/>
              </w:rPr>
            </w:pPr>
          </w:p>
          <w:p w14:paraId="7B65EB83">
            <w:pPr>
              <w:pStyle w:val="7"/>
              <w:rPr>
                <w:rFonts w:hint="default" w:ascii="Times New Roman" w:hAnsi="Times New Roman" w:eastAsia="方正仿宋_GBK" w:cs="Times New Roman"/>
                <w:sz w:val="14"/>
              </w:rPr>
            </w:pPr>
          </w:p>
          <w:p w14:paraId="41CE9D17">
            <w:pPr>
              <w:pStyle w:val="7"/>
              <w:spacing w:before="3"/>
              <w:rPr>
                <w:rFonts w:hint="default" w:ascii="Times New Roman" w:hAnsi="Times New Roman" w:eastAsia="方正仿宋_GBK" w:cs="Times New Roman"/>
                <w:sz w:val="15"/>
              </w:rPr>
            </w:pPr>
          </w:p>
          <w:p w14:paraId="3D6691EE">
            <w:pPr>
              <w:pStyle w:val="7"/>
              <w:spacing w:line="232"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17D95A96">
            <w:pPr>
              <w:pStyle w:val="7"/>
              <w:rPr>
                <w:rFonts w:hint="default" w:ascii="Times New Roman" w:hAnsi="Times New Roman" w:eastAsia="方正仿宋_GBK" w:cs="Times New Roman"/>
                <w:sz w:val="14"/>
              </w:rPr>
            </w:pPr>
          </w:p>
          <w:p w14:paraId="6C31198E">
            <w:pPr>
              <w:pStyle w:val="7"/>
              <w:rPr>
                <w:rFonts w:hint="default" w:ascii="Times New Roman" w:hAnsi="Times New Roman" w:eastAsia="方正仿宋_GBK" w:cs="Times New Roman"/>
                <w:sz w:val="14"/>
              </w:rPr>
            </w:pPr>
          </w:p>
          <w:p w14:paraId="6F9351BF">
            <w:pPr>
              <w:pStyle w:val="7"/>
              <w:rPr>
                <w:rFonts w:hint="default" w:ascii="Times New Roman" w:hAnsi="Times New Roman" w:eastAsia="方正仿宋_GBK" w:cs="Times New Roman"/>
                <w:sz w:val="14"/>
              </w:rPr>
            </w:pPr>
          </w:p>
          <w:p w14:paraId="6EC476F2">
            <w:pPr>
              <w:pStyle w:val="7"/>
              <w:rPr>
                <w:rFonts w:hint="default" w:ascii="Times New Roman" w:hAnsi="Times New Roman" w:eastAsia="方正仿宋_GBK" w:cs="Times New Roman"/>
                <w:sz w:val="14"/>
              </w:rPr>
            </w:pPr>
          </w:p>
          <w:p w14:paraId="4F4D6DF9">
            <w:pPr>
              <w:pStyle w:val="7"/>
              <w:spacing w:before="10"/>
              <w:rPr>
                <w:rFonts w:hint="default" w:ascii="Times New Roman" w:hAnsi="Times New Roman" w:eastAsia="方正仿宋_GBK" w:cs="Times New Roman"/>
                <w:sz w:val="10"/>
              </w:rPr>
            </w:pPr>
          </w:p>
          <w:p w14:paraId="4014AC6E">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72FAE665">
            <w:pPr>
              <w:pStyle w:val="7"/>
              <w:rPr>
                <w:rFonts w:hint="default" w:ascii="Times New Roman" w:hAnsi="Times New Roman" w:eastAsia="方正仿宋_GBK" w:cs="Times New Roman"/>
                <w:sz w:val="14"/>
              </w:rPr>
            </w:pPr>
          </w:p>
          <w:p w14:paraId="42707386">
            <w:pPr>
              <w:pStyle w:val="7"/>
              <w:rPr>
                <w:rFonts w:hint="default" w:ascii="Times New Roman" w:hAnsi="Times New Roman" w:eastAsia="方正仿宋_GBK" w:cs="Times New Roman"/>
                <w:sz w:val="14"/>
              </w:rPr>
            </w:pPr>
          </w:p>
          <w:p w14:paraId="409262AB">
            <w:pPr>
              <w:pStyle w:val="7"/>
              <w:rPr>
                <w:rFonts w:hint="default" w:ascii="Times New Roman" w:hAnsi="Times New Roman" w:eastAsia="方正仿宋_GBK" w:cs="Times New Roman"/>
                <w:sz w:val="14"/>
              </w:rPr>
            </w:pPr>
          </w:p>
          <w:p w14:paraId="259AD8A7">
            <w:pPr>
              <w:pStyle w:val="7"/>
              <w:rPr>
                <w:rFonts w:hint="default" w:ascii="Times New Roman" w:hAnsi="Times New Roman" w:eastAsia="方正仿宋_GBK" w:cs="Times New Roman"/>
                <w:sz w:val="14"/>
              </w:rPr>
            </w:pPr>
          </w:p>
          <w:p w14:paraId="66F4A316">
            <w:pPr>
              <w:pStyle w:val="7"/>
              <w:spacing w:before="3"/>
              <w:rPr>
                <w:rFonts w:hint="default" w:ascii="Times New Roman" w:hAnsi="Times New Roman" w:eastAsia="方正仿宋_GBK" w:cs="Times New Roman"/>
                <w:sz w:val="15"/>
              </w:rPr>
            </w:pPr>
          </w:p>
          <w:p w14:paraId="40A607E9">
            <w:pPr>
              <w:pStyle w:val="7"/>
              <w:spacing w:line="232"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62CC5491">
            <w:pPr>
              <w:pStyle w:val="7"/>
              <w:rPr>
                <w:rFonts w:hint="default" w:ascii="Times New Roman" w:hAnsi="Times New Roman" w:eastAsia="方正仿宋_GBK" w:cs="Times New Roman"/>
                <w:sz w:val="14"/>
              </w:rPr>
            </w:pPr>
          </w:p>
          <w:p w14:paraId="64ABED81">
            <w:pPr>
              <w:pStyle w:val="7"/>
              <w:spacing w:before="124"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w:t>
            </w:r>
            <w:r>
              <w:rPr>
                <w:rFonts w:hint="default" w:ascii="Times New Roman" w:hAnsi="Times New Roman" w:eastAsia="方正仿宋_GBK" w:cs="Times New Roman"/>
                <w:sz w:val="13"/>
              </w:rPr>
              <w:t>本级对拒绝</w:t>
            </w:r>
          </w:p>
          <w:p w14:paraId="4703C3BB">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、拖延提供与审计事项有关的资料或者提供的</w:t>
            </w:r>
            <w:r>
              <w:rPr>
                <w:rFonts w:hint="default" w:ascii="Times New Roman" w:hAnsi="Times New Roman" w:eastAsia="方正仿宋_GBK" w:cs="Times New Roman"/>
                <w:sz w:val="13"/>
              </w:rPr>
              <w:t>资料不真实</w:t>
            </w:r>
          </w:p>
          <w:p w14:paraId="1E4560F0">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、不完整或者拒绝、阻碍检查、调查、核实有关情况的处罚</w:t>
            </w:r>
          </w:p>
        </w:tc>
        <w:tc>
          <w:tcPr>
            <w:tcW w:w="1303" w:type="dxa"/>
          </w:tcPr>
          <w:p w14:paraId="42FA6159">
            <w:pPr>
              <w:pStyle w:val="7"/>
              <w:spacing w:before="16"/>
              <w:rPr>
                <w:rFonts w:hint="default" w:ascii="Times New Roman" w:hAnsi="Times New Roman" w:eastAsia="方正仿宋_GBK" w:cs="Times New Roman"/>
                <w:sz w:val="11"/>
              </w:rPr>
            </w:pPr>
          </w:p>
          <w:p w14:paraId="7A9CD720">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财务、会计资料以及财政收支、财务收支有关的业务、管理等资料，向有关单位和个人调查等方式进行审计。对审计中发现的违法行为予以纠正或要求限期整改；对依法应当予以行政处罚的行为，依照有关规定作出行政处罚。</w:t>
            </w:r>
          </w:p>
        </w:tc>
        <w:tc>
          <w:tcPr>
            <w:tcW w:w="1977" w:type="dxa"/>
          </w:tcPr>
          <w:p w14:paraId="2A83917E">
            <w:pPr>
              <w:pStyle w:val="7"/>
              <w:spacing w:before="125"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C675B28">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18BE5EA9">
            <w:pPr>
              <w:pStyle w:val="7"/>
              <w:spacing w:before="2" w:line="232" w:lineRule="auto"/>
              <w:ind w:left="20" w:right="3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》《中华人民共和国审计法实施条例》《中华人民共和国国家审计准则》等法律法规规章，发现被审计单位或者有关人员拒绝或者拖延提供与审计事项有关的资料，或者拒绝、阻碍检查、调查</w:t>
            </w:r>
          </w:p>
          <w:p w14:paraId="6F0B38C4">
            <w:pPr>
              <w:pStyle w:val="7"/>
              <w:spacing w:line="232" w:lineRule="auto"/>
              <w:ind w:left="20" w:right="3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、核实有关情况</w:t>
            </w:r>
            <w:r>
              <w:rPr>
                <w:rFonts w:hint="eastAsia" w:ascii="Times New Roman" w:hAnsi="Times New Roman" w:eastAsia="方正仿宋_GBK" w:cs="Times New Roman"/>
                <w:w w:val="105"/>
                <w:sz w:val="13"/>
                <w:lang w:eastAsia="zh-CN"/>
              </w:rPr>
              <w:t>的</w:t>
            </w:r>
            <w:r>
              <w:rPr>
                <w:rFonts w:hint="default" w:ascii="Times New Roman" w:hAnsi="Times New Roman" w:eastAsia="方正仿宋_GBK" w:cs="Times New Roman"/>
                <w:w w:val="105"/>
                <w:sz w:val="13"/>
              </w:rPr>
              <w:t>行为，审计组应当报告审计机关，并责令其改正。情节严重或拒不改正的， 审计机关决定进一步核查和追责</w:t>
            </w:r>
          </w:p>
          <w:p w14:paraId="0FE29B05">
            <w:pPr>
              <w:pStyle w:val="7"/>
              <w:spacing w:line="232" w:lineRule="auto"/>
              <w:ind w:left="20" w:right="7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  </w:t>
            </w:r>
            <w:r>
              <w:rPr>
                <w:rFonts w:hint="default" w:ascii="Times New Roman" w:hAnsi="Times New Roman" w:eastAsia="方正仿宋_GBK" w:cs="Times New Roman"/>
                <w:sz w:val="13"/>
              </w:rPr>
              <w:t>2.</w:t>
            </w:r>
            <w:r>
              <w:rPr>
                <w:rFonts w:hint="default" w:ascii="Times New Roman" w:hAnsi="Times New Roman" w:eastAsia="方正仿宋_GBK" w:cs="Times New Roman"/>
                <w:spacing w:val="-4"/>
                <w:sz w:val="13"/>
              </w:rPr>
              <w:t>依法依规实施行政处罚程序。</w:t>
            </w:r>
          </w:p>
          <w:p w14:paraId="74322F6E">
            <w:pPr>
              <w:pStyle w:val="7"/>
              <w:spacing w:line="232" w:lineRule="auto"/>
              <w:ind w:left="20" w:right="66"/>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5BD9674C">
            <w:pPr>
              <w:pStyle w:val="7"/>
              <w:spacing w:before="5"/>
              <w:rPr>
                <w:rFonts w:hint="default" w:ascii="Times New Roman" w:hAnsi="Times New Roman" w:eastAsia="方正仿宋_GBK" w:cs="Times New Roman"/>
                <w:sz w:val="16"/>
              </w:rPr>
            </w:pPr>
          </w:p>
          <w:p w14:paraId="18ED1914">
            <w:pPr>
              <w:pStyle w:val="7"/>
              <w:spacing w:before="1" w:line="235"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5AF28E5A">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46664B18">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137820C3">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439E2CAE">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40B76B22">
            <w:pPr>
              <w:pStyle w:val="7"/>
              <w:rPr>
                <w:rFonts w:hint="default" w:ascii="Times New Roman" w:hAnsi="Times New Roman" w:eastAsia="方正仿宋_GBK" w:cs="Times New Roman"/>
                <w:sz w:val="14"/>
              </w:rPr>
            </w:pPr>
          </w:p>
          <w:p w14:paraId="008D2F03">
            <w:pPr>
              <w:pStyle w:val="7"/>
              <w:rPr>
                <w:rFonts w:hint="default" w:ascii="Times New Roman" w:hAnsi="Times New Roman" w:eastAsia="方正仿宋_GBK" w:cs="Times New Roman"/>
                <w:sz w:val="14"/>
              </w:rPr>
            </w:pPr>
          </w:p>
          <w:p w14:paraId="3D66B73B">
            <w:pPr>
              <w:pStyle w:val="7"/>
              <w:rPr>
                <w:rFonts w:hint="default" w:ascii="Times New Roman" w:hAnsi="Times New Roman" w:eastAsia="方正仿宋_GBK" w:cs="Times New Roman"/>
                <w:sz w:val="14"/>
              </w:rPr>
            </w:pPr>
          </w:p>
          <w:p w14:paraId="7A31360B">
            <w:pPr>
              <w:pStyle w:val="7"/>
              <w:spacing w:before="8"/>
              <w:rPr>
                <w:rFonts w:hint="default" w:ascii="Times New Roman" w:hAnsi="Times New Roman" w:eastAsia="方正仿宋_GBK" w:cs="Times New Roman"/>
                <w:sz w:val="15"/>
              </w:rPr>
            </w:pPr>
          </w:p>
          <w:p w14:paraId="6943B596">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4CCC433">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47BFE853">
            <w:pPr>
              <w:pStyle w:val="7"/>
              <w:rPr>
                <w:rFonts w:hint="default" w:ascii="Times New Roman" w:hAnsi="Times New Roman" w:eastAsia="方正仿宋_GBK" w:cs="Times New Roman"/>
                <w:sz w:val="14"/>
              </w:rPr>
            </w:pPr>
          </w:p>
          <w:p w14:paraId="271AAE86">
            <w:pPr>
              <w:pStyle w:val="7"/>
              <w:spacing w:before="11"/>
              <w:rPr>
                <w:rFonts w:hint="default" w:ascii="Times New Roman" w:hAnsi="Times New Roman" w:eastAsia="方正仿宋_GBK" w:cs="Times New Roman"/>
                <w:sz w:val="11"/>
              </w:rPr>
            </w:pPr>
          </w:p>
          <w:p w14:paraId="3AE9B702">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255F9EFB">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5B7EF427">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61A40CFD">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2FC65F13">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10B498BB">
            <w:pPr>
              <w:pStyle w:val="7"/>
              <w:rPr>
                <w:rFonts w:ascii="Times New Roman"/>
                <w:sz w:val="12"/>
              </w:rPr>
            </w:pPr>
          </w:p>
        </w:tc>
      </w:tr>
      <w:tr w14:paraId="517BF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9" w:hRule="atLeast"/>
        </w:trPr>
        <w:tc>
          <w:tcPr>
            <w:tcW w:w="322" w:type="dxa"/>
          </w:tcPr>
          <w:p w14:paraId="62A4658D">
            <w:pPr>
              <w:pStyle w:val="7"/>
              <w:rPr>
                <w:rFonts w:hint="default" w:ascii="Times New Roman" w:hAnsi="Times New Roman" w:eastAsia="方正仿宋_GBK" w:cs="Times New Roman"/>
                <w:sz w:val="14"/>
              </w:rPr>
            </w:pPr>
          </w:p>
          <w:p w14:paraId="5AE76FDF">
            <w:pPr>
              <w:pStyle w:val="7"/>
              <w:rPr>
                <w:rFonts w:hint="default" w:ascii="Times New Roman" w:hAnsi="Times New Roman" w:eastAsia="方正仿宋_GBK" w:cs="Times New Roman"/>
                <w:sz w:val="14"/>
              </w:rPr>
            </w:pPr>
          </w:p>
          <w:p w14:paraId="4F6C11BD">
            <w:pPr>
              <w:pStyle w:val="7"/>
              <w:rPr>
                <w:rFonts w:hint="default" w:ascii="Times New Roman" w:hAnsi="Times New Roman" w:eastAsia="方正仿宋_GBK" w:cs="Times New Roman"/>
                <w:sz w:val="14"/>
              </w:rPr>
            </w:pPr>
          </w:p>
          <w:p w14:paraId="21C817D2">
            <w:pPr>
              <w:pStyle w:val="7"/>
              <w:rPr>
                <w:rFonts w:hint="default" w:ascii="Times New Roman" w:hAnsi="Times New Roman" w:eastAsia="方正仿宋_GBK" w:cs="Times New Roman"/>
                <w:sz w:val="14"/>
              </w:rPr>
            </w:pPr>
          </w:p>
          <w:p w14:paraId="5E0E1807">
            <w:pPr>
              <w:pStyle w:val="7"/>
              <w:spacing w:before="12"/>
              <w:rPr>
                <w:rFonts w:hint="default" w:ascii="Times New Roman" w:hAnsi="Times New Roman" w:eastAsia="方正仿宋_GBK" w:cs="Times New Roman"/>
                <w:sz w:val="19"/>
              </w:rPr>
            </w:pPr>
          </w:p>
          <w:p w14:paraId="71FA3ACA">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2</w:t>
            </w:r>
          </w:p>
        </w:tc>
        <w:tc>
          <w:tcPr>
            <w:tcW w:w="586" w:type="dxa"/>
          </w:tcPr>
          <w:p w14:paraId="7F4415F7">
            <w:pPr>
              <w:pStyle w:val="7"/>
              <w:rPr>
                <w:rFonts w:hint="default" w:ascii="Times New Roman" w:hAnsi="Times New Roman" w:eastAsia="方正仿宋_GBK" w:cs="Times New Roman"/>
                <w:sz w:val="14"/>
              </w:rPr>
            </w:pPr>
          </w:p>
          <w:p w14:paraId="1C66295A">
            <w:pPr>
              <w:pStyle w:val="7"/>
              <w:rPr>
                <w:rFonts w:hint="default" w:ascii="Times New Roman" w:hAnsi="Times New Roman" w:eastAsia="方正仿宋_GBK" w:cs="Times New Roman"/>
                <w:sz w:val="14"/>
              </w:rPr>
            </w:pPr>
          </w:p>
          <w:p w14:paraId="6957B443">
            <w:pPr>
              <w:pStyle w:val="7"/>
              <w:rPr>
                <w:rFonts w:hint="default" w:ascii="Times New Roman" w:hAnsi="Times New Roman" w:eastAsia="方正仿宋_GBK" w:cs="Times New Roman"/>
                <w:sz w:val="14"/>
              </w:rPr>
            </w:pPr>
          </w:p>
          <w:p w14:paraId="7F11F21F">
            <w:pPr>
              <w:pStyle w:val="7"/>
              <w:spacing w:before="13"/>
              <w:rPr>
                <w:rFonts w:hint="default" w:ascii="Times New Roman" w:hAnsi="Times New Roman" w:eastAsia="方正仿宋_GBK" w:cs="Times New Roman"/>
                <w:sz w:val="15"/>
              </w:rPr>
            </w:pPr>
          </w:p>
          <w:p w14:paraId="63918539">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对违反国家规定的财政财务收支行为的处罚</w:t>
            </w:r>
          </w:p>
        </w:tc>
        <w:tc>
          <w:tcPr>
            <w:tcW w:w="408" w:type="dxa"/>
          </w:tcPr>
          <w:p w14:paraId="66786033">
            <w:pPr>
              <w:pStyle w:val="7"/>
              <w:rPr>
                <w:rFonts w:hint="default" w:ascii="Times New Roman" w:hAnsi="Times New Roman" w:eastAsia="方正仿宋_GBK" w:cs="Times New Roman"/>
                <w:sz w:val="12"/>
              </w:rPr>
            </w:pPr>
          </w:p>
        </w:tc>
        <w:tc>
          <w:tcPr>
            <w:tcW w:w="408" w:type="dxa"/>
          </w:tcPr>
          <w:p w14:paraId="57692B0D">
            <w:pPr>
              <w:pStyle w:val="7"/>
              <w:rPr>
                <w:rFonts w:hint="default" w:ascii="Times New Roman" w:hAnsi="Times New Roman" w:eastAsia="方正仿宋_GBK" w:cs="Times New Roman"/>
                <w:sz w:val="14"/>
              </w:rPr>
            </w:pPr>
          </w:p>
          <w:p w14:paraId="23888BF6">
            <w:pPr>
              <w:pStyle w:val="7"/>
              <w:rPr>
                <w:rFonts w:hint="default" w:ascii="Times New Roman" w:hAnsi="Times New Roman" w:eastAsia="方正仿宋_GBK" w:cs="Times New Roman"/>
                <w:sz w:val="14"/>
              </w:rPr>
            </w:pPr>
          </w:p>
          <w:p w14:paraId="6922CAF1">
            <w:pPr>
              <w:pStyle w:val="7"/>
              <w:rPr>
                <w:rFonts w:hint="default" w:ascii="Times New Roman" w:hAnsi="Times New Roman" w:eastAsia="方正仿宋_GBK" w:cs="Times New Roman"/>
                <w:sz w:val="14"/>
              </w:rPr>
            </w:pPr>
          </w:p>
          <w:p w14:paraId="6B1E443B">
            <w:pPr>
              <w:pStyle w:val="7"/>
              <w:rPr>
                <w:rFonts w:hint="default" w:ascii="Times New Roman" w:hAnsi="Times New Roman" w:eastAsia="方正仿宋_GBK" w:cs="Times New Roman"/>
                <w:sz w:val="14"/>
              </w:rPr>
            </w:pPr>
          </w:p>
          <w:p w14:paraId="30315B1D">
            <w:pPr>
              <w:pStyle w:val="7"/>
              <w:spacing w:before="8"/>
              <w:rPr>
                <w:rFonts w:hint="default" w:ascii="Times New Roman" w:hAnsi="Times New Roman" w:eastAsia="方正仿宋_GBK" w:cs="Times New Roman"/>
                <w:sz w:val="15"/>
              </w:rPr>
            </w:pPr>
          </w:p>
          <w:p w14:paraId="4CEA2FB1">
            <w:pPr>
              <w:pStyle w:val="7"/>
              <w:spacing w:line="232"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A4591D4">
            <w:pPr>
              <w:pStyle w:val="7"/>
              <w:spacing w:line="232" w:lineRule="auto"/>
              <w:ind w:left="18" w:right="-29"/>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【法律】《中华人民共和国审计法》</w:t>
            </w:r>
            <w:r>
              <w:rPr>
                <w:rFonts w:hint="default" w:ascii="Times New Roman" w:hAnsi="Times New Roman" w:eastAsia="方正仿宋_GBK" w:cs="Times New Roman"/>
                <w:sz w:val="13"/>
              </w:rPr>
              <w:t>（1994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 xml:space="preserve">8月31日第八届全国人民代表大会常务  </w:t>
            </w:r>
            <w:r>
              <w:rPr>
                <w:rFonts w:hint="default" w:ascii="Times New Roman" w:hAnsi="Times New Roman" w:eastAsia="方正仿宋_GBK" w:cs="Times New Roman"/>
                <w:spacing w:val="-4"/>
                <w:w w:val="105"/>
                <w:sz w:val="13"/>
              </w:rPr>
              <w:t>委员会第九次会议通过，</w:t>
            </w:r>
            <w:r>
              <w:rPr>
                <w:rFonts w:hint="default" w:ascii="Times New Roman" w:hAnsi="Times New Roman" w:eastAsia="方正仿宋_GBK" w:cs="Times New Roman"/>
                <w:w w:val="105"/>
                <w:sz w:val="13"/>
              </w:rPr>
              <w:t>2021</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23日第十三届全国人大常委会第三十一次会议</w:t>
            </w:r>
            <w:r>
              <w:rPr>
                <w:rFonts w:hint="default" w:ascii="Times New Roman" w:hAnsi="Times New Roman" w:eastAsia="方正仿宋_GBK" w:cs="Times New Roman"/>
                <w:spacing w:val="-4"/>
                <w:w w:val="105"/>
                <w:sz w:val="13"/>
              </w:rPr>
              <w:t>审议通过，自</w:t>
            </w:r>
            <w:r>
              <w:rPr>
                <w:rFonts w:hint="default" w:ascii="Times New Roman" w:hAnsi="Times New Roman" w:eastAsia="方正仿宋_GBK" w:cs="Times New Roman"/>
                <w:w w:val="105"/>
                <w:sz w:val="13"/>
              </w:rPr>
              <w:t>2022年1</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2F1E9BF3">
            <w:pPr>
              <w:pStyle w:val="7"/>
              <w:spacing w:line="232" w:lineRule="auto"/>
              <w:ind w:left="18" w:right="35"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第四十九条：对本级各部门</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含直属单位</w:t>
            </w:r>
            <w:r>
              <w:rPr>
                <w:rFonts w:hint="default" w:ascii="Times New Roman" w:hAnsi="Times New Roman" w:eastAsia="方正仿宋_GBK" w:cs="Times New Roman"/>
                <w:sz w:val="13"/>
              </w:rPr>
              <w:t xml:space="preserve">）和下级政府违反预算的行为或者其  </w:t>
            </w:r>
            <w:r>
              <w:rPr>
                <w:rFonts w:hint="default" w:ascii="Times New Roman" w:hAnsi="Times New Roman" w:eastAsia="方正仿宋_GBK" w:cs="Times New Roman"/>
                <w:spacing w:val="-7"/>
                <w:w w:val="105"/>
                <w:sz w:val="13"/>
              </w:rPr>
              <w:t>他违反国家规定的财政收支行为，审计机关、人民政府或者有关主管机关、单位在</w:t>
            </w:r>
            <w:r>
              <w:rPr>
                <w:rFonts w:hint="default" w:ascii="Times New Roman" w:hAnsi="Times New Roman" w:eastAsia="方正仿宋_GBK" w:cs="Times New Roman"/>
                <w:spacing w:val="-12"/>
                <w:w w:val="105"/>
                <w:sz w:val="13"/>
              </w:rPr>
              <w:t>法定职权范围内，依照法律、行政法规的规定，区别情况采取下列处理措施：</w:t>
            </w:r>
          </w:p>
          <w:p w14:paraId="7B751F4F">
            <w:pPr>
              <w:pStyle w:val="7"/>
              <w:spacing w:line="160" w:lineRule="exact"/>
              <w:ind w:left="18"/>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（一）责令限期缴纳应当上缴的款项；（二）责令限期退还被侵占的国有资产；</w:t>
            </w:r>
          </w:p>
          <w:p w14:paraId="68B4C229">
            <w:pPr>
              <w:pStyle w:val="7"/>
              <w:spacing w:line="230" w:lineRule="auto"/>
              <w:ind w:left="18" w:right="64"/>
              <w:rPr>
                <w:rFonts w:hint="default" w:ascii="Times New Roman" w:hAnsi="Times New Roman" w:eastAsia="方正仿宋_GBK" w:cs="Times New Roman"/>
                <w:sz w:val="13"/>
              </w:rPr>
            </w:pP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三</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责令限期退还违法所得；</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四</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 xml:space="preserve">责令按照国家统一的财务、会计制度的有关  </w:t>
            </w:r>
            <w:r>
              <w:rPr>
                <w:rFonts w:hint="default" w:ascii="Times New Roman" w:hAnsi="Times New Roman" w:eastAsia="方正仿宋_GBK" w:cs="Times New Roman"/>
                <w:spacing w:val="-7"/>
                <w:w w:val="105"/>
                <w:sz w:val="13"/>
              </w:rPr>
              <w:t>规定进行处理；</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五</w:t>
            </w:r>
            <w:r>
              <w:rPr>
                <w:rFonts w:hint="default" w:ascii="Times New Roman" w:hAnsi="Times New Roman" w:eastAsia="方正仿宋_GBK" w:cs="Times New Roman"/>
                <w:spacing w:val="-4"/>
                <w:w w:val="105"/>
                <w:sz w:val="13"/>
              </w:rPr>
              <w:t>）其他处理措施。</w:t>
            </w:r>
          </w:p>
          <w:p w14:paraId="1382954A">
            <w:pPr>
              <w:pStyle w:val="7"/>
              <w:spacing w:line="232" w:lineRule="auto"/>
              <w:ind w:left="18" w:right="76"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8"/>
                <w:sz w:val="13"/>
              </w:rPr>
              <w:t xml:space="preserve">第五十条：对被审计单位违反国家规定的财务收支行为，审计机关、人民政府  </w:t>
            </w:r>
            <w:r>
              <w:rPr>
                <w:rFonts w:hint="default" w:ascii="Times New Roman" w:hAnsi="Times New Roman" w:eastAsia="方正仿宋_GBK" w:cs="Times New Roman"/>
                <w:spacing w:val="-13"/>
                <w:sz w:val="13"/>
              </w:rPr>
              <w:t xml:space="preserve">或者有关主管机关、单位在法定职权范围内，依照法律、行政法规的规定，区别情  </w:t>
            </w:r>
            <w:r>
              <w:rPr>
                <w:rFonts w:hint="default" w:ascii="Times New Roman" w:hAnsi="Times New Roman" w:eastAsia="方正仿宋_GBK" w:cs="Times New Roman"/>
                <w:spacing w:val="-15"/>
                <w:w w:val="105"/>
                <w:sz w:val="13"/>
              </w:rPr>
              <w:t>况采取前条规定的处理措施，并可以依法给予处罚。</w:t>
            </w:r>
          </w:p>
          <w:p w14:paraId="50DFE2AF">
            <w:pPr>
              <w:pStyle w:val="7"/>
              <w:spacing w:line="232" w:lineRule="auto"/>
              <w:ind w:left="18" w:right="18"/>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【法规】《中华人民共和国审计法实施条例》</w:t>
            </w:r>
            <w:r>
              <w:rPr>
                <w:rFonts w:hint="default" w:ascii="Times New Roman" w:hAnsi="Times New Roman" w:eastAsia="方正仿宋_GBK" w:cs="Times New Roman"/>
                <w:w w:val="105"/>
                <w:sz w:val="13"/>
              </w:rPr>
              <w:t>（1997</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21日中华人民共和国国</w:t>
            </w:r>
            <w:r>
              <w:rPr>
                <w:rFonts w:hint="default" w:ascii="Times New Roman" w:hAnsi="Times New Roman" w:eastAsia="方正仿宋_GBK" w:cs="Times New Roman"/>
                <w:spacing w:val="-4"/>
                <w:sz w:val="13"/>
              </w:rPr>
              <w:t>务院令第</w:t>
            </w:r>
            <w:r>
              <w:rPr>
                <w:rFonts w:hint="default" w:ascii="Times New Roman" w:hAnsi="Times New Roman" w:eastAsia="方正仿宋_GBK" w:cs="Times New Roman"/>
                <w:sz w:val="13"/>
              </w:rPr>
              <w:t>231</w:t>
            </w:r>
            <w:r>
              <w:rPr>
                <w:rFonts w:hint="default" w:ascii="Times New Roman" w:hAnsi="Times New Roman" w:eastAsia="方正仿宋_GBK" w:cs="Times New Roman"/>
                <w:spacing w:val="-3"/>
                <w:sz w:val="13"/>
              </w:rPr>
              <w:t>号公布，</w:t>
            </w:r>
            <w:r>
              <w:rPr>
                <w:rFonts w:hint="default" w:ascii="Times New Roman" w:hAnsi="Times New Roman" w:eastAsia="方正仿宋_GBK" w:cs="Times New Roman"/>
                <w:sz w:val="13"/>
              </w:rPr>
              <w:t>2010</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2</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2</w:t>
            </w:r>
            <w:r>
              <w:rPr>
                <w:rFonts w:hint="default" w:ascii="Times New Roman" w:hAnsi="Times New Roman" w:eastAsia="方正仿宋_GBK" w:cs="Times New Roman"/>
                <w:spacing w:val="-4"/>
                <w:sz w:val="13"/>
              </w:rPr>
              <w:t>日国务院第</w:t>
            </w:r>
            <w:r>
              <w:rPr>
                <w:rFonts w:hint="default" w:ascii="Times New Roman" w:hAnsi="Times New Roman" w:eastAsia="方正仿宋_GBK" w:cs="Times New Roman"/>
                <w:sz w:val="13"/>
              </w:rPr>
              <w:t>100</w:t>
            </w:r>
            <w:r>
              <w:rPr>
                <w:rFonts w:hint="default" w:ascii="Times New Roman" w:hAnsi="Times New Roman" w:eastAsia="方正仿宋_GBK" w:cs="Times New Roman"/>
                <w:spacing w:val="-4"/>
                <w:sz w:val="13"/>
              </w:rPr>
              <w:t>次常务会议修订通过、</w:t>
            </w:r>
            <w:r>
              <w:rPr>
                <w:rFonts w:hint="default" w:ascii="Times New Roman" w:hAnsi="Times New Roman" w:eastAsia="方正仿宋_GBK" w:cs="Times New Roman"/>
                <w:sz w:val="13"/>
              </w:rPr>
              <w:t>2010</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 xml:space="preserve">2月11  </w:t>
            </w:r>
            <w:r>
              <w:rPr>
                <w:rFonts w:hint="default" w:ascii="Times New Roman" w:hAnsi="Times New Roman" w:eastAsia="方正仿宋_GBK" w:cs="Times New Roman"/>
                <w:spacing w:val="-4"/>
                <w:w w:val="105"/>
                <w:sz w:val="13"/>
              </w:rPr>
              <w:t>日中华人民共和国国务院令第</w:t>
            </w:r>
            <w:r>
              <w:rPr>
                <w:rFonts w:hint="default" w:ascii="Times New Roman" w:hAnsi="Times New Roman" w:eastAsia="方正仿宋_GBK" w:cs="Times New Roman"/>
                <w:w w:val="105"/>
                <w:sz w:val="13"/>
              </w:rPr>
              <w:t>571</w:t>
            </w:r>
            <w:r>
              <w:rPr>
                <w:rFonts w:hint="default" w:ascii="Times New Roman" w:hAnsi="Times New Roman" w:eastAsia="方正仿宋_GBK" w:cs="Times New Roman"/>
                <w:spacing w:val="-4"/>
                <w:w w:val="105"/>
                <w:sz w:val="13"/>
              </w:rPr>
              <w:t>号公布、自</w:t>
            </w:r>
            <w:r>
              <w:rPr>
                <w:rFonts w:hint="default" w:ascii="Times New Roman" w:hAnsi="Times New Roman" w:eastAsia="方正仿宋_GBK" w:cs="Times New Roman"/>
                <w:w w:val="105"/>
                <w:sz w:val="13"/>
              </w:rPr>
              <w:t>2010</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5</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07B6A633">
            <w:pPr>
              <w:pStyle w:val="7"/>
              <w:keepNext w:val="0"/>
              <w:keepLines w:val="0"/>
              <w:pageBreakBefore w:val="0"/>
              <w:widowControl w:val="0"/>
              <w:kinsoku/>
              <w:wordWrap/>
              <w:overflowPunct/>
              <w:topLinePunct w:val="0"/>
              <w:autoSpaceDE w:val="0"/>
              <w:autoSpaceDN w:val="0"/>
              <w:bidi w:val="0"/>
              <w:adjustRightInd/>
              <w:snapToGrid/>
              <w:spacing w:line="160" w:lineRule="exact"/>
              <w:ind w:left="17"/>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 xml:space="preserve">第四十九条：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 </w:t>
            </w:r>
          </w:p>
        </w:tc>
        <w:tc>
          <w:tcPr>
            <w:tcW w:w="513" w:type="dxa"/>
          </w:tcPr>
          <w:p w14:paraId="0A98FCF3">
            <w:pPr>
              <w:pStyle w:val="7"/>
              <w:rPr>
                <w:rFonts w:hint="default" w:ascii="Times New Roman" w:hAnsi="Times New Roman" w:eastAsia="方正仿宋_GBK" w:cs="Times New Roman"/>
                <w:sz w:val="14"/>
              </w:rPr>
            </w:pPr>
          </w:p>
          <w:p w14:paraId="3B056880">
            <w:pPr>
              <w:pStyle w:val="7"/>
              <w:rPr>
                <w:rFonts w:hint="default" w:ascii="Times New Roman" w:hAnsi="Times New Roman" w:eastAsia="方正仿宋_GBK" w:cs="Times New Roman"/>
                <w:sz w:val="14"/>
              </w:rPr>
            </w:pPr>
          </w:p>
          <w:p w14:paraId="6C37E326">
            <w:pPr>
              <w:pStyle w:val="7"/>
              <w:rPr>
                <w:rFonts w:hint="default" w:ascii="Times New Roman" w:hAnsi="Times New Roman" w:eastAsia="方正仿宋_GBK" w:cs="Times New Roman"/>
                <w:sz w:val="14"/>
              </w:rPr>
            </w:pPr>
          </w:p>
          <w:p w14:paraId="7E55DFFC">
            <w:pPr>
              <w:pStyle w:val="7"/>
              <w:rPr>
                <w:rFonts w:hint="default" w:ascii="Times New Roman" w:hAnsi="Times New Roman" w:eastAsia="方正仿宋_GBK" w:cs="Times New Roman"/>
                <w:sz w:val="14"/>
              </w:rPr>
            </w:pPr>
          </w:p>
          <w:p w14:paraId="67F08C7D">
            <w:pPr>
              <w:pStyle w:val="7"/>
              <w:spacing w:before="8"/>
              <w:rPr>
                <w:rFonts w:hint="default" w:ascii="Times New Roman" w:hAnsi="Times New Roman" w:eastAsia="方正仿宋_GBK" w:cs="Times New Roman"/>
                <w:sz w:val="15"/>
              </w:rPr>
            </w:pPr>
          </w:p>
          <w:p w14:paraId="61E87C3E">
            <w:pPr>
              <w:pStyle w:val="7"/>
              <w:spacing w:line="232"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5BCC92C2">
            <w:pPr>
              <w:pStyle w:val="7"/>
              <w:rPr>
                <w:rFonts w:hint="default" w:ascii="Times New Roman" w:hAnsi="Times New Roman" w:eastAsia="方正仿宋_GBK" w:cs="Times New Roman"/>
                <w:sz w:val="14"/>
              </w:rPr>
            </w:pPr>
          </w:p>
          <w:p w14:paraId="6347AEB4">
            <w:pPr>
              <w:pStyle w:val="7"/>
              <w:rPr>
                <w:rFonts w:hint="default" w:ascii="Times New Roman" w:hAnsi="Times New Roman" w:eastAsia="方正仿宋_GBK" w:cs="Times New Roman"/>
                <w:sz w:val="14"/>
              </w:rPr>
            </w:pPr>
          </w:p>
          <w:p w14:paraId="75502812">
            <w:pPr>
              <w:pStyle w:val="7"/>
              <w:rPr>
                <w:rFonts w:hint="default" w:ascii="Times New Roman" w:hAnsi="Times New Roman" w:eastAsia="方正仿宋_GBK" w:cs="Times New Roman"/>
                <w:sz w:val="14"/>
              </w:rPr>
            </w:pPr>
          </w:p>
          <w:p w14:paraId="27777FDD">
            <w:pPr>
              <w:pStyle w:val="7"/>
              <w:rPr>
                <w:rFonts w:hint="default" w:ascii="Times New Roman" w:hAnsi="Times New Roman" w:eastAsia="方正仿宋_GBK" w:cs="Times New Roman"/>
                <w:sz w:val="14"/>
              </w:rPr>
            </w:pPr>
          </w:p>
          <w:p w14:paraId="69B10484">
            <w:pPr>
              <w:pStyle w:val="7"/>
              <w:spacing w:before="15"/>
              <w:rPr>
                <w:rFonts w:hint="default" w:ascii="Times New Roman" w:hAnsi="Times New Roman" w:eastAsia="方正仿宋_GBK" w:cs="Times New Roman"/>
                <w:sz w:val="10"/>
              </w:rPr>
            </w:pPr>
          </w:p>
          <w:p w14:paraId="0BA2453C">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44BA27D9">
            <w:pPr>
              <w:pStyle w:val="7"/>
              <w:rPr>
                <w:rFonts w:hint="default" w:ascii="Times New Roman" w:hAnsi="Times New Roman" w:eastAsia="方正仿宋_GBK" w:cs="Times New Roman"/>
                <w:sz w:val="14"/>
              </w:rPr>
            </w:pPr>
          </w:p>
          <w:p w14:paraId="45B8BEC6">
            <w:pPr>
              <w:pStyle w:val="7"/>
              <w:rPr>
                <w:rFonts w:hint="default" w:ascii="Times New Roman" w:hAnsi="Times New Roman" w:eastAsia="方正仿宋_GBK" w:cs="Times New Roman"/>
                <w:sz w:val="14"/>
              </w:rPr>
            </w:pPr>
          </w:p>
          <w:p w14:paraId="0481D801">
            <w:pPr>
              <w:pStyle w:val="7"/>
              <w:rPr>
                <w:rFonts w:hint="default" w:ascii="Times New Roman" w:hAnsi="Times New Roman" w:eastAsia="方正仿宋_GBK" w:cs="Times New Roman"/>
                <w:sz w:val="14"/>
              </w:rPr>
            </w:pPr>
          </w:p>
          <w:p w14:paraId="2BD6E247">
            <w:pPr>
              <w:pStyle w:val="7"/>
              <w:rPr>
                <w:rFonts w:hint="default" w:ascii="Times New Roman" w:hAnsi="Times New Roman" w:eastAsia="方正仿宋_GBK" w:cs="Times New Roman"/>
                <w:sz w:val="14"/>
              </w:rPr>
            </w:pPr>
          </w:p>
          <w:p w14:paraId="2FF3F7B3">
            <w:pPr>
              <w:pStyle w:val="7"/>
              <w:spacing w:before="8"/>
              <w:rPr>
                <w:rFonts w:hint="default" w:ascii="Times New Roman" w:hAnsi="Times New Roman" w:eastAsia="方正仿宋_GBK" w:cs="Times New Roman"/>
                <w:sz w:val="15"/>
              </w:rPr>
            </w:pPr>
          </w:p>
          <w:p w14:paraId="056D6361">
            <w:pPr>
              <w:pStyle w:val="7"/>
              <w:spacing w:line="232"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5394E0C7">
            <w:pPr>
              <w:pStyle w:val="7"/>
              <w:rPr>
                <w:rFonts w:hint="default" w:ascii="Times New Roman" w:hAnsi="Times New Roman" w:eastAsia="方正仿宋_GBK" w:cs="Times New Roman"/>
                <w:sz w:val="14"/>
              </w:rPr>
            </w:pPr>
          </w:p>
          <w:p w14:paraId="1F717A93">
            <w:pPr>
              <w:pStyle w:val="7"/>
              <w:rPr>
                <w:rFonts w:hint="default" w:ascii="Times New Roman" w:hAnsi="Times New Roman" w:eastAsia="方正仿宋_GBK" w:cs="Times New Roman"/>
                <w:sz w:val="14"/>
              </w:rPr>
            </w:pPr>
          </w:p>
          <w:p w14:paraId="119B25A9">
            <w:pPr>
              <w:pStyle w:val="7"/>
              <w:rPr>
                <w:rFonts w:hint="default" w:ascii="Times New Roman" w:hAnsi="Times New Roman" w:eastAsia="方正仿宋_GBK" w:cs="Times New Roman"/>
                <w:sz w:val="14"/>
              </w:rPr>
            </w:pPr>
          </w:p>
          <w:p w14:paraId="69FEC6DA">
            <w:pPr>
              <w:pStyle w:val="7"/>
              <w:spacing w:before="2"/>
              <w:rPr>
                <w:rFonts w:hint="default" w:ascii="Times New Roman" w:hAnsi="Times New Roman" w:eastAsia="方正仿宋_GBK" w:cs="Times New Roman"/>
                <w:sz w:val="11"/>
              </w:rPr>
            </w:pPr>
          </w:p>
          <w:p w14:paraId="330395FB">
            <w:pPr>
              <w:pStyle w:val="7"/>
              <w:spacing w:before="1"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负责县市区本级对违反国家规定的财政财务收支行为的处罚</w:t>
            </w:r>
          </w:p>
        </w:tc>
        <w:tc>
          <w:tcPr>
            <w:tcW w:w="1303" w:type="dxa"/>
          </w:tcPr>
          <w:p w14:paraId="3181570B">
            <w:pPr>
              <w:pStyle w:val="7"/>
              <w:spacing w:before="3"/>
              <w:rPr>
                <w:rFonts w:hint="default" w:ascii="Times New Roman" w:hAnsi="Times New Roman" w:eastAsia="方正仿宋_GBK" w:cs="Times New Roman"/>
                <w:sz w:val="12"/>
              </w:rPr>
            </w:pPr>
          </w:p>
          <w:p w14:paraId="16B11B33">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471D576D">
            <w:pPr>
              <w:pStyle w:val="7"/>
              <w:spacing w:before="10"/>
              <w:rPr>
                <w:rFonts w:hint="default" w:ascii="Times New Roman" w:hAnsi="Times New Roman" w:eastAsia="方正仿宋_GBK" w:cs="Times New Roman"/>
                <w:sz w:val="16"/>
              </w:rPr>
            </w:pPr>
          </w:p>
          <w:p w14:paraId="3DCEE702">
            <w:pPr>
              <w:pStyle w:val="7"/>
              <w:spacing w:line="235" w:lineRule="auto"/>
              <w:ind w:left="20" w:right="45"/>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 xml:space="preserve">直接实施责任：             </w:t>
            </w:r>
            <w:r>
              <w:rPr>
                <w:rFonts w:hint="default" w:ascii="Times New Roman" w:hAnsi="Times New Roman" w:eastAsia="方正仿宋_GBK" w:cs="Times New Roman"/>
                <w:spacing w:val="-4"/>
                <w:sz w:val="13"/>
              </w:rPr>
              <w:t>1.根据《中华人民共和国审计法</w:t>
            </w:r>
          </w:p>
          <w:p w14:paraId="337FB6CE">
            <w:pPr>
              <w:pStyle w:val="7"/>
              <w:spacing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计准则》等法律法规规章，发现被审计单位或者有关人员违反国</w:t>
            </w:r>
            <w:r>
              <w:rPr>
                <w:rFonts w:hint="default" w:ascii="Times New Roman" w:hAnsi="Times New Roman" w:eastAsia="方正仿宋_GBK" w:cs="Times New Roman"/>
                <w:spacing w:val="-10"/>
                <w:w w:val="105"/>
                <w:sz w:val="13"/>
              </w:rPr>
              <w:t xml:space="preserve">家规定的财政财务收支的行为， </w:t>
            </w:r>
            <w:r>
              <w:rPr>
                <w:rFonts w:hint="default" w:ascii="Times New Roman" w:hAnsi="Times New Roman" w:eastAsia="方正仿宋_GBK" w:cs="Times New Roman"/>
                <w:spacing w:val="-12"/>
                <w:w w:val="105"/>
                <w:sz w:val="13"/>
              </w:rPr>
              <w:t>审计组应当报告审计机关，并责</w:t>
            </w:r>
            <w:r>
              <w:rPr>
                <w:rFonts w:hint="default" w:ascii="Times New Roman" w:hAnsi="Times New Roman" w:eastAsia="方正仿宋_GBK" w:cs="Times New Roman"/>
                <w:spacing w:val="-8"/>
                <w:w w:val="105"/>
                <w:sz w:val="13"/>
              </w:rPr>
              <w:t>令其改正。情节严重或拒不改正</w:t>
            </w:r>
            <w:r>
              <w:rPr>
                <w:rFonts w:hint="default" w:ascii="Times New Roman" w:hAnsi="Times New Roman" w:eastAsia="方正仿宋_GBK" w:cs="Times New Roman"/>
                <w:spacing w:val="-3"/>
                <w:w w:val="105"/>
                <w:sz w:val="13"/>
              </w:rPr>
              <w:t>的，审计机关决定进一步核查和</w:t>
            </w:r>
            <w:r>
              <w:rPr>
                <w:rFonts w:hint="default" w:ascii="Times New Roman" w:hAnsi="Times New Roman" w:eastAsia="方正仿宋_GBK" w:cs="Times New Roman"/>
                <w:spacing w:val="-4"/>
                <w:w w:val="105"/>
                <w:sz w:val="13"/>
              </w:rPr>
              <w:t>追责。</w:t>
            </w:r>
          </w:p>
          <w:p w14:paraId="3737C608">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7755C357">
            <w:pPr>
              <w:pStyle w:val="7"/>
              <w:spacing w:line="232"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5CDF90EE">
            <w:pPr>
              <w:pStyle w:val="7"/>
              <w:spacing w:before="10"/>
              <w:rPr>
                <w:rFonts w:hint="default" w:ascii="Times New Roman" w:hAnsi="Times New Roman" w:eastAsia="方正仿宋_GBK" w:cs="Times New Roman"/>
                <w:sz w:val="16"/>
              </w:rPr>
            </w:pPr>
          </w:p>
          <w:p w14:paraId="4650594B">
            <w:pPr>
              <w:pStyle w:val="7"/>
              <w:spacing w:line="235"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3B724C7F">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48B9BA83">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7AFDFA12">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74F7A089">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600863BB">
            <w:pPr>
              <w:pStyle w:val="7"/>
              <w:rPr>
                <w:rFonts w:hint="default" w:ascii="Times New Roman" w:hAnsi="Times New Roman" w:eastAsia="方正仿宋_GBK" w:cs="Times New Roman"/>
                <w:sz w:val="14"/>
              </w:rPr>
            </w:pPr>
          </w:p>
          <w:p w14:paraId="2D9FB275">
            <w:pPr>
              <w:pStyle w:val="7"/>
              <w:rPr>
                <w:rFonts w:hint="default" w:ascii="Times New Roman" w:hAnsi="Times New Roman" w:eastAsia="方正仿宋_GBK" w:cs="Times New Roman"/>
                <w:sz w:val="14"/>
              </w:rPr>
            </w:pPr>
          </w:p>
          <w:p w14:paraId="617A1FE1">
            <w:pPr>
              <w:pStyle w:val="7"/>
              <w:rPr>
                <w:rFonts w:hint="default" w:ascii="Times New Roman" w:hAnsi="Times New Roman" w:eastAsia="方正仿宋_GBK" w:cs="Times New Roman"/>
                <w:sz w:val="14"/>
              </w:rPr>
            </w:pPr>
          </w:p>
          <w:p w14:paraId="68B4F85E">
            <w:pPr>
              <w:pStyle w:val="7"/>
              <w:spacing w:before="13"/>
              <w:rPr>
                <w:rFonts w:hint="default" w:ascii="Times New Roman" w:hAnsi="Times New Roman" w:eastAsia="方正仿宋_GBK" w:cs="Times New Roman"/>
                <w:sz w:val="15"/>
              </w:rPr>
            </w:pPr>
          </w:p>
          <w:p w14:paraId="6075EA18">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486B678F">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6F45A571">
            <w:pPr>
              <w:pStyle w:val="7"/>
              <w:rPr>
                <w:rFonts w:hint="default" w:ascii="Times New Roman" w:hAnsi="Times New Roman" w:eastAsia="方正仿宋_GBK" w:cs="Times New Roman"/>
                <w:sz w:val="14"/>
              </w:rPr>
            </w:pPr>
          </w:p>
          <w:p w14:paraId="6866C0C5">
            <w:pPr>
              <w:pStyle w:val="7"/>
              <w:spacing w:before="15"/>
              <w:rPr>
                <w:rFonts w:hint="default" w:ascii="Times New Roman" w:hAnsi="Times New Roman" w:eastAsia="方正仿宋_GBK" w:cs="Times New Roman"/>
                <w:sz w:val="11"/>
              </w:rPr>
            </w:pPr>
          </w:p>
          <w:p w14:paraId="3E7264E0">
            <w:pPr>
              <w:pStyle w:val="7"/>
              <w:spacing w:before="1"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5638C28C">
            <w:pPr>
              <w:pStyle w:val="7"/>
              <w:spacing w:line="235" w:lineRule="auto"/>
              <w:ind w:left="22" w:right="33"/>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422093F7">
            <w:pPr>
              <w:pStyle w:val="7"/>
              <w:spacing w:line="232" w:lineRule="auto"/>
              <w:ind w:left="22"/>
              <w:rPr>
                <w:rFonts w:hint="default" w:ascii="Times New Roman" w:hAnsi="Times New Roman" w:eastAsia="方正仿宋_GBK" w:cs="Times New Roman"/>
                <w:spacing w:val="-6"/>
                <w:w w:val="105"/>
                <w:sz w:val="13"/>
              </w:rPr>
            </w:pPr>
            <w:r>
              <w:rPr>
                <w:rFonts w:hint="default" w:ascii="Times New Roman" w:hAnsi="Times New Roman" w:eastAsia="方正仿宋_GBK" w:cs="Times New Roman"/>
                <w:w w:val="105"/>
                <w:sz w:val="13"/>
              </w:rPr>
              <w:t>2.</w:t>
            </w:r>
            <w:r>
              <w:rPr>
                <w:rFonts w:hint="default" w:ascii="Times New Roman" w:hAnsi="Times New Roman" w:eastAsia="方正仿宋_GBK" w:cs="Times New Roman"/>
                <w:spacing w:val="-4"/>
                <w:w w:val="105"/>
                <w:sz w:val="13"/>
              </w:rPr>
              <w:t>泄露所知悉的国家秘密、商</w:t>
            </w:r>
            <w:r>
              <w:rPr>
                <w:rFonts w:hint="default" w:ascii="Times New Roman" w:hAnsi="Times New Roman" w:eastAsia="方正仿宋_GBK" w:cs="Times New Roman"/>
                <w:spacing w:val="-6"/>
                <w:w w:val="105"/>
                <w:sz w:val="13"/>
              </w:rPr>
              <w:t xml:space="preserve">业秘密的；             </w:t>
            </w:r>
          </w:p>
          <w:p w14:paraId="237B2FC1">
            <w:pPr>
              <w:pStyle w:val="7"/>
              <w:spacing w:line="232" w:lineRule="auto"/>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 xml:space="preserve"> </w:t>
            </w:r>
            <w:r>
              <w:rPr>
                <w:rFonts w:hint="default" w:ascii="Times New Roman" w:hAnsi="Times New Roman" w:eastAsia="方正仿宋_GBK" w:cs="Times New Roman"/>
                <w:spacing w:val="-6"/>
                <w:sz w:val="13"/>
              </w:rPr>
              <w:t>3.在审计监督中发生腐败行为</w:t>
            </w:r>
            <w:r>
              <w:rPr>
                <w:rFonts w:hint="default" w:ascii="Times New Roman" w:hAnsi="Times New Roman" w:eastAsia="方正仿宋_GBK" w:cs="Times New Roman"/>
                <w:spacing w:val="-6"/>
                <w:w w:val="105"/>
                <w:sz w:val="13"/>
              </w:rPr>
              <w:t>的；</w:t>
            </w:r>
          </w:p>
          <w:p w14:paraId="7857F56F">
            <w:pPr>
              <w:pStyle w:val="7"/>
              <w:spacing w:line="230" w:lineRule="auto"/>
              <w:ind w:left="22"/>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48885100">
            <w:pPr>
              <w:pStyle w:val="7"/>
              <w:rPr>
                <w:rFonts w:ascii="Times New Roman"/>
                <w:sz w:val="12"/>
              </w:rPr>
            </w:pPr>
          </w:p>
        </w:tc>
      </w:tr>
    </w:tbl>
    <w:p w14:paraId="21B2DEE5">
      <w:pPr>
        <w:spacing w:after="0"/>
        <w:rPr>
          <w:rFonts w:ascii="Times New Roman"/>
          <w:sz w:val="12"/>
        </w:rPr>
        <w:sectPr>
          <w:footerReference r:id="rId5" w:type="default"/>
          <w:type w:val="continuous"/>
          <w:pgSz w:w="16840" w:h="11910" w:orient="landscape"/>
          <w:pgMar w:top="1100" w:right="240" w:bottom="640" w:left="200" w:header="720" w:footer="456" w:gutter="0"/>
          <w:pgNumType w:start="1"/>
          <w:cols w:space="720" w:num="1"/>
        </w:sectPr>
      </w:pP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27093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53611B39">
            <w:pPr>
              <w:pStyle w:val="7"/>
              <w:spacing w:before="102" w:line="225" w:lineRule="auto"/>
              <w:ind w:left="88" w:right="68"/>
              <w:rPr>
                <w:rFonts w:hint="eastAsia" w:ascii="黑体" w:eastAsia="黑体"/>
                <w:sz w:val="15"/>
              </w:rPr>
            </w:pPr>
            <w:r>
              <w:rPr>
                <w:rFonts w:hint="eastAsia" w:ascii="黑体" w:eastAsia="黑体"/>
                <w:sz w:val="15"/>
              </w:rPr>
              <w:t>序号</w:t>
            </w:r>
          </w:p>
        </w:tc>
        <w:tc>
          <w:tcPr>
            <w:tcW w:w="586" w:type="dxa"/>
          </w:tcPr>
          <w:p w14:paraId="2088FA3D">
            <w:pPr>
              <w:pStyle w:val="7"/>
              <w:spacing w:before="102"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5AAAB825">
            <w:pPr>
              <w:pStyle w:val="7"/>
              <w:spacing w:before="102" w:line="225" w:lineRule="auto"/>
              <w:ind w:left="56" w:right="34"/>
              <w:rPr>
                <w:rFonts w:hint="eastAsia" w:ascii="黑体" w:eastAsia="黑体"/>
                <w:sz w:val="15"/>
              </w:rPr>
            </w:pPr>
            <w:r>
              <w:rPr>
                <w:rFonts w:hint="eastAsia" w:ascii="黑体" w:eastAsia="黑体"/>
                <w:sz w:val="15"/>
              </w:rPr>
              <w:t>子项名称</w:t>
            </w:r>
          </w:p>
        </w:tc>
        <w:tc>
          <w:tcPr>
            <w:tcW w:w="408" w:type="dxa"/>
          </w:tcPr>
          <w:p w14:paraId="57042913">
            <w:pPr>
              <w:pStyle w:val="7"/>
              <w:spacing w:before="102" w:line="225" w:lineRule="auto"/>
              <w:ind w:left="56" w:right="34"/>
              <w:rPr>
                <w:rFonts w:hint="eastAsia" w:ascii="黑体" w:eastAsia="黑体"/>
                <w:sz w:val="15"/>
              </w:rPr>
            </w:pPr>
            <w:r>
              <w:rPr>
                <w:rFonts w:hint="eastAsia" w:ascii="黑体" w:eastAsia="黑体"/>
                <w:sz w:val="15"/>
              </w:rPr>
              <w:t>权力类型</w:t>
            </w:r>
          </w:p>
        </w:tc>
        <w:tc>
          <w:tcPr>
            <w:tcW w:w="4915" w:type="dxa"/>
          </w:tcPr>
          <w:p w14:paraId="78611EFB">
            <w:pPr>
              <w:pStyle w:val="7"/>
              <w:spacing w:before="1"/>
              <w:rPr>
                <w:rFonts w:ascii="Times New Roman"/>
                <w:sz w:val="16"/>
              </w:rPr>
            </w:pPr>
          </w:p>
          <w:p w14:paraId="7A98A5BD">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749AFE80">
            <w:pPr>
              <w:pStyle w:val="7"/>
              <w:spacing w:before="102"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6A89D891">
            <w:pPr>
              <w:pStyle w:val="7"/>
              <w:spacing w:before="102"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0639813B">
            <w:pPr>
              <w:pStyle w:val="7"/>
              <w:spacing w:before="1"/>
              <w:rPr>
                <w:rFonts w:ascii="Times New Roman"/>
                <w:sz w:val="16"/>
              </w:rPr>
            </w:pPr>
          </w:p>
          <w:p w14:paraId="54D56B96">
            <w:pPr>
              <w:pStyle w:val="7"/>
              <w:ind w:left="103"/>
              <w:rPr>
                <w:rFonts w:hint="eastAsia" w:ascii="黑体" w:eastAsia="黑体"/>
                <w:sz w:val="15"/>
              </w:rPr>
            </w:pPr>
            <w:r>
              <w:rPr>
                <w:rFonts w:hint="eastAsia" w:ascii="黑体" w:eastAsia="黑体"/>
                <w:sz w:val="15"/>
              </w:rPr>
              <w:t>实施层级及权限</w:t>
            </w:r>
          </w:p>
        </w:tc>
        <w:tc>
          <w:tcPr>
            <w:tcW w:w="1303" w:type="dxa"/>
          </w:tcPr>
          <w:p w14:paraId="401BF24C">
            <w:pPr>
              <w:pStyle w:val="7"/>
              <w:spacing w:before="1"/>
              <w:rPr>
                <w:rFonts w:ascii="Times New Roman"/>
                <w:sz w:val="16"/>
              </w:rPr>
            </w:pPr>
          </w:p>
          <w:p w14:paraId="27DE0883">
            <w:pPr>
              <w:pStyle w:val="7"/>
              <w:ind w:left="356"/>
              <w:rPr>
                <w:rFonts w:hint="eastAsia" w:ascii="黑体" w:eastAsia="黑体"/>
                <w:sz w:val="15"/>
              </w:rPr>
            </w:pPr>
            <w:r>
              <w:rPr>
                <w:rFonts w:hint="eastAsia" w:ascii="黑体" w:eastAsia="黑体"/>
                <w:sz w:val="15"/>
              </w:rPr>
              <w:t>部门职责</w:t>
            </w:r>
          </w:p>
        </w:tc>
        <w:tc>
          <w:tcPr>
            <w:tcW w:w="1977" w:type="dxa"/>
          </w:tcPr>
          <w:p w14:paraId="2D5CDBC6">
            <w:pPr>
              <w:pStyle w:val="7"/>
              <w:spacing w:before="1"/>
              <w:rPr>
                <w:rFonts w:ascii="Times New Roman"/>
                <w:sz w:val="16"/>
              </w:rPr>
            </w:pPr>
          </w:p>
          <w:p w14:paraId="5AF72720">
            <w:pPr>
              <w:pStyle w:val="7"/>
              <w:ind w:left="546"/>
              <w:rPr>
                <w:rFonts w:hint="eastAsia" w:ascii="黑体" w:eastAsia="黑体"/>
                <w:sz w:val="15"/>
              </w:rPr>
            </w:pPr>
            <w:r>
              <w:rPr>
                <w:rFonts w:hint="eastAsia" w:ascii="黑体" w:eastAsia="黑体"/>
                <w:sz w:val="15"/>
              </w:rPr>
              <w:t>责任事项内容</w:t>
            </w:r>
          </w:p>
        </w:tc>
        <w:tc>
          <w:tcPr>
            <w:tcW w:w="1329" w:type="dxa"/>
          </w:tcPr>
          <w:p w14:paraId="0BC39612">
            <w:pPr>
              <w:pStyle w:val="7"/>
              <w:spacing w:before="1"/>
              <w:rPr>
                <w:rFonts w:ascii="Times New Roman"/>
                <w:sz w:val="16"/>
              </w:rPr>
            </w:pPr>
          </w:p>
          <w:p w14:paraId="586E7496">
            <w:pPr>
              <w:pStyle w:val="7"/>
              <w:ind w:left="222"/>
              <w:rPr>
                <w:rFonts w:hint="eastAsia" w:ascii="黑体" w:eastAsia="黑体"/>
                <w:sz w:val="15"/>
              </w:rPr>
            </w:pPr>
            <w:r>
              <w:rPr>
                <w:rFonts w:hint="eastAsia" w:ascii="黑体" w:eastAsia="黑体"/>
                <w:sz w:val="15"/>
              </w:rPr>
              <w:t>责任事项依据</w:t>
            </w:r>
          </w:p>
        </w:tc>
        <w:tc>
          <w:tcPr>
            <w:tcW w:w="585" w:type="dxa"/>
          </w:tcPr>
          <w:p w14:paraId="6A92F2AA">
            <w:pPr>
              <w:pStyle w:val="7"/>
              <w:spacing w:before="102"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0A344350">
            <w:pPr>
              <w:pStyle w:val="7"/>
              <w:spacing w:before="1"/>
              <w:rPr>
                <w:rFonts w:ascii="Times New Roman"/>
                <w:sz w:val="16"/>
              </w:rPr>
            </w:pPr>
          </w:p>
          <w:p w14:paraId="09B7E2EA">
            <w:pPr>
              <w:pStyle w:val="7"/>
              <w:ind w:left="612"/>
              <w:rPr>
                <w:rFonts w:hint="eastAsia" w:ascii="黑体" w:eastAsia="黑体"/>
                <w:sz w:val="15"/>
              </w:rPr>
            </w:pPr>
            <w:r>
              <w:rPr>
                <w:rFonts w:hint="eastAsia" w:ascii="黑体" w:eastAsia="黑体"/>
                <w:sz w:val="15"/>
              </w:rPr>
              <w:t>追责情形</w:t>
            </w:r>
          </w:p>
        </w:tc>
        <w:tc>
          <w:tcPr>
            <w:tcW w:w="254" w:type="dxa"/>
          </w:tcPr>
          <w:p w14:paraId="3CA9783A">
            <w:pPr>
              <w:pStyle w:val="7"/>
              <w:spacing w:before="102" w:line="225" w:lineRule="auto"/>
              <w:ind w:left="59" w:right="30"/>
              <w:rPr>
                <w:rFonts w:hint="eastAsia" w:ascii="黑体" w:eastAsia="黑体"/>
                <w:sz w:val="15"/>
              </w:rPr>
            </w:pPr>
            <w:r>
              <w:rPr>
                <w:rFonts w:hint="eastAsia" w:ascii="黑体" w:eastAsia="黑体"/>
                <w:sz w:val="15"/>
              </w:rPr>
              <w:t>备注</w:t>
            </w:r>
          </w:p>
        </w:tc>
      </w:tr>
      <w:tr w14:paraId="325FD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1" w:hRule="atLeast"/>
        </w:trPr>
        <w:tc>
          <w:tcPr>
            <w:tcW w:w="322" w:type="dxa"/>
          </w:tcPr>
          <w:p w14:paraId="0F299BC2">
            <w:pPr>
              <w:pStyle w:val="7"/>
              <w:rPr>
                <w:rFonts w:hint="default" w:ascii="Times New Roman" w:hAnsi="Times New Roman" w:eastAsia="方正仿宋_GBK" w:cs="Times New Roman"/>
                <w:sz w:val="14"/>
              </w:rPr>
            </w:pPr>
          </w:p>
          <w:p w14:paraId="70782B9E">
            <w:pPr>
              <w:pStyle w:val="7"/>
              <w:rPr>
                <w:rFonts w:hint="default" w:ascii="Times New Roman" w:hAnsi="Times New Roman" w:eastAsia="方正仿宋_GBK" w:cs="Times New Roman"/>
                <w:sz w:val="14"/>
              </w:rPr>
            </w:pPr>
          </w:p>
          <w:p w14:paraId="081545F5">
            <w:pPr>
              <w:pStyle w:val="7"/>
              <w:rPr>
                <w:rFonts w:hint="default" w:ascii="Times New Roman" w:hAnsi="Times New Roman" w:eastAsia="方正仿宋_GBK" w:cs="Times New Roman"/>
                <w:sz w:val="14"/>
              </w:rPr>
            </w:pPr>
          </w:p>
          <w:p w14:paraId="4EE231B5">
            <w:pPr>
              <w:pStyle w:val="7"/>
              <w:rPr>
                <w:rFonts w:hint="default" w:ascii="Times New Roman" w:hAnsi="Times New Roman" w:eastAsia="方正仿宋_GBK" w:cs="Times New Roman"/>
                <w:sz w:val="14"/>
              </w:rPr>
            </w:pPr>
          </w:p>
          <w:p w14:paraId="739C84D2">
            <w:pPr>
              <w:pStyle w:val="7"/>
              <w:rPr>
                <w:rFonts w:hint="default" w:ascii="Times New Roman" w:hAnsi="Times New Roman" w:eastAsia="方正仿宋_GBK" w:cs="Times New Roman"/>
                <w:sz w:val="14"/>
              </w:rPr>
            </w:pPr>
          </w:p>
          <w:p w14:paraId="5ED39BBA">
            <w:pPr>
              <w:pStyle w:val="7"/>
              <w:rPr>
                <w:rFonts w:hint="default" w:ascii="Times New Roman" w:hAnsi="Times New Roman" w:eastAsia="方正仿宋_GBK" w:cs="Times New Roman"/>
                <w:sz w:val="14"/>
              </w:rPr>
            </w:pPr>
          </w:p>
          <w:p w14:paraId="7D06EF51">
            <w:pPr>
              <w:pStyle w:val="7"/>
              <w:rPr>
                <w:rFonts w:hint="default" w:ascii="Times New Roman" w:hAnsi="Times New Roman" w:eastAsia="方正仿宋_GBK" w:cs="Times New Roman"/>
                <w:sz w:val="14"/>
              </w:rPr>
            </w:pPr>
          </w:p>
          <w:p w14:paraId="7E84BFC9">
            <w:pPr>
              <w:pStyle w:val="7"/>
              <w:spacing w:before="6"/>
              <w:rPr>
                <w:rFonts w:hint="default" w:ascii="Times New Roman" w:hAnsi="Times New Roman" w:eastAsia="方正仿宋_GBK" w:cs="Times New Roman"/>
                <w:sz w:val="18"/>
              </w:rPr>
            </w:pPr>
          </w:p>
          <w:p w14:paraId="7244C7AD">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3</w:t>
            </w:r>
          </w:p>
        </w:tc>
        <w:tc>
          <w:tcPr>
            <w:tcW w:w="586" w:type="dxa"/>
          </w:tcPr>
          <w:p w14:paraId="5A088CAF">
            <w:pPr>
              <w:pStyle w:val="7"/>
              <w:rPr>
                <w:rFonts w:hint="default" w:ascii="Times New Roman" w:hAnsi="Times New Roman" w:eastAsia="方正仿宋_GBK" w:cs="Times New Roman"/>
                <w:sz w:val="14"/>
              </w:rPr>
            </w:pPr>
          </w:p>
          <w:p w14:paraId="79F884C6">
            <w:pPr>
              <w:pStyle w:val="7"/>
              <w:rPr>
                <w:rFonts w:hint="default" w:ascii="Times New Roman" w:hAnsi="Times New Roman" w:eastAsia="方正仿宋_GBK" w:cs="Times New Roman"/>
                <w:sz w:val="14"/>
              </w:rPr>
            </w:pPr>
          </w:p>
          <w:p w14:paraId="28F060C7">
            <w:pPr>
              <w:pStyle w:val="7"/>
              <w:rPr>
                <w:rFonts w:hint="default" w:ascii="Times New Roman" w:hAnsi="Times New Roman" w:eastAsia="方正仿宋_GBK" w:cs="Times New Roman"/>
                <w:sz w:val="14"/>
              </w:rPr>
            </w:pPr>
          </w:p>
          <w:p w14:paraId="6C5A5924">
            <w:pPr>
              <w:pStyle w:val="7"/>
              <w:rPr>
                <w:rFonts w:hint="default" w:ascii="Times New Roman" w:hAnsi="Times New Roman" w:eastAsia="方正仿宋_GBK" w:cs="Times New Roman"/>
                <w:sz w:val="14"/>
              </w:rPr>
            </w:pPr>
          </w:p>
          <w:p w14:paraId="2385DDBB">
            <w:pPr>
              <w:pStyle w:val="7"/>
              <w:spacing w:before="9"/>
              <w:rPr>
                <w:rFonts w:hint="default" w:ascii="Times New Roman" w:hAnsi="Times New Roman" w:eastAsia="方正仿宋_GBK" w:cs="Times New Roman"/>
                <w:sz w:val="11"/>
              </w:rPr>
            </w:pPr>
          </w:p>
          <w:p w14:paraId="6EC55E10">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对财政收入执收单位及其工作人员违反国家财政收入管理规定的处罚</w:t>
            </w:r>
          </w:p>
        </w:tc>
        <w:tc>
          <w:tcPr>
            <w:tcW w:w="408" w:type="dxa"/>
          </w:tcPr>
          <w:p w14:paraId="37ED64BC">
            <w:pPr>
              <w:pStyle w:val="7"/>
              <w:rPr>
                <w:rFonts w:hint="default" w:ascii="Times New Roman" w:hAnsi="Times New Roman" w:eastAsia="方正仿宋_GBK" w:cs="Times New Roman"/>
                <w:sz w:val="12"/>
              </w:rPr>
            </w:pPr>
          </w:p>
        </w:tc>
        <w:tc>
          <w:tcPr>
            <w:tcW w:w="408" w:type="dxa"/>
          </w:tcPr>
          <w:p w14:paraId="6336B6B2">
            <w:pPr>
              <w:pStyle w:val="7"/>
              <w:rPr>
                <w:rFonts w:hint="default" w:ascii="Times New Roman" w:hAnsi="Times New Roman" w:eastAsia="方正仿宋_GBK" w:cs="Times New Roman"/>
                <w:sz w:val="14"/>
              </w:rPr>
            </w:pPr>
          </w:p>
          <w:p w14:paraId="58B37914">
            <w:pPr>
              <w:pStyle w:val="7"/>
              <w:rPr>
                <w:rFonts w:hint="default" w:ascii="Times New Roman" w:hAnsi="Times New Roman" w:eastAsia="方正仿宋_GBK" w:cs="Times New Roman"/>
                <w:sz w:val="14"/>
              </w:rPr>
            </w:pPr>
          </w:p>
          <w:p w14:paraId="43C246DE">
            <w:pPr>
              <w:pStyle w:val="7"/>
              <w:rPr>
                <w:rFonts w:hint="default" w:ascii="Times New Roman" w:hAnsi="Times New Roman" w:eastAsia="方正仿宋_GBK" w:cs="Times New Roman"/>
                <w:sz w:val="14"/>
              </w:rPr>
            </w:pPr>
          </w:p>
          <w:p w14:paraId="00262829">
            <w:pPr>
              <w:pStyle w:val="7"/>
              <w:rPr>
                <w:rFonts w:hint="default" w:ascii="Times New Roman" w:hAnsi="Times New Roman" w:eastAsia="方正仿宋_GBK" w:cs="Times New Roman"/>
                <w:sz w:val="14"/>
              </w:rPr>
            </w:pPr>
          </w:p>
          <w:p w14:paraId="63929610">
            <w:pPr>
              <w:pStyle w:val="7"/>
              <w:rPr>
                <w:rFonts w:hint="default" w:ascii="Times New Roman" w:hAnsi="Times New Roman" w:eastAsia="方正仿宋_GBK" w:cs="Times New Roman"/>
                <w:sz w:val="14"/>
              </w:rPr>
            </w:pPr>
          </w:p>
          <w:p w14:paraId="0F5AC707">
            <w:pPr>
              <w:pStyle w:val="7"/>
              <w:rPr>
                <w:rFonts w:hint="default" w:ascii="Times New Roman" w:hAnsi="Times New Roman" w:eastAsia="方正仿宋_GBK" w:cs="Times New Roman"/>
                <w:sz w:val="14"/>
              </w:rPr>
            </w:pPr>
          </w:p>
          <w:p w14:paraId="173A8E8A">
            <w:pPr>
              <w:pStyle w:val="7"/>
              <w:rPr>
                <w:rFonts w:hint="default" w:ascii="Times New Roman" w:hAnsi="Times New Roman" w:eastAsia="方正仿宋_GBK" w:cs="Times New Roman"/>
                <w:sz w:val="14"/>
              </w:rPr>
            </w:pPr>
          </w:p>
          <w:p w14:paraId="4346F898">
            <w:pPr>
              <w:pStyle w:val="7"/>
              <w:spacing w:before="1"/>
              <w:rPr>
                <w:rFonts w:hint="default" w:ascii="Times New Roman" w:hAnsi="Times New Roman" w:eastAsia="方正仿宋_GBK" w:cs="Times New Roman"/>
                <w:sz w:val="12"/>
              </w:rPr>
            </w:pPr>
          </w:p>
          <w:p w14:paraId="322EE762">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01DF9498">
            <w:pPr>
              <w:pStyle w:val="7"/>
              <w:rPr>
                <w:rFonts w:hint="default" w:ascii="Times New Roman" w:hAnsi="Times New Roman" w:eastAsia="方正仿宋_GBK" w:cs="Times New Roman"/>
                <w:sz w:val="14"/>
              </w:rPr>
            </w:pPr>
          </w:p>
          <w:p w14:paraId="33B0B2B1">
            <w:pPr>
              <w:pStyle w:val="7"/>
              <w:spacing w:before="7"/>
              <w:rPr>
                <w:rFonts w:hint="default" w:ascii="Times New Roman" w:hAnsi="Times New Roman" w:eastAsia="方正仿宋_GBK" w:cs="Times New Roman"/>
                <w:sz w:val="11"/>
              </w:rPr>
            </w:pPr>
          </w:p>
          <w:p w14:paraId="3EE57A0C">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711E547A">
            <w:pPr>
              <w:pStyle w:val="7"/>
              <w:spacing w:line="232"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239543A9">
            <w:pPr>
              <w:pStyle w:val="7"/>
              <w:spacing w:line="232" w:lineRule="auto"/>
              <w:ind w:left="18" w:right="-29"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第三条：财政收入执收单位及其工作人员有下列违反国家财政收入管理规定的</w:t>
            </w:r>
            <w:r>
              <w:rPr>
                <w:rFonts w:hint="default" w:ascii="Times New Roman" w:hAnsi="Times New Roman" w:eastAsia="方正仿宋_GBK" w:cs="Times New Roman"/>
                <w:spacing w:val="-10"/>
                <w:w w:val="105"/>
                <w:sz w:val="13"/>
              </w:rPr>
              <w:t>行为之一的，责令改正，补收应当收取的财政收入，限期退还违法所得。对单位给</w:t>
            </w:r>
            <w:r>
              <w:rPr>
                <w:rFonts w:hint="default" w:ascii="Times New Roman" w:hAnsi="Times New Roman" w:eastAsia="方正仿宋_GBK" w:cs="Times New Roman"/>
                <w:spacing w:val="-11"/>
                <w:w w:val="105"/>
                <w:sz w:val="13"/>
              </w:rPr>
              <w:t>予警告或者通报批评。对直接负责的主管人员和其他直接责任人员给予警</w:t>
            </w:r>
            <w:r>
              <w:rPr>
                <w:rFonts w:hint="default" w:ascii="Times New Roman" w:hAnsi="Times New Roman" w:eastAsia="方正仿宋_GBK" w:cs="Times New Roman"/>
                <w:spacing w:val="-22"/>
                <w:w w:val="105"/>
                <w:sz w:val="13"/>
              </w:rPr>
              <w:t>告、记过</w:t>
            </w:r>
            <w:r>
              <w:rPr>
                <w:rFonts w:hint="default" w:ascii="Times New Roman" w:hAnsi="Times New Roman" w:eastAsia="方正仿宋_GBK" w:cs="Times New Roman"/>
                <w:spacing w:val="-16"/>
                <w:w w:val="105"/>
                <w:sz w:val="13"/>
              </w:rPr>
              <w:t>或者记大过处分；情节严重的，给予降级或者撤职处分：</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一</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违反规定设立财政</w:t>
            </w:r>
            <w:r>
              <w:rPr>
                <w:rFonts w:hint="default" w:ascii="Times New Roman" w:hAnsi="Times New Roman" w:eastAsia="方正仿宋_GBK" w:cs="Times New Roman"/>
                <w:spacing w:val="-4"/>
                <w:w w:val="105"/>
                <w:sz w:val="13"/>
              </w:rPr>
              <w:t>收入项目；</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二</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6"/>
                <w:w w:val="105"/>
                <w:sz w:val="13"/>
              </w:rPr>
              <w:t>违反规定擅自改变财政收入项目的范围、标准、对象和期限；</w:t>
            </w:r>
          </w:p>
          <w:p w14:paraId="11F49375">
            <w:pPr>
              <w:pStyle w:val="7"/>
              <w:spacing w:line="159" w:lineRule="exact"/>
              <w:ind w:left="18"/>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4"/>
                <w:w w:val="105"/>
                <w:sz w:val="13"/>
              </w:rPr>
              <w:t>三</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7"/>
                <w:w w:val="105"/>
                <w:sz w:val="13"/>
              </w:rPr>
              <w:t>对已明令取消、暂停执行或者降低标准的财政收入项目，仍然依照原定项目</w:t>
            </w:r>
          </w:p>
          <w:p w14:paraId="3FB66108">
            <w:pPr>
              <w:pStyle w:val="7"/>
              <w:spacing w:before="1" w:line="232" w:lineRule="auto"/>
              <w:ind w:left="18" w:right="69"/>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sz w:val="13"/>
              </w:rPr>
              <w:t>、标准征收或者变换名称征收；</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四</w:t>
            </w:r>
            <w:r>
              <w:rPr>
                <w:rFonts w:hint="default" w:ascii="Times New Roman" w:hAnsi="Times New Roman" w:eastAsia="方正仿宋_GBK" w:cs="Times New Roman"/>
                <w:sz w:val="13"/>
              </w:rPr>
              <w:t>）</w:t>
            </w:r>
            <w:r>
              <w:rPr>
                <w:rFonts w:hint="default" w:ascii="Times New Roman" w:hAnsi="Times New Roman" w:eastAsia="方正仿宋_GBK" w:cs="Times New Roman"/>
                <w:spacing w:val="-5"/>
                <w:sz w:val="13"/>
              </w:rPr>
              <w:t>缓收、不收财政收入；</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z w:val="13"/>
              </w:rPr>
              <w:t>五</w:t>
            </w:r>
            <w:r>
              <w:rPr>
                <w:rFonts w:hint="default" w:ascii="Times New Roman" w:hAnsi="Times New Roman" w:eastAsia="方正仿宋_GBK" w:cs="Times New Roman"/>
                <w:spacing w:val="-4"/>
                <w:sz w:val="13"/>
              </w:rPr>
              <w:t>）</w:t>
            </w:r>
            <w:r>
              <w:rPr>
                <w:rFonts w:hint="default" w:ascii="Times New Roman" w:hAnsi="Times New Roman" w:eastAsia="方正仿宋_GBK" w:cs="Times New Roman"/>
                <w:sz w:val="13"/>
              </w:rPr>
              <w:t xml:space="preserve">擅自将预算收  </w:t>
            </w:r>
            <w:r>
              <w:rPr>
                <w:rFonts w:hint="default" w:ascii="Times New Roman" w:hAnsi="Times New Roman" w:eastAsia="方正仿宋_GBK" w:cs="Times New Roman"/>
                <w:spacing w:val="-6"/>
                <w:sz w:val="13"/>
              </w:rPr>
              <w:t xml:space="preserve">入转为预算外收入；(六)其他违反国家财政收入管理规定的行为。《中华人民共和 </w:t>
            </w:r>
            <w:r>
              <w:rPr>
                <w:rFonts w:hint="default" w:ascii="Times New Roman" w:hAnsi="Times New Roman" w:eastAsia="方正仿宋_GBK" w:cs="Times New Roman"/>
                <w:spacing w:val="-12"/>
                <w:w w:val="105"/>
                <w:sz w:val="13"/>
              </w:rPr>
              <w:t>国税收征收管理法》等法律、行政法规另有规定的，依照其规定给予行政处分。</w:t>
            </w:r>
          </w:p>
        </w:tc>
        <w:tc>
          <w:tcPr>
            <w:tcW w:w="513" w:type="dxa"/>
          </w:tcPr>
          <w:p w14:paraId="0A84D1FA">
            <w:pPr>
              <w:pStyle w:val="7"/>
              <w:rPr>
                <w:rFonts w:hint="default" w:ascii="Times New Roman" w:hAnsi="Times New Roman" w:eastAsia="方正仿宋_GBK" w:cs="Times New Roman"/>
                <w:sz w:val="14"/>
              </w:rPr>
            </w:pPr>
          </w:p>
          <w:p w14:paraId="28833AF6">
            <w:pPr>
              <w:pStyle w:val="7"/>
              <w:rPr>
                <w:rFonts w:hint="default" w:ascii="Times New Roman" w:hAnsi="Times New Roman" w:eastAsia="方正仿宋_GBK" w:cs="Times New Roman"/>
                <w:sz w:val="14"/>
              </w:rPr>
            </w:pPr>
          </w:p>
          <w:p w14:paraId="63E899AF">
            <w:pPr>
              <w:pStyle w:val="7"/>
              <w:rPr>
                <w:rFonts w:hint="default" w:ascii="Times New Roman" w:hAnsi="Times New Roman" w:eastAsia="方正仿宋_GBK" w:cs="Times New Roman"/>
                <w:sz w:val="14"/>
              </w:rPr>
            </w:pPr>
          </w:p>
          <w:p w14:paraId="55CB0396">
            <w:pPr>
              <w:pStyle w:val="7"/>
              <w:rPr>
                <w:rFonts w:hint="default" w:ascii="Times New Roman" w:hAnsi="Times New Roman" w:eastAsia="方正仿宋_GBK" w:cs="Times New Roman"/>
                <w:sz w:val="14"/>
              </w:rPr>
            </w:pPr>
          </w:p>
          <w:p w14:paraId="1B31DBAD">
            <w:pPr>
              <w:pStyle w:val="7"/>
              <w:rPr>
                <w:rFonts w:hint="default" w:ascii="Times New Roman" w:hAnsi="Times New Roman" w:eastAsia="方正仿宋_GBK" w:cs="Times New Roman"/>
                <w:sz w:val="14"/>
              </w:rPr>
            </w:pPr>
          </w:p>
          <w:p w14:paraId="62057F8B">
            <w:pPr>
              <w:pStyle w:val="7"/>
              <w:rPr>
                <w:rFonts w:hint="default" w:ascii="Times New Roman" w:hAnsi="Times New Roman" w:eastAsia="方正仿宋_GBK" w:cs="Times New Roman"/>
                <w:sz w:val="14"/>
              </w:rPr>
            </w:pPr>
          </w:p>
          <w:p w14:paraId="4DD9E6C2">
            <w:pPr>
              <w:pStyle w:val="7"/>
              <w:rPr>
                <w:rFonts w:hint="default" w:ascii="Times New Roman" w:hAnsi="Times New Roman" w:eastAsia="方正仿宋_GBK" w:cs="Times New Roman"/>
                <w:sz w:val="14"/>
              </w:rPr>
            </w:pPr>
          </w:p>
          <w:p w14:paraId="6D8AD30C">
            <w:pPr>
              <w:pStyle w:val="7"/>
              <w:spacing w:before="1"/>
              <w:rPr>
                <w:rFonts w:hint="default" w:ascii="Times New Roman" w:hAnsi="Times New Roman" w:eastAsia="方正仿宋_GBK" w:cs="Times New Roman"/>
                <w:sz w:val="12"/>
              </w:rPr>
            </w:pPr>
          </w:p>
          <w:p w14:paraId="50C4C7BC">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7D9034A1">
            <w:pPr>
              <w:pStyle w:val="7"/>
              <w:rPr>
                <w:rFonts w:hint="default" w:ascii="Times New Roman" w:hAnsi="Times New Roman" w:eastAsia="方正仿宋_GBK" w:cs="Times New Roman"/>
                <w:sz w:val="14"/>
              </w:rPr>
            </w:pPr>
          </w:p>
          <w:p w14:paraId="1AD10696">
            <w:pPr>
              <w:pStyle w:val="7"/>
              <w:rPr>
                <w:rFonts w:hint="default" w:ascii="Times New Roman" w:hAnsi="Times New Roman" w:eastAsia="方正仿宋_GBK" w:cs="Times New Roman"/>
                <w:sz w:val="14"/>
              </w:rPr>
            </w:pPr>
          </w:p>
          <w:p w14:paraId="338E9BD6">
            <w:pPr>
              <w:pStyle w:val="7"/>
              <w:rPr>
                <w:rFonts w:hint="default" w:ascii="Times New Roman" w:hAnsi="Times New Roman" w:eastAsia="方正仿宋_GBK" w:cs="Times New Roman"/>
                <w:sz w:val="14"/>
              </w:rPr>
            </w:pPr>
          </w:p>
          <w:p w14:paraId="40B6053E">
            <w:pPr>
              <w:pStyle w:val="7"/>
              <w:rPr>
                <w:rFonts w:hint="default" w:ascii="Times New Roman" w:hAnsi="Times New Roman" w:eastAsia="方正仿宋_GBK" w:cs="Times New Roman"/>
                <w:sz w:val="14"/>
              </w:rPr>
            </w:pPr>
          </w:p>
          <w:p w14:paraId="3F1F7513">
            <w:pPr>
              <w:pStyle w:val="7"/>
              <w:rPr>
                <w:rFonts w:hint="default" w:ascii="Times New Roman" w:hAnsi="Times New Roman" w:eastAsia="方正仿宋_GBK" w:cs="Times New Roman"/>
                <w:sz w:val="14"/>
              </w:rPr>
            </w:pPr>
          </w:p>
          <w:p w14:paraId="08F8D98A">
            <w:pPr>
              <w:pStyle w:val="7"/>
              <w:rPr>
                <w:rFonts w:hint="default" w:ascii="Times New Roman" w:hAnsi="Times New Roman" w:eastAsia="方正仿宋_GBK" w:cs="Times New Roman"/>
                <w:sz w:val="14"/>
              </w:rPr>
            </w:pPr>
          </w:p>
          <w:p w14:paraId="2C654B2A">
            <w:pPr>
              <w:pStyle w:val="7"/>
              <w:spacing w:before="10"/>
              <w:rPr>
                <w:rFonts w:hint="default" w:ascii="Times New Roman" w:hAnsi="Times New Roman" w:eastAsia="方正仿宋_GBK" w:cs="Times New Roman"/>
                <w:sz w:val="18"/>
              </w:rPr>
            </w:pPr>
          </w:p>
          <w:p w14:paraId="41B78C55">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73BAC283">
            <w:pPr>
              <w:pStyle w:val="7"/>
              <w:rPr>
                <w:rFonts w:hint="default" w:ascii="Times New Roman" w:hAnsi="Times New Roman" w:eastAsia="方正仿宋_GBK" w:cs="Times New Roman"/>
                <w:sz w:val="14"/>
              </w:rPr>
            </w:pPr>
          </w:p>
          <w:p w14:paraId="38CC6CF2">
            <w:pPr>
              <w:pStyle w:val="7"/>
              <w:rPr>
                <w:rFonts w:hint="default" w:ascii="Times New Roman" w:hAnsi="Times New Roman" w:eastAsia="方正仿宋_GBK" w:cs="Times New Roman"/>
                <w:sz w:val="14"/>
              </w:rPr>
            </w:pPr>
          </w:p>
          <w:p w14:paraId="5CB005E4">
            <w:pPr>
              <w:pStyle w:val="7"/>
              <w:rPr>
                <w:rFonts w:hint="default" w:ascii="Times New Roman" w:hAnsi="Times New Roman" w:eastAsia="方正仿宋_GBK" w:cs="Times New Roman"/>
                <w:sz w:val="14"/>
              </w:rPr>
            </w:pPr>
          </w:p>
          <w:p w14:paraId="4B3CC95E">
            <w:pPr>
              <w:pStyle w:val="7"/>
              <w:rPr>
                <w:rFonts w:hint="default" w:ascii="Times New Roman" w:hAnsi="Times New Roman" w:eastAsia="方正仿宋_GBK" w:cs="Times New Roman"/>
                <w:sz w:val="14"/>
              </w:rPr>
            </w:pPr>
          </w:p>
          <w:p w14:paraId="22C01CD5">
            <w:pPr>
              <w:pStyle w:val="7"/>
              <w:rPr>
                <w:rFonts w:hint="default" w:ascii="Times New Roman" w:hAnsi="Times New Roman" w:eastAsia="方正仿宋_GBK" w:cs="Times New Roman"/>
                <w:sz w:val="14"/>
              </w:rPr>
            </w:pPr>
          </w:p>
          <w:p w14:paraId="3B7726A6">
            <w:pPr>
              <w:pStyle w:val="7"/>
              <w:rPr>
                <w:rFonts w:hint="default" w:ascii="Times New Roman" w:hAnsi="Times New Roman" w:eastAsia="方正仿宋_GBK" w:cs="Times New Roman"/>
                <w:sz w:val="14"/>
              </w:rPr>
            </w:pPr>
          </w:p>
          <w:p w14:paraId="322D8720">
            <w:pPr>
              <w:pStyle w:val="7"/>
              <w:rPr>
                <w:rFonts w:hint="default" w:ascii="Times New Roman" w:hAnsi="Times New Roman" w:eastAsia="方正仿宋_GBK" w:cs="Times New Roman"/>
                <w:sz w:val="14"/>
              </w:rPr>
            </w:pPr>
          </w:p>
          <w:p w14:paraId="2FA6160F">
            <w:pPr>
              <w:pStyle w:val="7"/>
              <w:spacing w:before="1"/>
              <w:rPr>
                <w:rFonts w:hint="default" w:ascii="Times New Roman" w:hAnsi="Times New Roman" w:eastAsia="方正仿宋_GBK" w:cs="Times New Roman"/>
                <w:sz w:val="12"/>
              </w:rPr>
            </w:pPr>
          </w:p>
          <w:p w14:paraId="4A81AC03">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0D28B8A6">
            <w:pPr>
              <w:pStyle w:val="7"/>
              <w:rPr>
                <w:rFonts w:hint="default" w:ascii="Times New Roman" w:hAnsi="Times New Roman" w:eastAsia="方正仿宋_GBK" w:cs="Times New Roman"/>
                <w:sz w:val="14"/>
              </w:rPr>
            </w:pPr>
          </w:p>
          <w:p w14:paraId="4B530606">
            <w:pPr>
              <w:pStyle w:val="7"/>
              <w:rPr>
                <w:rFonts w:hint="default" w:ascii="Times New Roman" w:hAnsi="Times New Roman" w:eastAsia="方正仿宋_GBK" w:cs="Times New Roman"/>
                <w:sz w:val="14"/>
              </w:rPr>
            </w:pPr>
          </w:p>
          <w:p w14:paraId="112909B8">
            <w:pPr>
              <w:pStyle w:val="7"/>
              <w:rPr>
                <w:rFonts w:hint="default" w:ascii="Times New Roman" w:hAnsi="Times New Roman" w:eastAsia="方正仿宋_GBK" w:cs="Times New Roman"/>
                <w:sz w:val="14"/>
              </w:rPr>
            </w:pPr>
          </w:p>
          <w:p w14:paraId="65F19B80">
            <w:pPr>
              <w:pStyle w:val="7"/>
              <w:rPr>
                <w:rFonts w:hint="default" w:ascii="Times New Roman" w:hAnsi="Times New Roman" w:eastAsia="方正仿宋_GBK" w:cs="Times New Roman"/>
                <w:sz w:val="14"/>
              </w:rPr>
            </w:pPr>
          </w:p>
          <w:p w14:paraId="096BC208">
            <w:pPr>
              <w:pStyle w:val="7"/>
              <w:spacing w:before="9"/>
              <w:rPr>
                <w:rFonts w:hint="default" w:ascii="Times New Roman" w:hAnsi="Times New Roman" w:eastAsia="方正仿宋_GBK" w:cs="Times New Roman"/>
                <w:sz w:val="11"/>
              </w:rPr>
            </w:pPr>
          </w:p>
          <w:p w14:paraId="00BD4A53">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负责县市区本级对财政收入执收单位及其工作人员违反国家财政收入管理规定的处罚</w:t>
            </w:r>
          </w:p>
        </w:tc>
        <w:tc>
          <w:tcPr>
            <w:tcW w:w="1303" w:type="dxa"/>
          </w:tcPr>
          <w:p w14:paraId="008E9937">
            <w:pPr>
              <w:pStyle w:val="7"/>
              <w:spacing w:before="9"/>
              <w:rPr>
                <w:rFonts w:hint="default" w:ascii="Times New Roman" w:hAnsi="Times New Roman" w:eastAsia="方正仿宋_GBK" w:cs="Times New Roman"/>
                <w:sz w:val="18"/>
              </w:rPr>
            </w:pPr>
          </w:p>
          <w:p w14:paraId="3B5D762F">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7E4E3184">
            <w:pPr>
              <w:pStyle w:val="7"/>
              <w:rPr>
                <w:rFonts w:hint="default" w:ascii="Times New Roman" w:hAnsi="Times New Roman" w:eastAsia="方正仿宋_GBK" w:cs="Times New Roman"/>
                <w:sz w:val="14"/>
              </w:rPr>
            </w:pPr>
          </w:p>
          <w:p w14:paraId="0268BF06">
            <w:pPr>
              <w:pStyle w:val="7"/>
              <w:spacing w:before="3"/>
              <w:rPr>
                <w:rFonts w:hint="default" w:ascii="Times New Roman" w:hAnsi="Times New Roman" w:eastAsia="方正仿宋_GBK" w:cs="Times New Roman"/>
                <w:sz w:val="11"/>
              </w:rPr>
            </w:pPr>
          </w:p>
          <w:p w14:paraId="3F2CE03C">
            <w:pPr>
              <w:pStyle w:val="7"/>
              <w:spacing w:before="1" w:line="165"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0928D1D4">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72DDF296">
            <w:pPr>
              <w:pStyle w:val="7"/>
              <w:spacing w:before="1"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》《中华人民共和国审计法实施条例》《中华人民共和国国家审计准则》等法律法规规章，发现财政收入执收单位及其工作人员违反国家财政收入管理规定的行为，审计组应当报告审计机关， 并责令其改正。情节严重或拒不改正的，审计机关决定进一步核查和追责。</w:t>
            </w:r>
          </w:p>
          <w:p w14:paraId="138B4524">
            <w:pPr>
              <w:pStyle w:val="7"/>
              <w:spacing w:line="158"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0520C8B9">
            <w:pPr>
              <w:pStyle w:val="7"/>
              <w:spacing w:before="2" w:line="230"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1EC6B815">
            <w:pPr>
              <w:pStyle w:val="7"/>
              <w:rPr>
                <w:rFonts w:hint="default" w:ascii="Times New Roman" w:hAnsi="Times New Roman" w:eastAsia="方正仿宋_GBK" w:cs="Times New Roman"/>
                <w:sz w:val="14"/>
              </w:rPr>
            </w:pPr>
          </w:p>
          <w:p w14:paraId="04C01FE4">
            <w:pPr>
              <w:pStyle w:val="7"/>
              <w:spacing w:before="6"/>
              <w:rPr>
                <w:rFonts w:hint="default" w:ascii="Times New Roman" w:hAnsi="Times New Roman" w:eastAsia="方正仿宋_GBK" w:cs="Times New Roman"/>
                <w:sz w:val="11"/>
              </w:rPr>
            </w:pPr>
          </w:p>
          <w:p w14:paraId="336A144E">
            <w:pPr>
              <w:pStyle w:val="7"/>
              <w:spacing w:line="235"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442D03C6">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5EB4920C">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12019D00">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0B645335">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2706C68C">
            <w:pPr>
              <w:pStyle w:val="7"/>
              <w:rPr>
                <w:rFonts w:hint="default" w:ascii="Times New Roman" w:hAnsi="Times New Roman" w:eastAsia="方正仿宋_GBK" w:cs="Times New Roman"/>
                <w:sz w:val="14"/>
              </w:rPr>
            </w:pPr>
          </w:p>
          <w:p w14:paraId="7322BF96">
            <w:pPr>
              <w:pStyle w:val="7"/>
              <w:rPr>
                <w:rFonts w:hint="default" w:ascii="Times New Roman" w:hAnsi="Times New Roman" w:eastAsia="方正仿宋_GBK" w:cs="Times New Roman"/>
                <w:sz w:val="14"/>
              </w:rPr>
            </w:pPr>
          </w:p>
          <w:p w14:paraId="45C66A28">
            <w:pPr>
              <w:pStyle w:val="7"/>
              <w:rPr>
                <w:rFonts w:hint="default" w:ascii="Times New Roman" w:hAnsi="Times New Roman" w:eastAsia="方正仿宋_GBK" w:cs="Times New Roman"/>
                <w:sz w:val="14"/>
              </w:rPr>
            </w:pPr>
          </w:p>
          <w:p w14:paraId="3269E103">
            <w:pPr>
              <w:pStyle w:val="7"/>
              <w:rPr>
                <w:rFonts w:hint="default" w:ascii="Times New Roman" w:hAnsi="Times New Roman" w:eastAsia="方正仿宋_GBK" w:cs="Times New Roman"/>
                <w:sz w:val="14"/>
              </w:rPr>
            </w:pPr>
          </w:p>
          <w:p w14:paraId="781162A0">
            <w:pPr>
              <w:pStyle w:val="7"/>
              <w:rPr>
                <w:rFonts w:hint="default" w:ascii="Times New Roman" w:hAnsi="Times New Roman" w:eastAsia="方正仿宋_GBK" w:cs="Times New Roman"/>
                <w:sz w:val="14"/>
              </w:rPr>
            </w:pPr>
          </w:p>
          <w:p w14:paraId="348F1A83">
            <w:pPr>
              <w:pStyle w:val="7"/>
              <w:spacing w:before="10"/>
              <w:rPr>
                <w:rFonts w:hint="default" w:ascii="Times New Roman" w:hAnsi="Times New Roman" w:eastAsia="方正仿宋_GBK" w:cs="Times New Roman"/>
                <w:sz w:val="18"/>
              </w:rPr>
            </w:pPr>
          </w:p>
          <w:p w14:paraId="74599F08">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6042B7A">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69858C0F">
            <w:pPr>
              <w:pStyle w:val="7"/>
              <w:rPr>
                <w:rFonts w:hint="default" w:ascii="Times New Roman" w:hAnsi="Times New Roman" w:eastAsia="方正仿宋_GBK" w:cs="Times New Roman"/>
                <w:sz w:val="14"/>
              </w:rPr>
            </w:pPr>
          </w:p>
          <w:p w14:paraId="1BA2E4CE">
            <w:pPr>
              <w:pStyle w:val="7"/>
              <w:rPr>
                <w:rFonts w:hint="default" w:ascii="Times New Roman" w:hAnsi="Times New Roman" w:eastAsia="方正仿宋_GBK" w:cs="Times New Roman"/>
                <w:sz w:val="14"/>
              </w:rPr>
            </w:pPr>
          </w:p>
          <w:p w14:paraId="3E87A93B">
            <w:pPr>
              <w:pStyle w:val="7"/>
              <w:spacing w:before="9"/>
              <w:rPr>
                <w:rFonts w:hint="default" w:ascii="Times New Roman" w:hAnsi="Times New Roman" w:eastAsia="方正仿宋_GBK" w:cs="Times New Roman"/>
                <w:sz w:val="11"/>
              </w:rPr>
            </w:pPr>
          </w:p>
          <w:p w14:paraId="684D641B">
            <w:pPr>
              <w:pStyle w:val="7"/>
              <w:spacing w:before="1"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1ABEB4ED">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7DAD225A">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6EC44836">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749C9E95">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5A76CF2C">
            <w:pPr>
              <w:pStyle w:val="7"/>
              <w:rPr>
                <w:rFonts w:hint="default" w:ascii="Times New Roman" w:hAnsi="Times New Roman" w:eastAsia="方正仿宋_GBK" w:cs="Times New Roman"/>
                <w:sz w:val="12"/>
              </w:rPr>
            </w:pPr>
          </w:p>
        </w:tc>
      </w:tr>
      <w:tr w14:paraId="7E945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1" w:hRule="atLeast"/>
        </w:trPr>
        <w:tc>
          <w:tcPr>
            <w:tcW w:w="322" w:type="dxa"/>
          </w:tcPr>
          <w:p w14:paraId="679EBC05">
            <w:pPr>
              <w:pStyle w:val="7"/>
              <w:rPr>
                <w:rFonts w:hint="default" w:ascii="Times New Roman" w:hAnsi="Times New Roman" w:eastAsia="方正仿宋_GBK" w:cs="Times New Roman"/>
                <w:sz w:val="14"/>
              </w:rPr>
            </w:pPr>
          </w:p>
          <w:p w14:paraId="3B5A72C4">
            <w:pPr>
              <w:pStyle w:val="7"/>
              <w:rPr>
                <w:rFonts w:hint="default" w:ascii="Times New Roman" w:hAnsi="Times New Roman" w:eastAsia="方正仿宋_GBK" w:cs="Times New Roman"/>
                <w:sz w:val="14"/>
              </w:rPr>
            </w:pPr>
          </w:p>
          <w:p w14:paraId="4E1B780E">
            <w:pPr>
              <w:pStyle w:val="7"/>
              <w:rPr>
                <w:rFonts w:hint="default" w:ascii="Times New Roman" w:hAnsi="Times New Roman" w:eastAsia="方正仿宋_GBK" w:cs="Times New Roman"/>
                <w:sz w:val="14"/>
              </w:rPr>
            </w:pPr>
          </w:p>
          <w:p w14:paraId="3BF351A0">
            <w:pPr>
              <w:pStyle w:val="7"/>
              <w:rPr>
                <w:rFonts w:hint="default" w:ascii="Times New Roman" w:hAnsi="Times New Roman" w:eastAsia="方正仿宋_GBK" w:cs="Times New Roman"/>
                <w:sz w:val="14"/>
              </w:rPr>
            </w:pPr>
          </w:p>
          <w:p w14:paraId="282C2BBB">
            <w:pPr>
              <w:pStyle w:val="7"/>
              <w:rPr>
                <w:rFonts w:hint="default" w:ascii="Times New Roman" w:hAnsi="Times New Roman" w:eastAsia="方正仿宋_GBK" w:cs="Times New Roman"/>
                <w:sz w:val="14"/>
              </w:rPr>
            </w:pPr>
          </w:p>
          <w:p w14:paraId="54731348">
            <w:pPr>
              <w:pStyle w:val="7"/>
              <w:rPr>
                <w:rFonts w:hint="default" w:ascii="Times New Roman" w:hAnsi="Times New Roman" w:eastAsia="方正仿宋_GBK" w:cs="Times New Roman"/>
                <w:sz w:val="14"/>
              </w:rPr>
            </w:pPr>
          </w:p>
          <w:p w14:paraId="2A1DF525">
            <w:pPr>
              <w:pStyle w:val="7"/>
              <w:rPr>
                <w:rFonts w:hint="default" w:ascii="Times New Roman" w:hAnsi="Times New Roman" w:eastAsia="方正仿宋_GBK" w:cs="Times New Roman"/>
                <w:sz w:val="14"/>
              </w:rPr>
            </w:pPr>
          </w:p>
          <w:p w14:paraId="2619E544">
            <w:pPr>
              <w:pStyle w:val="7"/>
              <w:spacing w:before="11"/>
              <w:rPr>
                <w:rFonts w:hint="default" w:ascii="Times New Roman" w:hAnsi="Times New Roman" w:eastAsia="方正仿宋_GBK" w:cs="Times New Roman"/>
                <w:sz w:val="18"/>
              </w:rPr>
            </w:pPr>
          </w:p>
          <w:p w14:paraId="1C413CD6">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4</w:t>
            </w:r>
          </w:p>
        </w:tc>
        <w:tc>
          <w:tcPr>
            <w:tcW w:w="586" w:type="dxa"/>
          </w:tcPr>
          <w:p w14:paraId="693B10A5">
            <w:pPr>
              <w:pStyle w:val="7"/>
              <w:rPr>
                <w:rFonts w:hint="default" w:ascii="Times New Roman" w:hAnsi="Times New Roman" w:eastAsia="方正仿宋_GBK" w:cs="Times New Roman"/>
                <w:sz w:val="14"/>
              </w:rPr>
            </w:pPr>
          </w:p>
          <w:p w14:paraId="6F64FBDC">
            <w:pPr>
              <w:pStyle w:val="7"/>
              <w:rPr>
                <w:rFonts w:hint="default" w:ascii="Times New Roman" w:hAnsi="Times New Roman" w:eastAsia="方正仿宋_GBK" w:cs="Times New Roman"/>
                <w:sz w:val="14"/>
              </w:rPr>
            </w:pPr>
          </w:p>
          <w:p w14:paraId="07690AB2">
            <w:pPr>
              <w:pStyle w:val="7"/>
              <w:rPr>
                <w:rFonts w:hint="default" w:ascii="Times New Roman" w:hAnsi="Times New Roman" w:eastAsia="方正仿宋_GBK" w:cs="Times New Roman"/>
                <w:sz w:val="14"/>
              </w:rPr>
            </w:pPr>
          </w:p>
          <w:p w14:paraId="331EB166">
            <w:pPr>
              <w:pStyle w:val="7"/>
              <w:rPr>
                <w:rFonts w:hint="default" w:ascii="Times New Roman" w:hAnsi="Times New Roman" w:eastAsia="方正仿宋_GBK" w:cs="Times New Roman"/>
                <w:sz w:val="14"/>
              </w:rPr>
            </w:pPr>
          </w:p>
          <w:p w14:paraId="3F7927D4">
            <w:pPr>
              <w:pStyle w:val="7"/>
              <w:spacing w:before="2"/>
              <w:rPr>
                <w:rFonts w:hint="default" w:ascii="Times New Roman" w:hAnsi="Times New Roman" w:eastAsia="方正仿宋_GBK" w:cs="Times New Roman"/>
                <w:sz w:val="12"/>
              </w:rPr>
            </w:pPr>
          </w:p>
          <w:p w14:paraId="3BE28E89">
            <w:pPr>
              <w:pStyle w:val="7"/>
              <w:spacing w:before="1"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对财政收入执收单位及其工作人员违反国家财政收入上缴规定的处罚</w:t>
            </w:r>
          </w:p>
        </w:tc>
        <w:tc>
          <w:tcPr>
            <w:tcW w:w="408" w:type="dxa"/>
          </w:tcPr>
          <w:p w14:paraId="202D9D4A">
            <w:pPr>
              <w:pStyle w:val="7"/>
              <w:rPr>
                <w:rFonts w:hint="default" w:ascii="Times New Roman" w:hAnsi="Times New Roman" w:eastAsia="方正仿宋_GBK" w:cs="Times New Roman"/>
                <w:sz w:val="12"/>
              </w:rPr>
            </w:pPr>
          </w:p>
        </w:tc>
        <w:tc>
          <w:tcPr>
            <w:tcW w:w="408" w:type="dxa"/>
          </w:tcPr>
          <w:p w14:paraId="50964186">
            <w:pPr>
              <w:pStyle w:val="7"/>
              <w:rPr>
                <w:rFonts w:hint="default" w:ascii="Times New Roman" w:hAnsi="Times New Roman" w:eastAsia="方正仿宋_GBK" w:cs="Times New Roman"/>
                <w:sz w:val="14"/>
              </w:rPr>
            </w:pPr>
          </w:p>
          <w:p w14:paraId="436A733C">
            <w:pPr>
              <w:pStyle w:val="7"/>
              <w:rPr>
                <w:rFonts w:hint="default" w:ascii="Times New Roman" w:hAnsi="Times New Roman" w:eastAsia="方正仿宋_GBK" w:cs="Times New Roman"/>
                <w:sz w:val="14"/>
              </w:rPr>
            </w:pPr>
          </w:p>
          <w:p w14:paraId="36701BDF">
            <w:pPr>
              <w:pStyle w:val="7"/>
              <w:rPr>
                <w:rFonts w:hint="default" w:ascii="Times New Roman" w:hAnsi="Times New Roman" w:eastAsia="方正仿宋_GBK" w:cs="Times New Roman"/>
                <w:sz w:val="14"/>
              </w:rPr>
            </w:pPr>
          </w:p>
          <w:p w14:paraId="2383780A">
            <w:pPr>
              <w:pStyle w:val="7"/>
              <w:rPr>
                <w:rFonts w:hint="default" w:ascii="Times New Roman" w:hAnsi="Times New Roman" w:eastAsia="方正仿宋_GBK" w:cs="Times New Roman"/>
                <w:sz w:val="14"/>
              </w:rPr>
            </w:pPr>
          </w:p>
          <w:p w14:paraId="573E2228">
            <w:pPr>
              <w:pStyle w:val="7"/>
              <w:rPr>
                <w:rFonts w:hint="default" w:ascii="Times New Roman" w:hAnsi="Times New Roman" w:eastAsia="方正仿宋_GBK" w:cs="Times New Roman"/>
                <w:sz w:val="14"/>
              </w:rPr>
            </w:pPr>
          </w:p>
          <w:p w14:paraId="713F6C6D">
            <w:pPr>
              <w:pStyle w:val="7"/>
              <w:rPr>
                <w:rFonts w:hint="default" w:ascii="Times New Roman" w:hAnsi="Times New Roman" w:eastAsia="方正仿宋_GBK" w:cs="Times New Roman"/>
                <w:sz w:val="14"/>
              </w:rPr>
            </w:pPr>
          </w:p>
          <w:p w14:paraId="01511533">
            <w:pPr>
              <w:pStyle w:val="7"/>
              <w:rPr>
                <w:rFonts w:hint="default" w:ascii="Times New Roman" w:hAnsi="Times New Roman" w:eastAsia="方正仿宋_GBK" w:cs="Times New Roman"/>
                <w:sz w:val="14"/>
              </w:rPr>
            </w:pPr>
          </w:p>
          <w:p w14:paraId="48166C56">
            <w:pPr>
              <w:pStyle w:val="7"/>
              <w:spacing w:before="6"/>
              <w:rPr>
                <w:rFonts w:hint="default" w:ascii="Times New Roman" w:hAnsi="Times New Roman" w:eastAsia="方正仿宋_GBK" w:cs="Times New Roman"/>
                <w:sz w:val="12"/>
              </w:rPr>
            </w:pPr>
          </w:p>
          <w:p w14:paraId="218A559F">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00F56AD6">
            <w:pPr>
              <w:pStyle w:val="7"/>
              <w:spacing w:before="2"/>
              <w:rPr>
                <w:rFonts w:hint="default" w:ascii="Times New Roman" w:hAnsi="Times New Roman" w:eastAsia="方正仿宋_GBK" w:cs="Times New Roman"/>
                <w:sz w:val="19"/>
              </w:rPr>
            </w:pPr>
          </w:p>
          <w:p w14:paraId="61EC4098">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17170E2D">
            <w:pPr>
              <w:pStyle w:val="7"/>
              <w:spacing w:line="235"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3AB380E0">
            <w:pPr>
              <w:pStyle w:val="7"/>
              <w:spacing w:line="232" w:lineRule="auto"/>
              <w:ind w:left="18" w:right="-29"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第四条：财政收入执收单位及其工作人员有下列违反国家财政收入上缴规定的</w:t>
            </w:r>
            <w:r>
              <w:rPr>
                <w:rFonts w:hint="default" w:ascii="Times New Roman" w:hAnsi="Times New Roman" w:eastAsia="方正仿宋_GBK" w:cs="Times New Roman"/>
                <w:spacing w:val="-10"/>
                <w:w w:val="105"/>
                <w:sz w:val="13"/>
              </w:rPr>
              <w:t>行为之一的，责令改正，调整有关会计账目，收缴应当上缴的财政收入，限期退还违法所得。对单位给予警告或者通报批评。对直接负责的主管人员和其他直接责任</w:t>
            </w:r>
            <w:r>
              <w:rPr>
                <w:rFonts w:hint="default" w:ascii="Times New Roman" w:hAnsi="Times New Roman" w:eastAsia="方正仿宋_GBK" w:cs="Times New Roman"/>
                <w:spacing w:val="-14"/>
                <w:w w:val="105"/>
                <w:sz w:val="13"/>
              </w:rPr>
              <w:t>人员给予记大过处分；情节较重的，给予降级或者撤职处分；情节严重的，给予开</w:t>
            </w:r>
            <w:r>
              <w:rPr>
                <w:rFonts w:hint="default" w:ascii="Times New Roman" w:hAnsi="Times New Roman" w:eastAsia="方正仿宋_GBK" w:cs="Times New Roman"/>
                <w:spacing w:val="-15"/>
                <w:w w:val="105"/>
                <w:sz w:val="13"/>
              </w:rPr>
              <w:t>除处分 ：</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一</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4"/>
                <w:w w:val="105"/>
                <w:sz w:val="13"/>
              </w:rPr>
              <w:t>隐瞒应当上缴的财政收入；</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二</w:t>
            </w:r>
            <w:r>
              <w:rPr>
                <w:rFonts w:hint="default" w:ascii="Times New Roman" w:hAnsi="Times New Roman" w:eastAsia="方正仿宋_GBK" w:cs="Times New Roman"/>
                <w:spacing w:val="-4"/>
                <w:w w:val="105"/>
                <w:sz w:val="13"/>
              </w:rPr>
              <w:t>）滞留、截留、挪用应当上缴的财</w:t>
            </w:r>
            <w:r>
              <w:rPr>
                <w:rFonts w:hint="default" w:ascii="Times New Roman" w:hAnsi="Times New Roman" w:eastAsia="方正仿宋_GBK" w:cs="Times New Roman"/>
                <w:spacing w:val="-6"/>
                <w:w w:val="105"/>
                <w:sz w:val="13"/>
              </w:rPr>
              <w:t>政收入；</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三</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4"/>
                <w:w w:val="105"/>
                <w:sz w:val="13"/>
              </w:rPr>
              <w:t>坐支应当上缴的财政收入；</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四</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不依照规定的财政收入预算级次</w:t>
            </w:r>
          </w:p>
          <w:p w14:paraId="50CFAC8E">
            <w:pPr>
              <w:pStyle w:val="7"/>
              <w:spacing w:line="232" w:lineRule="auto"/>
              <w:ind w:left="18" w:right="7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3"/>
                <w:sz w:val="13"/>
              </w:rPr>
              <w:t>、预算科目入库；（</w:t>
            </w:r>
            <w:r>
              <w:rPr>
                <w:rFonts w:hint="default" w:ascii="Times New Roman" w:hAnsi="Times New Roman" w:eastAsia="方正仿宋_GBK" w:cs="Times New Roman"/>
                <w:spacing w:val="-4"/>
                <w:sz w:val="13"/>
              </w:rPr>
              <w:t>五</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 xml:space="preserve">违反规定退付国库库款或者财政专户资金；(六)其他违反  </w:t>
            </w:r>
            <w:r>
              <w:rPr>
                <w:rFonts w:hint="default" w:ascii="Times New Roman" w:hAnsi="Times New Roman" w:eastAsia="方正仿宋_GBK" w:cs="Times New Roman"/>
                <w:spacing w:val="-8"/>
                <w:w w:val="105"/>
                <w:sz w:val="13"/>
              </w:rPr>
              <w:t>国家财政收入上缴规定的行为。</w:t>
            </w:r>
          </w:p>
          <w:p w14:paraId="7E570359">
            <w:pPr>
              <w:pStyle w:val="7"/>
              <w:spacing w:line="232" w:lineRule="auto"/>
              <w:ind w:left="18" w:right="8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8"/>
                <w:sz w:val="13"/>
              </w:rPr>
              <w:t xml:space="preserve">《中华人民共和国税收征收管理法》、《中华人民共和国预算法》等法律、行  </w:t>
            </w:r>
            <w:r>
              <w:rPr>
                <w:rFonts w:hint="default" w:ascii="Times New Roman" w:hAnsi="Times New Roman" w:eastAsia="方正仿宋_GBK" w:cs="Times New Roman"/>
                <w:spacing w:val="-11"/>
                <w:w w:val="105"/>
                <w:sz w:val="13"/>
              </w:rPr>
              <w:t>政法规另有规定的，依照其规定给予行政处分。</w:t>
            </w:r>
          </w:p>
        </w:tc>
        <w:tc>
          <w:tcPr>
            <w:tcW w:w="513" w:type="dxa"/>
          </w:tcPr>
          <w:p w14:paraId="3A6B3AAC">
            <w:pPr>
              <w:pStyle w:val="7"/>
              <w:rPr>
                <w:rFonts w:hint="default" w:ascii="Times New Roman" w:hAnsi="Times New Roman" w:eastAsia="方正仿宋_GBK" w:cs="Times New Roman"/>
                <w:sz w:val="14"/>
              </w:rPr>
            </w:pPr>
          </w:p>
          <w:p w14:paraId="3830DBC2">
            <w:pPr>
              <w:pStyle w:val="7"/>
              <w:rPr>
                <w:rFonts w:hint="default" w:ascii="Times New Roman" w:hAnsi="Times New Roman" w:eastAsia="方正仿宋_GBK" w:cs="Times New Roman"/>
                <w:sz w:val="14"/>
              </w:rPr>
            </w:pPr>
          </w:p>
          <w:p w14:paraId="330191CB">
            <w:pPr>
              <w:pStyle w:val="7"/>
              <w:rPr>
                <w:rFonts w:hint="default" w:ascii="Times New Roman" w:hAnsi="Times New Roman" w:eastAsia="方正仿宋_GBK" w:cs="Times New Roman"/>
                <w:sz w:val="14"/>
              </w:rPr>
            </w:pPr>
          </w:p>
          <w:p w14:paraId="72C71545">
            <w:pPr>
              <w:pStyle w:val="7"/>
              <w:rPr>
                <w:rFonts w:hint="default" w:ascii="Times New Roman" w:hAnsi="Times New Roman" w:eastAsia="方正仿宋_GBK" w:cs="Times New Roman"/>
                <w:sz w:val="14"/>
              </w:rPr>
            </w:pPr>
          </w:p>
          <w:p w14:paraId="2C5FE321">
            <w:pPr>
              <w:pStyle w:val="7"/>
              <w:rPr>
                <w:rFonts w:hint="default" w:ascii="Times New Roman" w:hAnsi="Times New Roman" w:eastAsia="方正仿宋_GBK" w:cs="Times New Roman"/>
                <w:sz w:val="14"/>
              </w:rPr>
            </w:pPr>
          </w:p>
          <w:p w14:paraId="3F5FF29F">
            <w:pPr>
              <w:pStyle w:val="7"/>
              <w:rPr>
                <w:rFonts w:hint="default" w:ascii="Times New Roman" w:hAnsi="Times New Roman" w:eastAsia="方正仿宋_GBK" w:cs="Times New Roman"/>
                <w:sz w:val="14"/>
              </w:rPr>
            </w:pPr>
          </w:p>
          <w:p w14:paraId="0AB8ADB5">
            <w:pPr>
              <w:pStyle w:val="7"/>
              <w:rPr>
                <w:rFonts w:hint="default" w:ascii="Times New Roman" w:hAnsi="Times New Roman" w:eastAsia="方正仿宋_GBK" w:cs="Times New Roman"/>
                <w:sz w:val="14"/>
              </w:rPr>
            </w:pPr>
          </w:p>
          <w:p w14:paraId="1331F498">
            <w:pPr>
              <w:pStyle w:val="7"/>
              <w:spacing w:before="6"/>
              <w:rPr>
                <w:rFonts w:hint="default" w:ascii="Times New Roman" w:hAnsi="Times New Roman" w:eastAsia="方正仿宋_GBK" w:cs="Times New Roman"/>
                <w:sz w:val="12"/>
              </w:rPr>
            </w:pPr>
          </w:p>
          <w:p w14:paraId="44E0EDDD">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6AD13150">
            <w:pPr>
              <w:pStyle w:val="7"/>
              <w:rPr>
                <w:rFonts w:hint="default" w:ascii="Times New Roman" w:hAnsi="Times New Roman" w:eastAsia="方正仿宋_GBK" w:cs="Times New Roman"/>
                <w:sz w:val="14"/>
              </w:rPr>
            </w:pPr>
          </w:p>
          <w:p w14:paraId="6CB6DF3B">
            <w:pPr>
              <w:pStyle w:val="7"/>
              <w:rPr>
                <w:rFonts w:hint="default" w:ascii="Times New Roman" w:hAnsi="Times New Roman" w:eastAsia="方正仿宋_GBK" w:cs="Times New Roman"/>
                <w:sz w:val="14"/>
              </w:rPr>
            </w:pPr>
          </w:p>
          <w:p w14:paraId="22025C6E">
            <w:pPr>
              <w:pStyle w:val="7"/>
              <w:rPr>
                <w:rFonts w:hint="default" w:ascii="Times New Roman" w:hAnsi="Times New Roman" w:eastAsia="方正仿宋_GBK" w:cs="Times New Roman"/>
                <w:sz w:val="14"/>
              </w:rPr>
            </w:pPr>
          </w:p>
          <w:p w14:paraId="740C013F">
            <w:pPr>
              <w:pStyle w:val="7"/>
              <w:rPr>
                <w:rFonts w:hint="default" w:ascii="Times New Roman" w:hAnsi="Times New Roman" w:eastAsia="方正仿宋_GBK" w:cs="Times New Roman"/>
                <w:sz w:val="14"/>
              </w:rPr>
            </w:pPr>
          </w:p>
          <w:p w14:paraId="2C2CFAF5">
            <w:pPr>
              <w:pStyle w:val="7"/>
              <w:rPr>
                <w:rFonts w:hint="default" w:ascii="Times New Roman" w:hAnsi="Times New Roman" w:eastAsia="方正仿宋_GBK" w:cs="Times New Roman"/>
                <w:sz w:val="14"/>
              </w:rPr>
            </w:pPr>
          </w:p>
          <w:p w14:paraId="5658892C">
            <w:pPr>
              <w:pStyle w:val="7"/>
              <w:rPr>
                <w:rFonts w:hint="default" w:ascii="Times New Roman" w:hAnsi="Times New Roman" w:eastAsia="方正仿宋_GBK" w:cs="Times New Roman"/>
                <w:sz w:val="14"/>
              </w:rPr>
            </w:pPr>
          </w:p>
          <w:p w14:paraId="3C38FC18">
            <w:pPr>
              <w:pStyle w:val="7"/>
              <w:spacing w:before="3"/>
              <w:rPr>
                <w:rFonts w:hint="default" w:ascii="Times New Roman" w:hAnsi="Times New Roman" w:eastAsia="方正仿宋_GBK" w:cs="Times New Roman"/>
                <w:sz w:val="19"/>
              </w:rPr>
            </w:pPr>
          </w:p>
          <w:p w14:paraId="064A4DC2">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31E7D786">
            <w:pPr>
              <w:pStyle w:val="7"/>
              <w:rPr>
                <w:rFonts w:hint="default" w:ascii="Times New Roman" w:hAnsi="Times New Roman" w:eastAsia="方正仿宋_GBK" w:cs="Times New Roman"/>
                <w:sz w:val="14"/>
              </w:rPr>
            </w:pPr>
          </w:p>
          <w:p w14:paraId="25B881A6">
            <w:pPr>
              <w:pStyle w:val="7"/>
              <w:rPr>
                <w:rFonts w:hint="default" w:ascii="Times New Roman" w:hAnsi="Times New Roman" w:eastAsia="方正仿宋_GBK" w:cs="Times New Roman"/>
                <w:sz w:val="14"/>
              </w:rPr>
            </w:pPr>
          </w:p>
          <w:p w14:paraId="604BEF50">
            <w:pPr>
              <w:pStyle w:val="7"/>
              <w:rPr>
                <w:rFonts w:hint="default" w:ascii="Times New Roman" w:hAnsi="Times New Roman" w:eastAsia="方正仿宋_GBK" w:cs="Times New Roman"/>
                <w:sz w:val="14"/>
              </w:rPr>
            </w:pPr>
          </w:p>
          <w:p w14:paraId="0F1D5FA9">
            <w:pPr>
              <w:pStyle w:val="7"/>
              <w:rPr>
                <w:rFonts w:hint="default" w:ascii="Times New Roman" w:hAnsi="Times New Roman" w:eastAsia="方正仿宋_GBK" w:cs="Times New Roman"/>
                <w:sz w:val="14"/>
              </w:rPr>
            </w:pPr>
          </w:p>
          <w:p w14:paraId="410EB0C1">
            <w:pPr>
              <w:pStyle w:val="7"/>
              <w:rPr>
                <w:rFonts w:hint="default" w:ascii="Times New Roman" w:hAnsi="Times New Roman" w:eastAsia="方正仿宋_GBK" w:cs="Times New Roman"/>
                <w:sz w:val="14"/>
              </w:rPr>
            </w:pPr>
          </w:p>
          <w:p w14:paraId="4C827240">
            <w:pPr>
              <w:pStyle w:val="7"/>
              <w:rPr>
                <w:rFonts w:hint="default" w:ascii="Times New Roman" w:hAnsi="Times New Roman" w:eastAsia="方正仿宋_GBK" w:cs="Times New Roman"/>
                <w:sz w:val="14"/>
              </w:rPr>
            </w:pPr>
          </w:p>
          <w:p w14:paraId="67CF9645">
            <w:pPr>
              <w:pStyle w:val="7"/>
              <w:rPr>
                <w:rFonts w:hint="default" w:ascii="Times New Roman" w:hAnsi="Times New Roman" w:eastAsia="方正仿宋_GBK" w:cs="Times New Roman"/>
                <w:sz w:val="14"/>
              </w:rPr>
            </w:pPr>
          </w:p>
          <w:p w14:paraId="5E845F45">
            <w:pPr>
              <w:pStyle w:val="7"/>
              <w:spacing w:before="6"/>
              <w:rPr>
                <w:rFonts w:hint="default" w:ascii="Times New Roman" w:hAnsi="Times New Roman" w:eastAsia="方正仿宋_GBK" w:cs="Times New Roman"/>
                <w:sz w:val="12"/>
              </w:rPr>
            </w:pPr>
          </w:p>
          <w:p w14:paraId="787E4263">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4AC4A616">
            <w:pPr>
              <w:pStyle w:val="7"/>
              <w:rPr>
                <w:rFonts w:hint="default" w:ascii="Times New Roman" w:hAnsi="Times New Roman" w:eastAsia="方正仿宋_GBK" w:cs="Times New Roman"/>
                <w:sz w:val="14"/>
              </w:rPr>
            </w:pPr>
          </w:p>
          <w:p w14:paraId="715DA1E1">
            <w:pPr>
              <w:pStyle w:val="7"/>
              <w:rPr>
                <w:rFonts w:hint="default" w:ascii="Times New Roman" w:hAnsi="Times New Roman" w:eastAsia="方正仿宋_GBK" w:cs="Times New Roman"/>
                <w:sz w:val="14"/>
              </w:rPr>
            </w:pPr>
          </w:p>
          <w:p w14:paraId="369F7ABE">
            <w:pPr>
              <w:pStyle w:val="7"/>
              <w:rPr>
                <w:rFonts w:hint="default" w:ascii="Times New Roman" w:hAnsi="Times New Roman" w:eastAsia="方正仿宋_GBK" w:cs="Times New Roman"/>
                <w:sz w:val="14"/>
              </w:rPr>
            </w:pPr>
          </w:p>
          <w:p w14:paraId="401DCABD">
            <w:pPr>
              <w:pStyle w:val="7"/>
              <w:rPr>
                <w:rFonts w:hint="default" w:ascii="Times New Roman" w:hAnsi="Times New Roman" w:eastAsia="方正仿宋_GBK" w:cs="Times New Roman"/>
                <w:sz w:val="14"/>
              </w:rPr>
            </w:pPr>
          </w:p>
          <w:p w14:paraId="26BAD153">
            <w:pPr>
              <w:pStyle w:val="7"/>
              <w:spacing w:before="2"/>
              <w:rPr>
                <w:rFonts w:hint="default" w:ascii="Times New Roman" w:hAnsi="Times New Roman" w:eastAsia="方正仿宋_GBK" w:cs="Times New Roman"/>
                <w:sz w:val="12"/>
              </w:rPr>
            </w:pPr>
          </w:p>
          <w:p w14:paraId="40B7EEA9">
            <w:pPr>
              <w:pStyle w:val="7"/>
              <w:spacing w:before="1"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负责县市区本级对财政收入执收单位及其工作人员违反国家财政收入上缴规定的处罚</w:t>
            </w:r>
          </w:p>
        </w:tc>
        <w:tc>
          <w:tcPr>
            <w:tcW w:w="1303" w:type="dxa"/>
          </w:tcPr>
          <w:p w14:paraId="79120224">
            <w:pPr>
              <w:pStyle w:val="7"/>
              <w:spacing w:before="2"/>
              <w:rPr>
                <w:rFonts w:hint="default" w:ascii="Times New Roman" w:hAnsi="Times New Roman" w:eastAsia="方正仿宋_GBK" w:cs="Times New Roman"/>
                <w:sz w:val="19"/>
              </w:rPr>
            </w:pPr>
          </w:p>
          <w:p w14:paraId="18A1E828">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490C2B5E">
            <w:pPr>
              <w:pStyle w:val="7"/>
              <w:rPr>
                <w:rFonts w:hint="default" w:ascii="Times New Roman" w:hAnsi="Times New Roman" w:eastAsia="方正仿宋_GBK" w:cs="Times New Roman"/>
                <w:sz w:val="14"/>
              </w:rPr>
            </w:pPr>
          </w:p>
          <w:p w14:paraId="3AF0CA2F">
            <w:pPr>
              <w:pStyle w:val="7"/>
              <w:spacing w:before="8"/>
              <w:rPr>
                <w:rFonts w:hint="default" w:ascii="Times New Roman" w:hAnsi="Times New Roman" w:eastAsia="方正仿宋_GBK" w:cs="Times New Roman"/>
                <w:sz w:val="11"/>
              </w:rPr>
            </w:pPr>
          </w:p>
          <w:p w14:paraId="737BC136">
            <w:pPr>
              <w:pStyle w:val="7"/>
              <w:spacing w:line="165"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6C36A529">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2888E01A">
            <w:pPr>
              <w:pStyle w:val="7"/>
              <w:spacing w:before="1"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计准则》等法律法规规章，财政收入执收单位及其工作人员违反</w:t>
            </w:r>
            <w:r>
              <w:rPr>
                <w:rFonts w:hint="default" w:ascii="Times New Roman" w:hAnsi="Times New Roman" w:eastAsia="方正仿宋_GBK" w:cs="Times New Roman"/>
                <w:spacing w:val="-10"/>
                <w:w w:val="105"/>
                <w:sz w:val="13"/>
              </w:rPr>
              <w:t xml:space="preserve">国家财政收入上缴规定的行为， </w:t>
            </w:r>
            <w:r>
              <w:rPr>
                <w:rFonts w:hint="default" w:ascii="Times New Roman" w:hAnsi="Times New Roman" w:eastAsia="方正仿宋_GBK" w:cs="Times New Roman"/>
                <w:spacing w:val="-12"/>
                <w:w w:val="105"/>
                <w:sz w:val="13"/>
              </w:rPr>
              <w:t>审计组应当报告审计机关，并责</w:t>
            </w:r>
            <w:r>
              <w:rPr>
                <w:rFonts w:hint="default" w:ascii="Times New Roman" w:hAnsi="Times New Roman" w:eastAsia="方正仿宋_GBK" w:cs="Times New Roman"/>
                <w:spacing w:val="-8"/>
                <w:w w:val="105"/>
                <w:sz w:val="13"/>
              </w:rPr>
              <w:t>令其改正。情节严重或拒不改正</w:t>
            </w:r>
            <w:r>
              <w:rPr>
                <w:rFonts w:hint="default" w:ascii="Times New Roman" w:hAnsi="Times New Roman" w:eastAsia="方正仿宋_GBK" w:cs="Times New Roman"/>
                <w:spacing w:val="-3"/>
                <w:w w:val="105"/>
                <w:sz w:val="13"/>
              </w:rPr>
              <w:t>的，审计机关决定进一步核查和</w:t>
            </w:r>
            <w:r>
              <w:rPr>
                <w:rFonts w:hint="default" w:ascii="Times New Roman" w:hAnsi="Times New Roman" w:eastAsia="方正仿宋_GBK" w:cs="Times New Roman"/>
                <w:spacing w:val="-4"/>
                <w:w w:val="105"/>
                <w:sz w:val="13"/>
              </w:rPr>
              <w:t>追责。</w:t>
            </w:r>
          </w:p>
          <w:p w14:paraId="4ADAE8F1">
            <w:pPr>
              <w:pStyle w:val="7"/>
              <w:spacing w:line="158"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2EBE02FB">
            <w:pPr>
              <w:pStyle w:val="7"/>
              <w:spacing w:before="3" w:line="230"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48A38F10">
            <w:pPr>
              <w:pStyle w:val="7"/>
              <w:rPr>
                <w:rFonts w:hint="default" w:ascii="Times New Roman" w:hAnsi="Times New Roman" w:eastAsia="方正仿宋_GBK" w:cs="Times New Roman"/>
                <w:sz w:val="14"/>
              </w:rPr>
            </w:pPr>
          </w:p>
          <w:p w14:paraId="6C4B21C5">
            <w:pPr>
              <w:pStyle w:val="7"/>
              <w:spacing w:before="11"/>
              <w:rPr>
                <w:rFonts w:hint="default" w:ascii="Times New Roman" w:hAnsi="Times New Roman" w:eastAsia="方正仿宋_GBK" w:cs="Times New Roman"/>
                <w:sz w:val="11"/>
              </w:rPr>
            </w:pPr>
          </w:p>
          <w:p w14:paraId="428A6979">
            <w:pPr>
              <w:pStyle w:val="7"/>
              <w:spacing w:line="235"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2A3861C0">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75EABE5F">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3225DFE5">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059C1B8D">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04896602">
            <w:pPr>
              <w:pStyle w:val="7"/>
              <w:rPr>
                <w:rFonts w:hint="default" w:ascii="Times New Roman" w:hAnsi="Times New Roman" w:eastAsia="方正仿宋_GBK" w:cs="Times New Roman"/>
                <w:sz w:val="14"/>
              </w:rPr>
            </w:pPr>
          </w:p>
          <w:p w14:paraId="05C0D238">
            <w:pPr>
              <w:pStyle w:val="7"/>
              <w:rPr>
                <w:rFonts w:hint="default" w:ascii="Times New Roman" w:hAnsi="Times New Roman" w:eastAsia="方正仿宋_GBK" w:cs="Times New Roman"/>
                <w:sz w:val="14"/>
              </w:rPr>
            </w:pPr>
          </w:p>
          <w:p w14:paraId="767856B5">
            <w:pPr>
              <w:pStyle w:val="7"/>
              <w:rPr>
                <w:rFonts w:hint="default" w:ascii="Times New Roman" w:hAnsi="Times New Roman" w:eastAsia="方正仿宋_GBK" w:cs="Times New Roman"/>
                <w:sz w:val="14"/>
              </w:rPr>
            </w:pPr>
          </w:p>
          <w:p w14:paraId="7A5A68F1">
            <w:pPr>
              <w:pStyle w:val="7"/>
              <w:rPr>
                <w:rFonts w:hint="default" w:ascii="Times New Roman" w:hAnsi="Times New Roman" w:eastAsia="方正仿宋_GBK" w:cs="Times New Roman"/>
                <w:sz w:val="14"/>
              </w:rPr>
            </w:pPr>
          </w:p>
          <w:p w14:paraId="5D2BBE5E">
            <w:pPr>
              <w:pStyle w:val="7"/>
              <w:rPr>
                <w:rFonts w:hint="default" w:ascii="Times New Roman" w:hAnsi="Times New Roman" w:eastAsia="方正仿宋_GBK" w:cs="Times New Roman"/>
                <w:sz w:val="14"/>
              </w:rPr>
            </w:pPr>
          </w:p>
          <w:p w14:paraId="3D9719F6">
            <w:pPr>
              <w:pStyle w:val="7"/>
              <w:spacing w:before="3"/>
              <w:rPr>
                <w:rFonts w:hint="default" w:ascii="Times New Roman" w:hAnsi="Times New Roman" w:eastAsia="方正仿宋_GBK" w:cs="Times New Roman"/>
                <w:sz w:val="19"/>
              </w:rPr>
            </w:pPr>
          </w:p>
          <w:p w14:paraId="163F9FE8">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1FEA89FD">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325178B7">
            <w:pPr>
              <w:pStyle w:val="7"/>
              <w:rPr>
                <w:rFonts w:hint="default" w:ascii="Times New Roman" w:hAnsi="Times New Roman" w:eastAsia="方正仿宋_GBK" w:cs="Times New Roman"/>
                <w:sz w:val="14"/>
              </w:rPr>
            </w:pPr>
          </w:p>
          <w:p w14:paraId="078D319D">
            <w:pPr>
              <w:pStyle w:val="7"/>
              <w:rPr>
                <w:rFonts w:hint="default" w:ascii="Times New Roman" w:hAnsi="Times New Roman" w:eastAsia="方正仿宋_GBK" w:cs="Times New Roman"/>
                <w:sz w:val="14"/>
              </w:rPr>
            </w:pPr>
          </w:p>
          <w:p w14:paraId="7BBC0BC5">
            <w:pPr>
              <w:pStyle w:val="7"/>
              <w:spacing w:before="3"/>
              <w:rPr>
                <w:rFonts w:hint="default" w:ascii="Times New Roman" w:hAnsi="Times New Roman" w:eastAsia="方正仿宋_GBK" w:cs="Times New Roman"/>
                <w:sz w:val="12"/>
              </w:rPr>
            </w:pPr>
          </w:p>
          <w:p w14:paraId="2AF729B6">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877E29C">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140E9897">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246FED7A">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0BE68756">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49B1E174">
            <w:pPr>
              <w:pStyle w:val="7"/>
              <w:rPr>
                <w:rFonts w:hint="default" w:ascii="Times New Roman" w:hAnsi="Times New Roman" w:eastAsia="方正仿宋_GBK" w:cs="Times New Roman"/>
                <w:sz w:val="12"/>
              </w:rPr>
            </w:pPr>
          </w:p>
        </w:tc>
      </w:tr>
      <w:tr w14:paraId="3322B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1" w:hRule="atLeast"/>
        </w:trPr>
        <w:tc>
          <w:tcPr>
            <w:tcW w:w="322" w:type="dxa"/>
          </w:tcPr>
          <w:p w14:paraId="62958F05">
            <w:pPr>
              <w:pStyle w:val="7"/>
              <w:rPr>
                <w:rFonts w:hint="default" w:ascii="Times New Roman" w:hAnsi="Times New Roman" w:eastAsia="方正仿宋_GBK" w:cs="Times New Roman"/>
                <w:sz w:val="14"/>
              </w:rPr>
            </w:pPr>
          </w:p>
          <w:p w14:paraId="6C9D40F7">
            <w:pPr>
              <w:pStyle w:val="7"/>
              <w:rPr>
                <w:rFonts w:hint="default" w:ascii="Times New Roman" w:hAnsi="Times New Roman" w:eastAsia="方正仿宋_GBK" w:cs="Times New Roman"/>
                <w:sz w:val="14"/>
              </w:rPr>
            </w:pPr>
          </w:p>
          <w:p w14:paraId="24432F5A">
            <w:pPr>
              <w:pStyle w:val="7"/>
              <w:rPr>
                <w:rFonts w:hint="default" w:ascii="Times New Roman" w:hAnsi="Times New Roman" w:eastAsia="方正仿宋_GBK" w:cs="Times New Roman"/>
                <w:sz w:val="14"/>
              </w:rPr>
            </w:pPr>
          </w:p>
          <w:p w14:paraId="243E4582">
            <w:pPr>
              <w:pStyle w:val="7"/>
              <w:rPr>
                <w:rFonts w:hint="default" w:ascii="Times New Roman" w:hAnsi="Times New Roman" w:eastAsia="方正仿宋_GBK" w:cs="Times New Roman"/>
                <w:sz w:val="14"/>
              </w:rPr>
            </w:pPr>
          </w:p>
          <w:p w14:paraId="78545412">
            <w:pPr>
              <w:pStyle w:val="7"/>
              <w:rPr>
                <w:rFonts w:hint="default" w:ascii="Times New Roman" w:hAnsi="Times New Roman" w:eastAsia="方正仿宋_GBK" w:cs="Times New Roman"/>
                <w:sz w:val="14"/>
              </w:rPr>
            </w:pPr>
          </w:p>
          <w:p w14:paraId="20951989">
            <w:pPr>
              <w:pStyle w:val="7"/>
              <w:rPr>
                <w:rFonts w:hint="default" w:ascii="Times New Roman" w:hAnsi="Times New Roman" w:eastAsia="方正仿宋_GBK" w:cs="Times New Roman"/>
                <w:sz w:val="14"/>
              </w:rPr>
            </w:pPr>
          </w:p>
          <w:p w14:paraId="12D15B00">
            <w:pPr>
              <w:pStyle w:val="7"/>
              <w:spacing w:before="115"/>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5</w:t>
            </w:r>
          </w:p>
        </w:tc>
        <w:tc>
          <w:tcPr>
            <w:tcW w:w="586" w:type="dxa"/>
          </w:tcPr>
          <w:p w14:paraId="4621E303">
            <w:pPr>
              <w:pStyle w:val="7"/>
              <w:rPr>
                <w:rFonts w:hint="default" w:ascii="Times New Roman" w:hAnsi="Times New Roman" w:eastAsia="方正仿宋_GBK" w:cs="Times New Roman"/>
                <w:sz w:val="14"/>
              </w:rPr>
            </w:pPr>
          </w:p>
          <w:p w14:paraId="3F482BE2">
            <w:pPr>
              <w:pStyle w:val="7"/>
              <w:rPr>
                <w:rFonts w:hint="default" w:ascii="Times New Roman" w:hAnsi="Times New Roman" w:eastAsia="方正仿宋_GBK" w:cs="Times New Roman"/>
                <w:sz w:val="14"/>
              </w:rPr>
            </w:pPr>
          </w:p>
          <w:p w14:paraId="762CEF6D">
            <w:pPr>
              <w:pStyle w:val="7"/>
              <w:spacing w:before="117"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对财政部门、国库机构及其工作人员违反国家</w:t>
            </w:r>
            <w:r>
              <w:rPr>
                <w:rFonts w:hint="default" w:ascii="Times New Roman" w:hAnsi="Times New Roman" w:eastAsia="方正仿宋_GBK" w:cs="Times New Roman"/>
                <w:sz w:val="13"/>
              </w:rPr>
              <w:t>有关上解</w:t>
            </w:r>
          </w:p>
          <w:p w14:paraId="377A79C9">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、下拨财政资金规</w:t>
            </w:r>
            <w:r>
              <w:rPr>
                <w:rFonts w:hint="default" w:ascii="Times New Roman" w:hAnsi="Times New Roman" w:eastAsia="方正仿宋_GBK" w:cs="Times New Roman"/>
                <w:sz w:val="13"/>
              </w:rPr>
              <w:t>定的处罚</w:t>
            </w:r>
          </w:p>
        </w:tc>
        <w:tc>
          <w:tcPr>
            <w:tcW w:w="408" w:type="dxa"/>
          </w:tcPr>
          <w:p w14:paraId="5206F1E8">
            <w:pPr>
              <w:pStyle w:val="7"/>
              <w:rPr>
                <w:rFonts w:hint="default" w:ascii="Times New Roman" w:hAnsi="Times New Roman" w:eastAsia="方正仿宋_GBK" w:cs="Times New Roman"/>
                <w:sz w:val="12"/>
              </w:rPr>
            </w:pPr>
          </w:p>
        </w:tc>
        <w:tc>
          <w:tcPr>
            <w:tcW w:w="408" w:type="dxa"/>
          </w:tcPr>
          <w:p w14:paraId="0E166321">
            <w:pPr>
              <w:pStyle w:val="7"/>
              <w:rPr>
                <w:rFonts w:hint="default" w:ascii="Times New Roman" w:hAnsi="Times New Roman" w:eastAsia="方正仿宋_GBK" w:cs="Times New Roman"/>
                <w:sz w:val="14"/>
              </w:rPr>
            </w:pPr>
          </w:p>
          <w:p w14:paraId="6C63C5CC">
            <w:pPr>
              <w:pStyle w:val="7"/>
              <w:rPr>
                <w:rFonts w:hint="default" w:ascii="Times New Roman" w:hAnsi="Times New Roman" w:eastAsia="方正仿宋_GBK" w:cs="Times New Roman"/>
                <w:sz w:val="14"/>
              </w:rPr>
            </w:pPr>
          </w:p>
          <w:p w14:paraId="389BDF01">
            <w:pPr>
              <w:pStyle w:val="7"/>
              <w:rPr>
                <w:rFonts w:hint="default" w:ascii="Times New Roman" w:hAnsi="Times New Roman" w:eastAsia="方正仿宋_GBK" w:cs="Times New Roman"/>
                <w:sz w:val="14"/>
              </w:rPr>
            </w:pPr>
          </w:p>
          <w:p w14:paraId="5C7E8599">
            <w:pPr>
              <w:pStyle w:val="7"/>
              <w:rPr>
                <w:rFonts w:hint="default" w:ascii="Times New Roman" w:hAnsi="Times New Roman" w:eastAsia="方正仿宋_GBK" w:cs="Times New Roman"/>
                <w:sz w:val="14"/>
              </w:rPr>
            </w:pPr>
          </w:p>
          <w:p w14:paraId="5A938E01">
            <w:pPr>
              <w:pStyle w:val="7"/>
              <w:rPr>
                <w:rFonts w:hint="default" w:ascii="Times New Roman" w:hAnsi="Times New Roman" w:eastAsia="方正仿宋_GBK" w:cs="Times New Roman"/>
                <w:sz w:val="14"/>
              </w:rPr>
            </w:pPr>
          </w:p>
          <w:p w14:paraId="12183113">
            <w:pPr>
              <w:pStyle w:val="7"/>
              <w:spacing w:before="4"/>
              <w:rPr>
                <w:rFonts w:hint="default" w:ascii="Times New Roman" w:hAnsi="Times New Roman" w:eastAsia="方正仿宋_GBK" w:cs="Times New Roman"/>
                <w:sz w:val="17"/>
              </w:rPr>
            </w:pPr>
          </w:p>
          <w:p w14:paraId="45B9F562">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5CA6C6E8">
            <w:pPr>
              <w:pStyle w:val="7"/>
              <w:spacing w:before="115"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56896EC2">
            <w:pPr>
              <w:pStyle w:val="7"/>
              <w:spacing w:before="1"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6C45B971">
            <w:pPr>
              <w:pStyle w:val="7"/>
              <w:spacing w:before="1" w:line="232" w:lineRule="auto"/>
              <w:ind w:left="18" w:right="54"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第五条：财政部门、国库机构及其工作人员有下列违反国家有关上</w:t>
            </w:r>
            <w:r>
              <w:rPr>
                <w:rFonts w:hint="default" w:ascii="Times New Roman" w:hAnsi="Times New Roman" w:eastAsia="方正仿宋_GBK" w:cs="Times New Roman"/>
                <w:spacing w:val="-16"/>
                <w:w w:val="105"/>
                <w:sz w:val="13"/>
              </w:rPr>
              <w:t>解、下拨财</w:t>
            </w:r>
            <w:r>
              <w:rPr>
                <w:rFonts w:hint="default" w:ascii="Times New Roman" w:hAnsi="Times New Roman" w:eastAsia="方正仿宋_GBK" w:cs="Times New Roman"/>
                <w:spacing w:val="-15"/>
                <w:sz w:val="13"/>
              </w:rPr>
              <w:t xml:space="preserve">政资金规定的行为之一的，责令改正，限期退还违法所得。对单位给予警告或者通  </w:t>
            </w:r>
            <w:r>
              <w:rPr>
                <w:rFonts w:hint="default" w:ascii="Times New Roman" w:hAnsi="Times New Roman" w:eastAsia="方正仿宋_GBK" w:cs="Times New Roman"/>
                <w:spacing w:val="-7"/>
                <w:w w:val="105"/>
                <w:sz w:val="13"/>
              </w:rPr>
              <w:t>报批评。对直接负责的主管人员和其他直接责任人员给予记过或者记大过处</w:t>
            </w:r>
            <w:r>
              <w:rPr>
                <w:rFonts w:hint="default" w:ascii="Times New Roman" w:hAnsi="Times New Roman" w:eastAsia="方正仿宋_GBK" w:cs="Times New Roman"/>
                <w:spacing w:val="-36"/>
                <w:w w:val="105"/>
                <w:sz w:val="13"/>
              </w:rPr>
              <w:t>分；情</w:t>
            </w:r>
            <w:r>
              <w:rPr>
                <w:rFonts w:hint="default" w:ascii="Times New Roman" w:hAnsi="Times New Roman" w:eastAsia="方正仿宋_GBK" w:cs="Times New Roman"/>
                <w:spacing w:val="-16"/>
                <w:w w:val="105"/>
                <w:sz w:val="13"/>
              </w:rPr>
              <w:t>节较重的，给予降级或者撤职处分；情节严重的，给予开除处分：</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一</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2"/>
                <w:w w:val="105"/>
                <w:sz w:val="13"/>
              </w:rPr>
              <w:t>延解、占</w:t>
            </w:r>
            <w:r>
              <w:rPr>
                <w:rFonts w:hint="default" w:ascii="Times New Roman" w:hAnsi="Times New Roman" w:eastAsia="方正仿宋_GBK" w:cs="Times New Roman"/>
                <w:spacing w:val="-6"/>
                <w:w w:val="105"/>
                <w:sz w:val="13"/>
              </w:rPr>
              <w:t>压应当上解的财政收入；</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二</w:t>
            </w:r>
            <w:r>
              <w:rPr>
                <w:rFonts w:hint="default" w:ascii="Times New Roman" w:hAnsi="Times New Roman" w:eastAsia="方正仿宋_GBK" w:cs="Times New Roman"/>
                <w:spacing w:val="-4"/>
                <w:w w:val="105"/>
                <w:sz w:val="13"/>
              </w:rPr>
              <w:t>）不依照预算或者用款计划核拨财政资金；</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三</w:t>
            </w:r>
            <w:r>
              <w:rPr>
                <w:rFonts w:hint="default" w:ascii="Times New Roman" w:hAnsi="Times New Roman" w:eastAsia="方正仿宋_GBK" w:cs="Times New Roman"/>
                <w:w w:val="105"/>
                <w:sz w:val="13"/>
              </w:rPr>
              <w:t>）违</w:t>
            </w:r>
            <w:r>
              <w:rPr>
                <w:rFonts w:hint="default" w:ascii="Times New Roman" w:hAnsi="Times New Roman" w:eastAsia="方正仿宋_GBK" w:cs="Times New Roman"/>
                <w:spacing w:val="-8"/>
                <w:w w:val="105"/>
                <w:sz w:val="13"/>
              </w:rPr>
              <w:t>反规定收纳、划分、留解、退付国库库款或者财政专户资金；</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四</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将应当纳入国</w:t>
            </w:r>
            <w:r>
              <w:rPr>
                <w:rFonts w:hint="default" w:ascii="Times New Roman" w:hAnsi="Times New Roman" w:eastAsia="方正仿宋_GBK" w:cs="Times New Roman"/>
                <w:spacing w:val="-4"/>
                <w:w w:val="105"/>
                <w:sz w:val="13"/>
              </w:rPr>
              <w:t>库核算的财政收入放在财政专户核算；</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五</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擅自动用国库库款或者财政专户资</w:t>
            </w:r>
            <w:r>
              <w:rPr>
                <w:rFonts w:hint="default" w:ascii="Times New Roman" w:hAnsi="Times New Roman" w:eastAsia="方正仿宋_GBK" w:cs="Times New Roman"/>
                <w:spacing w:val="-8"/>
                <w:w w:val="105"/>
                <w:sz w:val="13"/>
              </w:rPr>
              <w:t>金；(六)其他违反国家有关上解、下拨财政资金规定的行为。</w:t>
            </w:r>
          </w:p>
        </w:tc>
        <w:tc>
          <w:tcPr>
            <w:tcW w:w="513" w:type="dxa"/>
          </w:tcPr>
          <w:p w14:paraId="236D750E">
            <w:pPr>
              <w:pStyle w:val="7"/>
              <w:rPr>
                <w:rFonts w:hint="default" w:ascii="Times New Roman" w:hAnsi="Times New Roman" w:eastAsia="方正仿宋_GBK" w:cs="Times New Roman"/>
                <w:sz w:val="14"/>
              </w:rPr>
            </w:pPr>
          </w:p>
          <w:p w14:paraId="19CE0839">
            <w:pPr>
              <w:pStyle w:val="7"/>
              <w:rPr>
                <w:rFonts w:hint="default" w:ascii="Times New Roman" w:hAnsi="Times New Roman" w:eastAsia="方正仿宋_GBK" w:cs="Times New Roman"/>
                <w:sz w:val="14"/>
              </w:rPr>
            </w:pPr>
          </w:p>
          <w:p w14:paraId="4A448D67">
            <w:pPr>
              <w:pStyle w:val="7"/>
              <w:rPr>
                <w:rFonts w:hint="default" w:ascii="Times New Roman" w:hAnsi="Times New Roman" w:eastAsia="方正仿宋_GBK" w:cs="Times New Roman"/>
                <w:sz w:val="14"/>
              </w:rPr>
            </w:pPr>
          </w:p>
          <w:p w14:paraId="57983876">
            <w:pPr>
              <w:pStyle w:val="7"/>
              <w:rPr>
                <w:rFonts w:hint="default" w:ascii="Times New Roman" w:hAnsi="Times New Roman" w:eastAsia="方正仿宋_GBK" w:cs="Times New Roman"/>
                <w:sz w:val="14"/>
              </w:rPr>
            </w:pPr>
          </w:p>
          <w:p w14:paraId="74166EB6">
            <w:pPr>
              <w:pStyle w:val="7"/>
              <w:rPr>
                <w:rFonts w:hint="default" w:ascii="Times New Roman" w:hAnsi="Times New Roman" w:eastAsia="方正仿宋_GBK" w:cs="Times New Roman"/>
                <w:sz w:val="14"/>
              </w:rPr>
            </w:pPr>
          </w:p>
          <w:p w14:paraId="2FEEA76C">
            <w:pPr>
              <w:pStyle w:val="7"/>
              <w:spacing w:before="4"/>
              <w:rPr>
                <w:rFonts w:hint="default" w:ascii="Times New Roman" w:hAnsi="Times New Roman" w:eastAsia="方正仿宋_GBK" w:cs="Times New Roman"/>
                <w:sz w:val="17"/>
              </w:rPr>
            </w:pPr>
          </w:p>
          <w:p w14:paraId="6BF7B6CD">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0409AB49">
            <w:pPr>
              <w:pStyle w:val="7"/>
              <w:rPr>
                <w:rFonts w:hint="default" w:ascii="Times New Roman" w:hAnsi="Times New Roman" w:eastAsia="方正仿宋_GBK" w:cs="Times New Roman"/>
                <w:sz w:val="14"/>
              </w:rPr>
            </w:pPr>
          </w:p>
          <w:p w14:paraId="7A05F9A3">
            <w:pPr>
              <w:pStyle w:val="7"/>
              <w:rPr>
                <w:rFonts w:hint="default" w:ascii="Times New Roman" w:hAnsi="Times New Roman" w:eastAsia="方正仿宋_GBK" w:cs="Times New Roman"/>
                <w:sz w:val="14"/>
              </w:rPr>
            </w:pPr>
          </w:p>
          <w:p w14:paraId="335CD7DD">
            <w:pPr>
              <w:pStyle w:val="7"/>
              <w:rPr>
                <w:rFonts w:hint="default" w:ascii="Times New Roman" w:hAnsi="Times New Roman" w:eastAsia="方正仿宋_GBK" w:cs="Times New Roman"/>
                <w:sz w:val="14"/>
              </w:rPr>
            </w:pPr>
          </w:p>
          <w:p w14:paraId="7CAC350A">
            <w:pPr>
              <w:pStyle w:val="7"/>
              <w:rPr>
                <w:rFonts w:hint="default" w:ascii="Times New Roman" w:hAnsi="Times New Roman" w:eastAsia="方正仿宋_GBK" w:cs="Times New Roman"/>
                <w:sz w:val="14"/>
              </w:rPr>
            </w:pPr>
          </w:p>
          <w:p w14:paraId="1712BF13">
            <w:pPr>
              <w:pStyle w:val="7"/>
              <w:rPr>
                <w:rFonts w:hint="default" w:ascii="Times New Roman" w:hAnsi="Times New Roman" w:eastAsia="方正仿宋_GBK" w:cs="Times New Roman"/>
                <w:sz w:val="14"/>
              </w:rPr>
            </w:pPr>
          </w:p>
          <w:p w14:paraId="5F8ED4D5">
            <w:pPr>
              <w:pStyle w:val="7"/>
              <w:spacing w:before="116"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30DBC634">
            <w:pPr>
              <w:pStyle w:val="7"/>
              <w:rPr>
                <w:rFonts w:hint="default" w:ascii="Times New Roman" w:hAnsi="Times New Roman" w:eastAsia="方正仿宋_GBK" w:cs="Times New Roman"/>
                <w:sz w:val="14"/>
              </w:rPr>
            </w:pPr>
          </w:p>
          <w:p w14:paraId="3B02A79C">
            <w:pPr>
              <w:pStyle w:val="7"/>
              <w:rPr>
                <w:rFonts w:hint="default" w:ascii="Times New Roman" w:hAnsi="Times New Roman" w:eastAsia="方正仿宋_GBK" w:cs="Times New Roman"/>
                <w:sz w:val="14"/>
              </w:rPr>
            </w:pPr>
          </w:p>
          <w:p w14:paraId="60E75921">
            <w:pPr>
              <w:pStyle w:val="7"/>
              <w:rPr>
                <w:rFonts w:hint="default" w:ascii="Times New Roman" w:hAnsi="Times New Roman" w:eastAsia="方正仿宋_GBK" w:cs="Times New Roman"/>
                <w:sz w:val="14"/>
              </w:rPr>
            </w:pPr>
          </w:p>
          <w:p w14:paraId="3B267CA9">
            <w:pPr>
              <w:pStyle w:val="7"/>
              <w:rPr>
                <w:rFonts w:hint="default" w:ascii="Times New Roman" w:hAnsi="Times New Roman" w:eastAsia="方正仿宋_GBK" w:cs="Times New Roman"/>
                <w:sz w:val="14"/>
              </w:rPr>
            </w:pPr>
          </w:p>
          <w:p w14:paraId="3369AC09">
            <w:pPr>
              <w:pStyle w:val="7"/>
              <w:rPr>
                <w:rFonts w:hint="default" w:ascii="Times New Roman" w:hAnsi="Times New Roman" w:eastAsia="方正仿宋_GBK" w:cs="Times New Roman"/>
                <w:sz w:val="14"/>
              </w:rPr>
            </w:pPr>
          </w:p>
          <w:p w14:paraId="2F21EA3A">
            <w:pPr>
              <w:pStyle w:val="7"/>
              <w:spacing w:before="4"/>
              <w:rPr>
                <w:rFonts w:hint="default" w:ascii="Times New Roman" w:hAnsi="Times New Roman" w:eastAsia="方正仿宋_GBK" w:cs="Times New Roman"/>
                <w:sz w:val="17"/>
              </w:rPr>
            </w:pPr>
          </w:p>
          <w:p w14:paraId="43F1D36B">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58F03E65">
            <w:pPr>
              <w:pStyle w:val="7"/>
              <w:rPr>
                <w:rFonts w:hint="default" w:ascii="Times New Roman" w:hAnsi="Times New Roman" w:eastAsia="方正仿宋_GBK" w:cs="Times New Roman"/>
                <w:sz w:val="14"/>
              </w:rPr>
            </w:pPr>
          </w:p>
          <w:p w14:paraId="26193F5B">
            <w:pPr>
              <w:pStyle w:val="7"/>
              <w:rPr>
                <w:rFonts w:hint="default" w:ascii="Times New Roman" w:hAnsi="Times New Roman" w:eastAsia="方正仿宋_GBK" w:cs="Times New Roman"/>
                <w:sz w:val="14"/>
              </w:rPr>
            </w:pPr>
          </w:p>
          <w:p w14:paraId="710F461C">
            <w:pPr>
              <w:pStyle w:val="7"/>
              <w:spacing w:before="117"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负责县市区本级对财政部门、国库机构及其工作人员违反国家有关上解、下拨财政资金规定的处罚</w:t>
            </w:r>
          </w:p>
        </w:tc>
        <w:tc>
          <w:tcPr>
            <w:tcW w:w="1303" w:type="dxa"/>
          </w:tcPr>
          <w:p w14:paraId="666F7154">
            <w:pPr>
              <w:pStyle w:val="7"/>
              <w:spacing w:before="2"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向有关单位和个人调查等方式进行审计。对审计中发现的违法行为予以纠正或要求限期整改；对依法应当予以行政处罚的行为，依照有关规定作出行政处罚。</w:t>
            </w:r>
          </w:p>
        </w:tc>
        <w:tc>
          <w:tcPr>
            <w:tcW w:w="1977" w:type="dxa"/>
          </w:tcPr>
          <w:p w14:paraId="5B43438C">
            <w:pPr>
              <w:pStyle w:val="7"/>
              <w:spacing w:before="32"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27BDC20">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0C374E38">
            <w:pPr>
              <w:pStyle w:val="7"/>
              <w:spacing w:before="1" w:line="232" w:lineRule="auto"/>
              <w:ind w:left="20" w:right="3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w:t>
            </w:r>
            <w:r>
              <w:rPr>
                <w:rFonts w:hint="default" w:ascii="Times New Roman" w:hAnsi="Times New Roman" w:eastAsia="方正仿宋_GBK" w:cs="Times New Roman"/>
                <w:spacing w:val="-6"/>
                <w:w w:val="105"/>
                <w:sz w:val="13"/>
              </w:rPr>
              <w:t>财政部门、国库机构及其工作人</w:t>
            </w:r>
            <w:r>
              <w:rPr>
                <w:rFonts w:hint="default" w:ascii="Times New Roman" w:hAnsi="Times New Roman" w:eastAsia="方正仿宋_GBK" w:cs="Times New Roman"/>
                <w:spacing w:val="-9"/>
                <w:w w:val="105"/>
                <w:sz w:val="13"/>
              </w:rPr>
              <w:t>员违反国家有关上解、下拨财政资金规定的行为，审计组应当报</w:t>
            </w:r>
            <w:r>
              <w:rPr>
                <w:rFonts w:hint="default" w:ascii="Times New Roman" w:hAnsi="Times New Roman" w:eastAsia="方正仿宋_GBK" w:cs="Times New Roman"/>
                <w:spacing w:val="-10"/>
                <w:w w:val="105"/>
                <w:sz w:val="13"/>
              </w:rPr>
              <w:t>告审计机关，并责令其改正。情</w:t>
            </w:r>
            <w:r>
              <w:rPr>
                <w:rFonts w:hint="default" w:ascii="Times New Roman" w:hAnsi="Times New Roman" w:eastAsia="方正仿宋_GBK" w:cs="Times New Roman"/>
                <w:spacing w:val="-11"/>
                <w:w w:val="105"/>
                <w:sz w:val="13"/>
              </w:rPr>
              <w:t>节严重或拒不改正的，审计机关</w:t>
            </w:r>
            <w:r>
              <w:rPr>
                <w:rFonts w:hint="default" w:ascii="Times New Roman" w:hAnsi="Times New Roman" w:eastAsia="方正仿宋_GBK" w:cs="Times New Roman"/>
                <w:spacing w:val="-13"/>
                <w:w w:val="105"/>
                <w:sz w:val="13"/>
              </w:rPr>
              <w:t>决定进一步核查和追责。</w:t>
            </w:r>
          </w:p>
          <w:p w14:paraId="7EE29BFF">
            <w:pPr>
              <w:pStyle w:val="7"/>
              <w:spacing w:line="158"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2.依法依规实施行政处罚程序。</w:t>
            </w:r>
          </w:p>
          <w:p w14:paraId="6DF38E22">
            <w:pPr>
              <w:pStyle w:val="7"/>
              <w:spacing w:line="162"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p>
          <w:p w14:paraId="111DAD55">
            <w:pPr>
              <w:pStyle w:val="7"/>
              <w:spacing w:line="159"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审计单位的审计结果质量。</w:t>
            </w:r>
          </w:p>
        </w:tc>
        <w:tc>
          <w:tcPr>
            <w:tcW w:w="1329" w:type="dxa"/>
          </w:tcPr>
          <w:p w14:paraId="13A5E446">
            <w:pPr>
              <w:pStyle w:val="7"/>
              <w:spacing w:before="36" w:line="232"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7F148FB8">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0726DED2">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02D3EF12">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410E4366">
            <w:pPr>
              <w:pStyle w:val="7"/>
              <w:spacing w:line="159"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2115E46B">
            <w:pPr>
              <w:pStyle w:val="7"/>
              <w:rPr>
                <w:rFonts w:hint="default" w:ascii="Times New Roman" w:hAnsi="Times New Roman" w:eastAsia="方正仿宋_GBK" w:cs="Times New Roman"/>
                <w:sz w:val="14"/>
              </w:rPr>
            </w:pPr>
          </w:p>
          <w:p w14:paraId="40732931">
            <w:pPr>
              <w:pStyle w:val="7"/>
              <w:rPr>
                <w:rFonts w:hint="default" w:ascii="Times New Roman" w:hAnsi="Times New Roman" w:eastAsia="方正仿宋_GBK" w:cs="Times New Roman"/>
                <w:sz w:val="14"/>
              </w:rPr>
            </w:pPr>
          </w:p>
          <w:p w14:paraId="42C058F2">
            <w:pPr>
              <w:pStyle w:val="7"/>
              <w:rPr>
                <w:rFonts w:hint="default" w:ascii="Times New Roman" w:hAnsi="Times New Roman" w:eastAsia="方正仿宋_GBK" w:cs="Times New Roman"/>
                <w:sz w:val="14"/>
              </w:rPr>
            </w:pPr>
          </w:p>
          <w:p w14:paraId="66B67578">
            <w:pPr>
              <w:pStyle w:val="7"/>
              <w:rPr>
                <w:rFonts w:hint="default" w:ascii="Times New Roman" w:hAnsi="Times New Roman" w:eastAsia="方正仿宋_GBK" w:cs="Times New Roman"/>
                <w:sz w:val="14"/>
              </w:rPr>
            </w:pPr>
          </w:p>
          <w:p w14:paraId="1561B892">
            <w:pPr>
              <w:pStyle w:val="7"/>
              <w:spacing w:before="116"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56DBFB7">
            <w:pPr>
              <w:pStyle w:val="7"/>
              <w:spacing w:before="2" w:line="230"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02535858">
            <w:pPr>
              <w:pStyle w:val="7"/>
              <w:spacing w:before="1"/>
              <w:rPr>
                <w:rFonts w:hint="default" w:ascii="Times New Roman" w:hAnsi="Times New Roman" w:eastAsia="方正仿宋_GBK" w:cs="Times New Roman"/>
                <w:sz w:val="17"/>
              </w:rPr>
            </w:pPr>
          </w:p>
          <w:p w14:paraId="20395AD3">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BAA8E2E">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4DD74ACF">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065C5488">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4E2E94A1">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07A6B665">
            <w:pPr>
              <w:pStyle w:val="7"/>
              <w:rPr>
                <w:rFonts w:hint="default" w:ascii="Times New Roman" w:hAnsi="Times New Roman" w:eastAsia="方正仿宋_GBK" w:cs="Times New Roman"/>
                <w:sz w:val="12"/>
              </w:rPr>
            </w:pPr>
          </w:p>
        </w:tc>
      </w:tr>
    </w:tbl>
    <w:p w14:paraId="344245E6">
      <w:pPr>
        <w:spacing w:after="0"/>
        <w:rPr>
          <w:rFonts w:ascii="Times New Roman"/>
          <w:sz w:val="12"/>
        </w:rPr>
        <w:sectPr>
          <w:pgSz w:w="16840" w:h="11910" w:orient="landscape"/>
          <w:pgMar w:top="1100" w:right="240" w:bottom="640" w:left="200" w:header="0" w:footer="456" w:gutter="0"/>
          <w:cols w:space="720" w:num="1"/>
        </w:sectPr>
      </w:pPr>
    </w:p>
    <w:p w14:paraId="54E6B67E">
      <w:pPr>
        <w:pStyle w:val="2"/>
        <w:spacing w:before="2"/>
        <w:rPr>
          <w:rFonts w:ascii="Times New Roman"/>
          <w:sz w:val="9"/>
        </w:rPr>
      </w:pP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4DB8F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4AED1D64">
            <w:pPr>
              <w:pStyle w:val="7"/>
              <w:spacing w:before="102" w:line="225" w:lineRule="auto"/>
              <w:ind w:left="88" w:right="68"/>
              <w:rPr>
                <w:rFonts w:hint="eastAsia" w:ascii="黑体" w:eastAsia="黑体"/>
                <w:sz w:val="15"/>
              </w:rPr>
            </w:pPr>
            <w:r>
              <w:rPr>
                <w:rFonts w:hint="eastAsia" w:ascii="黑体" w:eastAsia="黑体"/>
                <w:sz w:val="15"/>
              </w:rPr>
              <w:t>序号</w:t>
            </w:r>
          </w:p>
        </w:tc>
        <w:tc>
          <w:tcPr>
            <w:tcW w:w="586" w:type="dxa"/>
          </w:tcPr>
          <w:p w14:paraId="5A51EE3D">
            <w:pPr>
              <w:pStyle w:val="7"/>
              <w:spacing w:before="102"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29549260">
            <w:pPr>
              <w:pStyle w:val="7"/>
              <w:spacing w:before="102" w:line="225" w:lineRule="auto"/>
              <w:ind w:left="56" w:right="34"/>
              <w:rPr>
                <w:rFonts w:hint="eastAsia" w:ascii="黑体" w:eastAsia="黑体"/>
                <w:sz w:val="15"/>
              </w:rPr>
            </w:pPr>
            <w:r>
              <w:rPr>
                <w:rFonts w:hint="eastAsia" w:ascii="黑体" w:eastAsia="黑体"/>
                <w:sz w:val="15"/>
              </w:rPr>
              <w:t>子项名称</w:t>
            </w:r>
          </w:p>
        </w:tc>
        <w:tc>
          <w:tcPr>
            <w:tcW w:w="408" w:type="dxa"/>
          </w:tcPr>
          <w:p w14:paraId="6F554935">
            <w:pPr>
              <w:pStyle w:val="7"/>
              <w:spacing w:before="102" w:line="225" w:lineRule="auto"/>
              <w:ind w:left="56" w:right="34"/>
              <w:rPr>
                <w:rFonts w:hint="eastAsia" w:ascii="黑体" w:eastAsia="黑体"/>
                <w:sz w:val="15"/>
              </w:rPr>
            </w:pPr>
            <w:r>
              <w:rPr>
                <w:rFonts w:hint="eastAsia" w:ascii="黑体" w:eastAsia="黑体"/>
                <w:sz w:val="15"/>
              </w:rPr>
              <w:t>权力类型</w:t>
            </w:r>
          </w:p>
        </w:tc>
        <w:tc>
          <w:tcPr>
            <w:tcW w:w="4915" w:type="dxa"/>
          </w:tcPr>
          <w:p w14:paraId="27140D71">
            <w:pPr>
              <w:pStyle w:val="7"/>
              <w:spacing w:before="1"/>
              <w:rPr>
                <w:rFonts w:ascii="Times New Roman"/>
                <w:sz w:val="16"/>
              </w:rPr>
            </w:pPr>
          </w:p>
          <w:p w14:paraId="1DE2B98C">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2159DCD8">
            <w:pPr>
              <w:pStyle w:val="7"/>
              <w:spacing w:before="102"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1E809B52">
            <w:pPr>
              <w:pStyle w:val="7"/>
              <w:spacing w:before="102"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5E65630A">
            <w:pPr>
              <w:pStyle w:val="7"/>
              <w:spacing w:before="1"/>
              <w:rPr>
                <w:rFonts w:ascii="Times New Roman"/>
                <w:sz w:val="16"/>
              </w:rPr>
            </w:pPr>
          </w:p>
          <w:p w14:paraId="3DFB5AA9">
            <w:pPr>
              <w:pStyle w:val="7"/>
              <w:ind w:left="103"/>
              <w:rPr>
                <w:rFonts w:hint="eastAsia" w:ascii="黑体" w:eastAsia="黑体"/>
                <w:sz w:val="15"/>
              </w:rPr>
            </w:pPr>
            <w:r>
              <w:rPr>
                <w:rFonts w:hint="eastAsia" w:ascii="黑体" w:eastAsia="黑体"/>
                <w:sz w:val="15"/>
              </w:rPr>
              <w:t>实施层级及权限</w:t>
            </w:r>
          </w:p>
        </w:tc>
        <w:tc>
          <w:tcPr>
            <w:tcW w:w="1303" w:type="dxa"/>
          </w:tcPr>
          <w:p w14:paraId="23CBC73D">
            <w:pPr>
              <w:pStyle w:val="7"/>
              <w:spacing w:before="1"/>
              <w:rPr>
                <w:rFonts w:ascii="Times New Roman"/>
                <w:sz w:val="16"/>
              </w:rPr>
            </w:pPr>
          </w:p>
          <w:p w14:paraId="06C680BF">
            <w:pPr>
              <w:pStyle w:val="7"/>
              <w:ind w:left="356"/>
              <w:rPr>
                <w:rFonts w:hint="eastAsia" w:ascii="黑体" w:eastAsia="黑体"/>
                <w:sz w:val="15"/>
              </w:rPr>
            </w:pPr>
            <w:r>
              <w:rPr>
                <w:rFonts w:hint="eastAsia" w:ascii="黑体" w:eastAsia="黑体"/>
                <w:sz w:val="15"/>
              </w:rPr>
              <w:t>部门职责</w:t>
            </w:r>
          </w:p>
        </w:tc>
        <w:tc>
          <w:tcPr>
            <w:tcW w:w="1977" w:type="dxa"/>
          </w:tcPr>
          <w:p w14:paraId="281C2EE5">
            <w:pPr>
              <w:pStyle w:val="7"/>
              <w:spacing w:before="1"/>
              <w:rPr>
                <w:rFonts w:ascii="Times New Roman"/>
                <w:sz w:val="16"/>
              </w:rPr>
            </w:pPr>
          </w:p>
          <w:p w14:paraId="240C121E">
            <w:pPr>
              <w:pStyle w:val="7"/>
              <w:ind w:left="546"/>
              <w:rPr>
                <w:rFonts w:hint="eastAsia" w:ascii="黑体" w:eastAsia="黑体"/>
                <w:sz w:val="15"/>
              </w:rPr>
            </w:pPr>
            <w:r>
              <w:rPr>
                <w:rFonts w:hint="eastAsia" w:ascii="黑体" w:eastAsia="黑体"/>
                <w:sz w:val="15"/>
              </w:rPr>
              <w:t>责任事项内容</w:t>
            </w:r>
          </w:p>
        </w:tc>
        <w:tc>
          <w:tcPr>
            <w:tcW w:w="1329" w:type="dxa"/>
          </w:tcPr>
          <w:p w14:paraId="4C8B1ABB">
            <w:pPr>
              <w:pStyle w:val="7"/>
              <w:spacing w:before="1"/>
              <w:rPr>
                <w:rFonts w:ascii="Times New Roman"/>
                <w:sz w:val="16"/>
              </w:rPr>
            </w:pPr>
          </w:p>
          <w:p w14:paraId="37E83CFB">
            <w:pPr>
              <w:pStyle w:val="7"/>
              <w:ind w:left="222"/>
              <w:rPr>
                <w:rFonts w:hint="eastAsia" w:ascii="黑体" w:eastAsia="黑体"/>
                <w:sz w:val="15"/>
              </w:rPr>
            </w:pPr>
            <w:r>
              <w:rPr>
                <w:rFonts w:hint="eastAsia" w:ascii="黑体" w:eastAsia="黑体"/>
                <w:sz w:val="15"/>
              </w:rPr>
              <w:t>责任事项依据</w:t>
            </w:r>
          </w:p>
        </w:tc>
        <w:tc>
          <w:tcPr>
            <w:tcW w:w="585" w:type="dxa"/>
          </w:tcPr>
          <w:p w14:paraId="419EB1C3">
            <w:pPr>
              <w:pStyle w:val="7"/>
              <w:spacing w:before="102"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4FA14AE0">
            <w:pPr>
              <w:pStyle w:val="7"/>
              <w:spacing w:before="1"/>
              <w:rPr>
                <w:rFonts w:ascii="Times New Roman"/>
                <w:sz w:val="16"/>
              </w:rPr>
            </w:pPr>
          </w:p>
          <w:p w14:paraId="356BA3CE">
            <w:pPr>
              <w:pStyle w:val="7"/>
              <w:ind w:left="612"/>
              <w:rPr>
                <w:rFonts w:hint="eastAsia" w:ascii="黑体" w:eastAsia="黑体"/>
                <w:sz w:val="15"/>
              </w:rPr>
            </w:pPr>
            <w:r>
              <w:rPr>
                <w:rFonts w:hint="eastAsia" w:ascii="黑体" w:eastAsia="黑体"/>
                <w:sz w:val="15"/>
              </w:rPr>
              <w:t>追责情形</w:t>
            </w:r>
          </w:p>
        </w:tc>
        <w:tc>
          <w:tcPr>
            <w:tcW w:w="254" w:type="dxa"/>
          </w:tcPr>
          <w:p w14:paraId="7FE11FE7">
            <w:pPr>
              <w:pStyle w:val="7"/>
              <w:spacing w:before="102" w:line="225" w:lineRule="auto"/>
              <w:ind w:left="59" w:right="30"/>
              <w:rPr>
                <w:rFonts w:hint="eastAsia" w:ascii="黑体" w:eastAsia="黑体"/>
                <w:sz w:val="15"/>
              </w:rPr>
            </w:pPr>
            <w:r>
              <w:rPr>
                <w:rFonts w:hint="eastAsia" w:ascii="黑体" w:eastAsia="黑体"/>
                <w:sz w:val="15"/>
              </w:rPr>
              <w:t>备注</w:t>
            </w:r>
          </w:p>
        </w:tc>
      </w:tr>
      <w:tr w14:paraId="53945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7" w:hRule="atLeast"/>
        </w:trPr>
        <w:tc>
          <w:tcPr>
            <w:tcW w:w="322" w:type="dxa"/>
          </w:tcPr>
          <w:p w14:paraId="4EE894F8">
            <w:pPr>
              <w:pStyle w:val="7"/>
              <w:rPr>
                <w:rFonts w:hint="default" w:ascii="Times New Roman" w:hAnsi="Times New Roman" w:eastAsia="方正仿宋_GBK" w:cs="Times New Roman"/>
                <w:sz w:val="14"/>
              </w:rPr>
            </w:pPr>
          </w:p>
          <w:p w14:paraId="7AF961F7">
            <w:pPr>
              <w:pStyle w:val="7"/>
              <w:rPr>
                <w:rFonts w:hint="default" w:ascii="Times New Roman" w:hAnsi="Times New Roman" w:eastAsia="方正仿宋_GBK" w:cs="Times New Roman"/>
                <w:sz w:val="14"/>
              </w:rPr>
            </w:pPr>
          </w:p>
          <w:p w14:paraId="68989112">
            <w:pPr>
              <w:pStyle w:val="7"/>
              <w:rPr>
                <w:rFonts w:hint="default" w:ascii="Times New Roman" w:hAnsi="Times New Roman" w:eastAsia="方正仿宋_GBK" w:cs="Times New Roman"/>
                <w:sz w:val="14"/>
              </w:rPr>
            </w:pPr>
          </w:p>
          <w:p w14:paraId="5833B310">
            <w:pPr>
              <w:pStyle w:val="7"/>
              <w:rPr>
                <w:rFonts w:hint="default" w:ascii="Times New Roman" w:hAnsi="Times New Roman" w:eastAsia="方正仿宋_GBK" w:cs="Times New Roman"/>
                <w:sz w:val="14"/>
              </w:rPr>
            </w:pPr>
          </w:p>
          <w:p w14:paraId="604D9ED7">
            <w:pPr>
              <w:pStyle w:val="7"/>
              <w:rPr>
                <w:rFonts w:hint="default" w:ascii="Times New Roman" w:hAnsi="Times New Roman" w:eastAsia="方正仿宋_GBK" w:cs="Times New Roman"/>
                <w:sz w:val="14"/>
              </w:rPr>
            </w:pPr>
          </w:p>
          <w:p w14:paraId="0AD5DF6B">
            <w:pPr>
              <w:pStyle w:val="7"/>
              <w:spacing w:before="4"/>
              <w:rPr>
                <w:rFonts w:hint="default" w:ascii="Times New Roman" w:hAnsi="Times New Roman" w:eastAsia="方正仿宋_GBK" w:cs="Times New Roman"/>
                <w:sz w:val="13"/>
              </w:rPr>
            </w:pPr>
          </w:p>
          <w:p w14:paraId="71FAF821">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6</w:t>
            </w:r>
          </w:p>
        </w:tc>
        <w:tc>
          <w:tcPr>
            <w:tcW w:w="586" w:type="dxa"/>
          </w:tcPr>
          <w:p w14:paraId="72A38CC4">
            <w:pPr>
              <w:pStyle w:val="7"/>
              <w:rPr>
                <w:rFonts w:hint="default" w:ascii="Times New Roman" w:hAnsi="Times New Roman" w:eastAsia="方正仿宋_GBK" w:cs="Times New Roman"/>
                <w:sz w:val="14"/>
              </w:rPr>
            </w:pPr>
          </w:p>
          <w:p w14:paraId="152B4F2E">
            <w:pPr>
              <w:pStyle w:val="7"/>
              <w:rPr>
                <w:rFonts w:hint="default" w:ascii="Times New Roman" w:hAnsi="Times New Roman" w:eastAsia="方正仿宋_GBK" w:cs="Times New Roman"/>
                <w:sz w:val="14"/>
              </w:rPr>
            </w:pPr>
          </w:p>
          <w:p w14:paraId="2B23C51E">
            <w:pPr>
              <w:pStyle w:val="7"/>
              <w:spacing w:before="6"/>
              <w:rPr>
                <w:rFonts w:hint="default" w:ascii="Times New Roman" w:hAnsi="Times New Roman" w:eastAsia="方正仿宋_GBK" w:cs="Times New Roman"/>
                <w:sz w:val="13"/>
              </w:rPr>
            </w:pPr>
          </w:p>
          <w:p w14:paraId="754EF998">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对国家机关及其工作人员违反规定使用、骗取财政资金的处罚</w:t>
            </w:r>
          </w:p>
        </w:tc>
        <w:tc>
          <w:tcPr>
            <w:tcW w:w="408" w:type="dxa"/>
          </w:tcPr>
          <w:p w14:paraId="7EF4A7AF">
            <w:pPr>
              <w:pStyle w:val="7"/>
              <w:rPr>
                <w:rFonts w:hint="default" w:ascii="Times New Roman" w:hAnsi="Times New Roman" w:eastAsia="方正仿宋_GBK" w:cs="Times New Roman"/>
                <w:sz w:val="12"/>
              </w:rPr>
            </w:pPr>
          </w:p>
        </w:tc>
        <w:tc>
          <w:tcPr>
            <w:tcW w:w="408" w:type="dxa"/>
          </w:tcPr>
          <w:p w14:paraId="43580611">
            <w:pPr>
              <w:pStyle w:val="7"/>
              <w:rPr>
                <w:rFonts w:hint="default" w:ascii="Times New Roman" w:hAnsi="Times New Roman" w:eastAsia="方正仿宋_GBK" w:cs="Times New Roman"/>
                <w:sz w:val="14"/>
              </w:rPr>
            </w:pPr>
          </w:p>
          <w:p w14:paraId="18F50655">
            <w:pPr>
              <w:pStyle w:val="7"/>
              <w:rPr>
                <w:rFonts w:hint="default" w:ascii="Times New Roman" w:hAnsi="Times New Roman" w:eastAsia="方正仿宋_GBK" w:cs="Times New Roman"/>
                <w:sz w:val="14"/>
              </w:rPr>
            </w:pPr>
          </w:p>
          <w:p w14:paraId="70D18E16">
            <w:pPr>
              <w:pStyle w:val="7"/>
              <w:rPr>
                <w:rFonts w:hint="default" w:ascii="Times New Roman" w:hAnsi="Times New Roman" w:eastAsia="方正仿宋_GBK" w:cs="Times New Roman"/>
                <w:sz w:val="14"/>
              </w:rPr>
            </w:pPr>
          </w:p>
          <w:p w14:paraId="2A21AB8C">
            <w:pPr>
              <w:pStyle w:val="7"/>
              <w:rPr>
                <w:rFonts w:hint="default" w:ascii="Times New Roman" w:hAnsi="Times New Roman" w:eastAsia="方正仿宋_GBK" w:cs="Times New Roman"/>
                <w:sz w:val="14"/>
              </w:rPr>
            </w:pPr>
          </w:p>
          <w:p w14:paraId="68E62BD2">
            <w:pPr>
              <w:pStyle w:val="7"/>
              <w:spacing w:before="8"/>
              <w:rPr>
                <w:rFonts w:hint="default" w:ascii="Times New Roman" w:hAnsi="Times New Roman" w:eastAsia="方正仿宋_GBK" w:cs="Times New Roman"/>
                <w:sz w:val="20"/>
              </w:rPr>
            </w:pPr>
          </w:p>
          <w:p w14:paraId="21AE5404">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9B99346">
            <w:pPr>
              <w:pStyle w:val="7"/>
              <w:spacing w:before="74"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66A927CB">
            <w:pPr>
              <w:pStyle w:val="7"/>
              <w:spacing w:before="2"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60E5E0F3">
            <w:pPr>
              <w:pStyle w:val="7"/>
              <w:spacing w:line="232" w:lineRule="auto"/>
              <w:ind w:left="18" w:right="7"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第六条：国家机关及其工作人员有下列违反规定使用、骗取财政资金的行为之</w:t>
            </w:r>
            <w:r>
              <w:rPr>
                <w:rFonts w:hint="default" w:ascii="Times New Roman" w:hAnsi="Times New Roman" w:eastAsia="方正仿宋_GBK" w:cs="Times New Roman"/>
                <w:spacing w:val="-10"/>
                <w:w w:val="105"/>
                <w:sz w:val="13"/>
              </w:rPr>
              <w:t>一的，责令改正，调整有关会计账目，追回有关财政资金，限期退还违法所得。对</w:t>
            </w:r>
            <w:r>
              <w:rPr>
                <w:rFonts w:hint="default" w:ascii="Times New Roman" w:hAnsi="Times New Roman" w:eastAsia="方正仿宋_GBK" w:cs="Times New Roman"/>
                <w:spacing w:val="-12"/>
                <w:w w:val="105"/>
                <w:sz w:val="13"/>
              </w:rPr>
              <w:t>单位给予警告或者通报批评。对直接负责的主管人员和其他直接责任人员给予记大过处分；情节较重的，给予降级或者撤职处分；情节严重的，给予开除处分：</w:t>
            </w:r>
          </w:p>
          <w:p w14:paraId="1C2EBB0A">
            <w:pPr>
              <w:pStyle w:val="7"/>
              <w:spacing w:line="232" w:lineRule="auto"/>
              <w:ind w:left="18" w:right="8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一</w:t>
            </w:r>
            <w:r>
              <w:rPr>
                <w:rFonts w:hint="default" w:ascii="Times New Roman" w:hAnsi="Times New Roman" w:eastAsia="方正仿宋_GBK" w:cs="Times New Roman"/>
                <w:sz w:val="13"/>
              </w:rPr>
              <w:t>）</w:t>
            </w:r>
            <w:r>
              <w:rPr>
                <w:rFonts w:hint="default" w:ascii="Times New Roman" w:hAnsi="Times New Roman" w:eastAsia="方正仿宋_GBK" w:cs="Times New Roman"/>
                <w:spacing w:val="-6"/>
                <w:sz w:val="13"/>
              </w:rPr>
              <w:t>以虚报、冒领等手段骗取财政资金；</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z w:val="13"/>
              </w:rPr>
              <w:t>二</w:t>
            </w:r>
            <w:r>
              <w:rPr>
                <w:rFonts w:hint="default" w:ascii="Times New Roman" w:hAnsi="Times New Roman" w:eastAsia="方正仿宋_GBK" w:cs="Times New Roman"/>
                <w:spacing w:val="-4"/>
                <w:sz w:val="13"/>
              </w:rPr>
              <w:t>）</w:t>
            </w:r>
            <w:r>
              <w:rPr>
                <w:rFonts w:hint="default" w:ascii="Times New Roman" w:hAnsi="Times New Roman" w:eastAsia="方正仿宋_GBK" w:cs="Times New Roman"/>
                <w:spacing w:val="-5"/>
                <w:sz w:val="13"/>
              </w:rPr>
              <w:t>截留、挪用财政资金；</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三</w:t>
            </w:r>
            <w:r>
              <w:rPr>
                <w:rFonts w:hint="default" w:ascii="Times New Roman" w:hAnsi="Times New Roman" w:eastAsia="方正仿宋_GBK" w:cs="Times New Roman"/>
                <w:sz w:val="13"/>
              </w:rPr>
              <w:t xml:space="preserve">）滞  </w:t>
            </w:r>
            <w:r>
              <w:rPr>
                <w:rFonts w:hint="default" w:ascii="Times New Roman" w:hAnsi="Times New Roman" w:eastAsia="方正仿宋_GBK" w:cs="Times New Roman"/>
                <w:spacing w:val="-4"/>
                <w:sz w:val="13"/>
              </w:rPr>
              <w:t>留应当下拨的财政资金；</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z w:val="13"/>
              </w:rPr>
              <w:t>四</w:t>
            </w:r>
            <w:r>
              <w:rPr>
                <w:rFonts w:hint="default" w:ascii="Times New Roman" w:hAnsi="Times New Roman" w:eastAsia="方正仿宋_GBK" w:cs="Times New Roman"/>
                <w:spacing w:val="-4"/>
                <w:sz w:val="13"/>
              </w:rPr>
              <w:t>）</w:t>
            </w:r>
            <w:r>
              <w:rPr>
                <w:rFonts w:hint="default" w:ascii="Times New Roman" w:hAnsi="Times New Roman" w:eastAsia="方正仿宋_GBK" w:cs="Times New Roman"/>
                <w:spacing w:val="-5"/>
                <w:sz w:val="13"/>
              </w:rPr>
              <w:t xml:space="preserve">违反规定扩大开支范围，提高开支标准；(五)其他  </w:t>
            </w:r>
            <w:r>
              <w:rPr>
                <w:rFonts w:hint="default" w:ascii="Times New Roman" w:hAnsi="Times New Roman" w:eastAsia="方正仿宋_GBK" w:cs="Times New Roman"/>
                <w:spacing w:val="-9"/>
                <w:w w:val="105"/>
                <w:sz w:val="13"/>
              </w:rPr>
              <w:t>违反规定使用、骗取财政资金的行为。</w:t>
            </w:r>
          </w:p>
        </w:tc>
        <w:tc>
          <w:tcPr>
            <w:tcW w:w="513" w:type="dxa"/>
          </w:tcPr>
          <w:p w14:paraId="0A432BED">
            <w:pPr>
              <w:pStyle w:val="7"/>
              <w:rPr>
                <w:rFonts w:hint="default" w:ascii="Times New Roman" w:hAnsi="Times New Roman" w:eastAsia="方正仿宋_GBK" w:cs="Times New Roman"/>
                <w:sz w:val="14"/>
              </w:rPr>
            </w:pPr>
          </w:p>
          <w:p w14:paraId="3C59F0A1">
            <w:pPr>
              <w:pStyle w:val="7"/>
              <w:rPr>
                <w:rFonts w:hint="default" w:ascii="Times New Roman" w:hAnsi="Times New Roman" w:eastAsia="方正仿宋_GBK" w:cs="Times New Roman"/>
                <w:sz w:val="14"/>
              </w:rPr>
            </w:pPr>
          </w:p>
          <w:p w14:paraId="6B7FDC48">
            <w:pPr>
              <w:pStyle w:val="7"/>
              <w:rPr>
                <w:rFonts w:hint="default" w:ascii="Times New Roman" w:hAnsi="Times New Roman" w:eastAsia="方正仿宋_GBK" w:cs="Times New Roman"/>
                <w:sz w:val="14"/>
              </w:rPr>
            </w:pPr>
          </w:p>
          <w:p w14:paraId="5F4724CF">
            <w:pPr>
              <w:pStyle w:val="7"/>
              <w:rPr>
                <w:rFonts w:hint="default" w:ascii="Times New Roman" w:hAnsi="Times New Roman" w:eastAsia="方正仿宋_GBK" w:cs="Times New Roman"/>
                <w:sz w:val="14"/>
              </w:rPr>
            </w:pPr>
          </w:p>
          <w:p w14:paraId="738FC507">
            <w:pPr>
              <w:pStyle w:val="7"/>
              <w:spacing w:before="8"/>
              <w:rPr>
                <w:rFonts w:hint="default" w:ascii="Times New Roman" w:hAnsi="Times New Roman" w:eastAsia="方正仿宋_GBK" w:cs="Times New Roman"/>
                <w:sz w:val="20"/>
              </w:rPr>
            </w:pPr>
          </w:p>
          <w:p w14:paraId="637D1579">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237C3604">
            <w:pPr>
              <w:pStyle w:val="7"/>
              <w:rPr>
                <w:rFonts w:hint="default" w:ascii="Times New Roman" w:hAnsi="Times New Roman" w:eastAsia="方正仿宋_GBK" w:cs="Times New Roman"/>
                <w:sz w:val="14"/>
              </w:rPr>
            </w:pPr>
          </w:p>
          <w:p w14:paraId="4AD627D3">
            <w:pPr>
              <w:pStyle w:val="7"/>
              <w:rPr>
                <w:rFonts w:hint="default" w:ascii="Times New Roman" w:hAnsi="Times New Roman" w:eastAsia="方正仿宋_GBK" w:cs="Times New Roman"/>
                <w:sz w:val="14"/>
              </w:rPr>
            </w:pPr>
          </w:p>
          <w:p w14:paraId="46248743">
            <w:pPr>
              <w:pStyle w:val="7"/>
              <w:rPr>
                <w:rFonts w:hint="default" w:ascii="Times New Roman" w:hAnsi="Times New Roman" w:eastAsia="方正仿宋_GBK" w:cs="Times New Roman"/>
                <w:sz w:val="14"/>
              </w:rPr>
            </w:pPr>
          </w:p>
          <w:p w14:paraId="22772D74">
            <w:pPr>
              <w:pStyle w:val="7"/>
              <w:rPr>
                <w:rFonts w:hint="default" w:ascii="Times New Roman" w:hAnsi="Times New Roman" w:eastAsia="方正仿宋_GBK" w:cs="Times New Roman"/>
                <w:sz w:val="14"/>
              </w:rPr>
            </w:pPr>
          </w:p>
          <w:p w14:paraId="1699818D">
            <w:pPr>
              <w:pStyle w:val="7"/>
              <w:spacing w:before="5"/>
              <w:rPr>
                <w:rFonts w:hint="default" w:ascii="Times New Roman" w:hAnsi="Times New Roman" w:eastAsia="方正仿宋_GBK" w:cs="Times New Roman"/>
                <w:sz w:val="13"/>
              </w:rPr>
            </w:pPr>
          </w:p>
          <w:p w14:paraId="1A9BF7BD">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5347C3D2">
            <w:pPr>
              <w:pStyle w:val="7"/>
              <w:rPr>
                <w:rFonts w:hint="default" w:ascii="Times New Roman" w:hAnsi="Times New Roman" w:eastAsia="方正仿宋_GBK" w:cs="Times New Roman"/>
                <w:sz w:val="14"/>
              </w:rPr>
            </w:pPr>
          </w:p>
          <w:p w14:paraId="6CF47D7A">
            <w:pPr>
              <w:pStyle w:val="7"/>
              <w:rPr>
                <w:rFonts w:hint="default" w:ascii="Times New Roman" w:hAnsi="Times New Roman" w:eastAsia="方正仿宋_GBK" w:cs="Times New Roman"/>
                <w:sz w:val="14"/>
              </w:rPr>
            </w:pPr>
          </w:p>
          <w:p w14:paraId="651B6B84">
            <w:pPr>
              <w:pStyle w:val="7"/>
              <w:rPr>
                <w:rFonts w:hint="default" w:ascii="Times New Roman" w:hAnsi="Times New Roman" w:eastAsia="方正仿宋_GBK" w:cs="Times New Roman"/>
                <w:sz w:val="14"/>
              </w:rPr>
            </w:pPr>
          </w:p>
          <w:p w14:paraId="478EE581">
            <w:pPr>
              <w:pStyle w:val="7"/>
              <w:rPr>
                <w:rFonts w:hint="default" w:ascii="Times New Roman" w:hAnsi="Times New Roman" w:eastAsia="方正仿宋_GBK" w:cs="Times New Roman"/>
                <w:sz w:val="14"/>
              </w:rPr>
            </w:pPr>
          </w:p>
          <w:p w14:paraId="76786B7E">
            <w:pPr>
              <w:pStyle w:val="7"/>
              <w:spacing w:before="8"/>
              <w:rPr>
                <w:rFonts w:hint="default" w:ascii="Times New Roman" w:hAnsi="Times New Roman" w:eastAsia="方正仿宋_GBK" w:cs="Times New Roman"/>
                <w:sz w:val="20"/>
              </w:rPr>
            </w:pPr>
          </w:p>
          <w:p w14:paraId="1F2A23E9">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42C06A93">
            <w:pPr>
              <w:pStyle w:val="7"/>
              <w:rPr>
                <w:rFonts w:hint="default" w:ascii="Times New Roman" w:hAnsi="Times New Roman" w:eastAsia="方正仿宋_GBK" w:cs="Times New Roman"/>
                <w:sz w:val="14"/>
              </w:rPr>
            </w:pPr>
          </w:p>
          <w:p w14:paraId="2FAA42D4">
            <w:pPr>
              <w:pStyle w:val="7"/>
              <w:rPr>
                <w:rFonts w:hint="default" w:ascii="Times New Roman" w:hAnsi="Times New Roman" w:eastAsia="方正仿宋_GBK" w:cs="Times New Roman"/>
                <w:sz w:val="14"/>
              </w:rPr>
            </w:pPr>
          </w:p>
          <w:p w14:paraId="65E7902A">
            <w:pPr>
              <w:pStyle w:val="7"/>
              <w:spacing w:before="6"/>
              <w:rPr>
                <w:rFonts w:hint="default" w:ascii="Times New Roman" w:hAnsi="Times New Roman" w:eastAsia="方正仿宋_GBK" w:cs="Times New Roman"/>
                <w:sz w:val="13"/>
              </w:rPr>
            </w:pPr>
          </w:p>
          <w:p w14:paraId="1CE74947">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负责县市区本级对国家机关及其工作人员违反规定使用、骗取财政资金的处罚</w:t>
            </w:r>
          </w:p>
        </w:tc>
        <w:tc>
          <w:tcPr>
            <w:tcW w:w="1303" w:type="dxa"/>
          </w:tcPr>
          <w:p w14:paraId="5B0623A3">
            <w:pPr>
              <w:pStyle w:val="7"/>
              <w:keepNext w:val="0"/>
              <w:keepLines w:val="0"/>
              <w:pageBreakBefore w:val="0"/>
              <w:widowControl w:val="0"/>
              <w:kinsoku/>
              <w:wordWrap/>
              <w:overflowPunct/>
              <w:topLinePunct w:val="0"/>
              <w:autoSpaceDE w:val="0"/>
              <w:autoSpaceDN w:val="0"/>
              <w:bidi w:val="0"/>
              <w:adjustRightInd/>
              <w:snapToGrid/>
              <w:spacing w:line="16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向有关单位和个人调查等方式进行审计。对审计中发现的违法行为予以纠正或要求限期整改；对依法应当予以行政处罚的行为，依照有关规定作出行政处罚。</w:t>
            </w:r>
          </w:p>
        </w:tc>
        <w:tc>
          <w:tcPr>
            <w:tcW w:w="1977" w:type="dxa"/>
          </w:tcPr>
          <w:p w14:paraId="6E6587B7">
            <w:pPr>
              <w:pStyle w:val="7"/>
              <w:keepNext w:val="0"/>
              <w:keepLines w:val="0"/>
              <w:pageBreakBefore w:val="0"/>
              <w:widowControl w:val="0"/>
              <w:kinsoku/>
              <w:wordWrap/>
              <w:overflowPunct/>
              <w:topLinePunct w:val="0"/>
              <w:autoSpaceDE w:val="0"/>
              <w:autoSpaceDN w:val="0"/>
              <w:bidi w:val="0"/>
              <w:adjustRightInd/>
              <w:snapToGrid/>
              <w:spacing w:line="160" w:lineRule="exact"/>
              <w:ind w:left="23"/>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直接实施责任：</w:t>
            </w:r>
          </w:p>
          <w:p w14:paraId="4DC3FEA1">
            <w:pPr>
              <w:pStyle w:val="7"/>
              <w:keepNext w:val="0"/>
              <w:keepLines w:val="0"/>
              <w:pageBreakBefore w:val="0"/>
              <w:widowControl w:val="0"/>
              <w:kinsoku/>
              <w:wordWrap/>
              <w:overflowPunct/>
              <w:topLinePunct w:val="0"/>
              <w:autoSpaceDE w:val="0"/>
              <w:autoSpaceDN w:val="0"/>
              <w:bidi w:val="0"/>
              <w:adjustRightInd/>
              <w:snapToGrid/>
              <w:spacing w:line="160" w:lineRule="exact"/>
              <w:ind w:left="23"/>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1.根据《中华人民共和国审计法》《中华人民共和国审计法实施条例》《中华人民共和国国家审计准则》等法律法规规章，发现国家机关及其工作人员违反规定使用、骗取财政资金的行为，审计组应当报告审计机关，并责令其改正。情节严重或拒不改正的，审计机关决定进一步核查和追责。</w:t>
            </w:r>
          </w:p>
          <w:p w14:paraId="31542992">
            <w:pPr>
              <w:pStyle w:val="7"/>
              <w:keepNext w:val="0"/>
              <w:keepLines w:val="0"/>
              <w:pageBreakBefore w:val="0"/>
              <w:widowControl w:val="0"/>
              <w:kinsoku/>
              <w:wordWrap/>
              <w:overflowPunct/>
              <w:topLinePunct w:val="0"/>
              <w:autoSpaceDE w:val="0"/>
              <w:autoSpaceDN w:val="0"/>
              <w:bidi w:val="0"/>
              <w:adjustRightInd/>
              <w:snapToGrid/>
              <w:spacing w:line="160" w:lineRule="exact"/>
              <w:ind w:left="23"/>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2.依法依规实施行政处罚程序。</w:t>
            </w:r>
          </w:p>
          <w:p w14:paraId="51F2263D">
            <w:pPr>
              <w:pStyle w:val="7"/>
              <w:keepNext w:val="0"/>
              <w:keepLines w:val="0"/>
              <w:pageBreakBefore w:val="0"/>
              <w:widowControl w:val="0"/>
              <w:kinsoku/>
              <w:wordWrap/>
              <w:overflowPunct/>
              <w:topLinePunct w:val="0"/>
              <w:autoSpaceDE w:val="0"/>
              <w:autoSpaceDN w:val="0"/>
              <w:bidi w:val="0"/>
              <w:adjustRightInd/>
              <w:snapToGrid/>
              <w:spacing w:line="160" w:lineRule="exact"/>
              <w:ind w:left="23"/>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3.建立健全监督制度，提高对被审计单位的审计结果质量。</w:t>
            </w:r>
          </w:p>
        </w:tc>
        <w:tc>
          <w:tcPr>
            <w:tcW w:w="1329" w:type="dxa"/>
          </w:tcPr>
          <w:p w14:paraId="275A9644">
            <w:pPr>
              <w:pStyle w:val="7"/>
              <w:keepNext w:val="0"/>
              <w:keepLines w:val="0"/>
              <w:pageBreakBefore w:val="0"/>
              <w:widowControl w:val="0"/>
              <w:kinsoku/>
              <w:wordWrap/>
              <w:overflowPunct/>
              <w:topLinePunct w:val="0"/>
              <w:autoSpaceDE w:val="0"/>
              <w:autoSpaceDN w:val="0"/>
              <w:bidi w:val="0"/>
              <w:adjustRightInd/>
              <w:snapToGrid/>
              <w:spacing w:line="160" w:lineRule="exact"/>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共和国行政处罚法》（1996年3月17日全国人民代表大会第四次会议通过，2021年1月22日第十三届全国人民代表大会常务委员会第二十五次会议第三次修正，中华人民共和国主席令第70号公布，自2021年7月15日起施行）</w:t>
            </w:r>
          </w:p>
          <w:p w14:paraId="04E03996">
            <w:pPr>
              <w:pStyle w:val="7"/>
              <w:keepNext w:val="0"/>
              <w:keepLines w:val="0"/>
              <w:pageBreakBefore w:val="0"/>
              <w:widowControl w:val="0"/>
              <w:kinsoku/>
              <w:wordWrap/>
              <w:overflowPunct/>
              <w:topLinePunct w:val="0"/>
              <w:autoSpaceDE w:val="0"/>
              <w:autoSpaceDN w:val="0"/>
              <w:bidi w:val="0"/>
              <w:adjustRightInd/>
              <w:snapToGrid/>
              <w:spacing w:line="160" w:lineRule="exact"/>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 xml:space="preserve">  第五章、第六章、第七章。</w:t>
            </w:r>
          </w:p>
        </w:tc>
        <w:tc>
          <w:tcPr>
            <w:tcW w:w="585" w:type="dxa"/>
          </w:tcPr>
          <w:p w14:paraId="306802B6">
            <w:pPr>
              <w:pStyle w:val="7"/>
              <w:rPr>
                <w:rFonts w:hint="default" w:ascii="Times New Roman" w:hAnsi="Times New Roman" w:eastAsia="方正仿宋_GBK" w:cs="Times New Roman"/>
                <w:sz w:val="14"/>
              </w:rPr>
            </w:pPr>
          </w:p>
          <w:p w14:paraId="6C2AAD91">
            <w:pPr>
              <w:pStyle w:val="7"/>
              <w:rPr>
                <w:rFonts w:hint="default" w:ascii="Times New Roman" w:hAnsi="Times New Roman" w:eastAsia="方正仿宋_GBK" w:cs="Times New Roman"/>
                <w:sz w:val="14"/>
              </w:rPr>
            </w:pPr>
          </w:p>
          <w:p w14:paraId="09E4EF55">
            <w:pPr>
              <w:pStyle w:val="7"/>
              <w:rPr>
                <w:rFonts w:hint="default" w:ascii="Times New Roman" w:hAnsi="Times New Roman" w:eastAsia="方正仿宋_GBK" w:cs="Times New Roman"/>
                <w:sz w:val="14"/>
              </w:rPr>
            </w:pPr>
          </w:p>
          <w:p w14:paraId="5FD4D4B3">
            <w:pPr>
              <w:pStyle w:val="7"/>
              <w:spacing w:before="6"/>
              <w:rPr>
                <w:rFonts w:hint="default" w:ascii="Times New Roman" w:hAnsi="Times New Roman" w:eastAsia="方正仿宋_GBK" w:cs="Times New Roman"/>
                <w:sz w:val="13"/>
              </w:rPr>
            </w:pPr>
          </w:p>
          <w:p w14:paraId="09585994">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96364A5">
            <w:pPr>
              <w:pStyle w:val="7"/>
              <w:spacing w:before="1" w:line="230"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4113FE04">
            <w:pPr>
              <w:pStyle w:val="7"/>
              <w:spacing w:before="74"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9A7C3AA">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4F3B094E">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2E657A9C">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392B3B12">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46A996F7">
            <w:pPr>
              <w:pStyle w:val="7"/>
              <w:rPr>
                <w:rFonts w:hint="default" w:ascii="Times New Roman" w:hAnsi="Times New Roman" w:eastAsia="方正仿宋_GBK" w:cs="Times New Roman"/>
                <w:sz w:val="12"/>
              </w:rPr>
            </w:pPr>
          </w:p>
        </w:tc>
      </w:tr>
      <w:tr w14:paraId="5861AC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4" w:hRule="atLeast"/>
        </w:trPr>
        <w:tc>
          <w:tcPr>
            <w:tcW w:w="322" w:type="dxa"/>
          </w:tcPr>
          <w:p w14:paraId="7A638C31">
            <w:pPr>
              <w:pStyle w:val="7"/>
              <w:rPr>
                <w:rFonts w:hint="default" w:ascii="Times New Roman" w:hAnsi="Times New Roman" w:eastAsia="方正仿宋_GBK" w:cs="Times New Roman"/>
                <w:sz w:val="14"/>
              </w:rPr>
            </w:pPr>
          </w:p>
          <w:p w14:paraId="4E265BD8">
            <w:pPr>
              <w:pStyle w:val="7"/>
              <w:rPr>
                <w:rFonts w:hint="default" w:ascii="Times New Roman" w:hAnsi="Times New Roman" w:eastAsia="方正仿宋_GBK" w:cs="Times New Roman"/>
                <w:sz w:val="14"/>
              </w:rPr>
            </w:pPr>
          </w:p>
          <w:p w14:paraId="56138662">
            <w:pPr>
              <w:pStyle w:val="7"/>
              <w:rPr>
                <w:rFonts w:hint="default" w:ascii="Times New Roman" w:hAnsi="Times New Roman" w:eastAsia="方正仿宋_GBK" w:cs="Times New Roman"/>
                <w:sz w:val="14"/>
              </w:rPr>
            </w:pPr>
          </w:p>
          <w:p w14:paraId="17B2E651">
            <w:pPr>
              <w:pStyle w:val="7"/>
              <w:rPr>
                <w:rFonts w:hint="default" w:ascii="Times New Roman" w:hAnsi="Times New Roman" w:eastAsia="方正仿宋_GBK" w:cs="Times New Roman"/>
                <w:sz w:val="14"/>
              </w:rPr>
            </w:pPr>
          </w:p>
          <w:p w14:paraId="2B08CEC9">
            <w:pPr>
              <w:pStyle w:val="7"/>
              <w:rPr>
                <w:rFonts w:hint="default" w:ascii="Times New Roman" w:hAnsi="Times New Roman" w:eastAsia="方正仿宋_GBK" w:cs="Times New Roman"/>
                <w:sz w:val="14"/>
              </w:rPr>
            </w:pPr>
          </w:p>
          <w:p w14:paraId="6C1B2555">
            <w:pPr>
              <w:pStyle w:val="7"/>
              <w:rPr>
                <w:rFonts w:hint="default" w:ascii="Times New Roman" w:hAnsi="Times New Roman" w:eastAsia="方正仿宋_GBK" w:cs="Times New Roman"/>
                <w:sz w:val="14"/>
              </w:rPr>
            </w:pPr>
          </w:p>
          <w:p w14:paraId="4FFED2B2">
            <w:pPr>
              <w:pStyle w:val="7"/>
              <w:spacing w:before="115"/>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7</w:t>
            </w:r>
          </w:p>
        </w:tc>
        <w:tc>
          <w:tcPr>
            <w:tcW w:w="586" w:type="dxa"/>
          </w:tcPr>
          <w:p w14:paraId="2679DEF6">
            <w:pPr>
              <w:pStyle w:val="7"/>
              <w:rPr>
                <w:rFonts w:hint="default" w:ascii="Times New Roman" w:hAnsi="Times New Roman" w:eastAsia="方正仿宋_GBK" w:cs="Times New Roman"/>
                <w:sz w:val="14"/>
              </w:rPr>
            </w:pPr>
          </w:p>
          <w:p w14:paraId="624B7854">
            <w:pPr>
              <w:pStyle w:val="7"/>
              <w:spacing w:before="1"/>
              <w:rPr>
                <w:rFonts w:hint="default" w:ascii="Times New Roman" w:hAnsi="Times New Roman" w:eastAsia="方正仿宋_GBK" w:cs="Times New Roman"/>
                <w:sz w:val="17"/>
              </w:rPr>
            </w:pPr>
          </w:p>
          <w:p w14:paraId="36D3F25A">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对财政预决算的编制部门和预算执行部门及其工作人员违反国家有关预算管理规定的处罚</w:t>
            </w:r>
          </w:p>
        </w:tc>
        <w:tc>
          <w:tcPr>
            <w:tcW w:w="408" w:type="dxa"/>
          </w:tcPr>
          <w:p w14:paraId="5AF10785">
            <w:pPr>
              <w:pStyle w:val="7"/>
              <w:rPr>
                <w:rFonts w:hint="default" w:ascii="Times New Roman" w:hAnsi="Times New Roman" w:eastAsia="方正仿宋_GBK" w:cs="Times New Roman"/>
                <w:sz w:val="12"/>
              </w:rPr>
            </w:pPr>
          </w:p>
        </w:tc>
        <w:tc>
          <w:tcPr>
            <w:tcW w:w="408" w:type="dxa"/>
          </w:tcPr>
          <w:p w14:paraId="5B57F81A">
            <w:pPr>
              <w:pStyle w:val="7"/>
              <w:rPr>
                <w:rFonts w:hint="default" w:ascii="Times New Roman" w:hAnsi="Times New Roman" w:eastAsia="方正仿宋_GBK" w:cs="Times New Roman"/>
                <w:sz w:val="14"/>
              </w:rPr>
            </w:pPr>
          </w:p>
          <w:p w14:paraId="6989ACED">
            <w:pPr>
              <w:pStyle w:val="7"/>
              <w:rPr>
                <w:rFonts w:hint="default" w:ascii="Times New Roman" w:hAnsi="Times New Roman" w:eastAsia="方正仿宋_GBK" w:cs="Times New Roman"/>
                <w:sz w:val="14"/>
              </w:rPr>
            </w:pPr>
          </w:p>
          <w:p w14:paraId="2ECD6ADE">
            <w:pPr>
              <w:pStyle w:val="7"/>
              <w:rPr>
                <w:rFonts w:hint="default" w:ascii="Times New Roman" w:hAnsi="Times New Roman" w:eastAsia="方正仿宋_GBK" w:cs="Times New Roman"/>
                <w:sz w:val="14"/>
              </w:rPr>
            </w:pPr>
          </w:p>
          <w:p w14:paraId="73AA402A">
            <w:pPr>
              <w:pStyle w:val="7"/>
              <w:rPr>
                <w:rFonts w:hint="default" w:ascii="Times New Roman" w:hAnsi="Times New Roman" w:eastAsia="方正仿宋_GBK" w:cs="Times New Roman"/>
                <w:sz w:val="14"/>
              </w:rPr>
            </w:pPr>
          </w:p>
          <w:p w14:paraId="237F1AA4">
            <w:pPr>
              <w:pStyle w:val="7"/>
              <w:rPr>
                <w:rFonts w:hint="default" w:ascii="Times New Roman" w:hAnsi="Times New Roman" w:eastAsia="方正仿宋_GBK" w:cs="Times New Roman"/>
                <w:sz w:val="14"/>
              </w:rPr>
            </w:pPr>
          </w:p>
          <w:p w14:paraId="609DE3D4">
            <w:pPr>
              <w:pStyle w:val="7"/>
              <w:spacing w:before="2"/>
              <w:rPr>
                <w:rFonts w:hint="default" w:ascii="Times New Roman" w:hAnsi="Times New Roman" w:eastAsia="方正仿宋_GBK" w:cs="Times New Roman"/>
                <w:sz w:val="17"/>
              </w:rPr>
            </w:pPr>
          </w:p>
          <w:p w14:paraId="2E111BE5">
            <w:pPr>
              <w:pStyle w:val="7"/>
              <w:spacing w:line="232"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5CAB56A5">
            <w:pPr>
              <w:pStyle w:val="7"/>
              <w:spacing w:before="36"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5890165C">
            <w:pPr>
              <w:pStyle w:val="7"/>
              <w:spacing w:line="235"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5BB7448B">
            <w:pPr>
              <w:pStyle w:val="7"/>
              <w:spacing w:line="232" w:lineRule="auto"/>
              <w:ind w:left="18" w:right="-29"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第七条：财政预决算的编制部门和预算执行部门及其工作人员有下列违反国家</w:t>
            </w:r>
            <w:r>
              <w:rPr>
                <w:rFonts w:hint="default" w:ascii="Times New Roman" w:hAnsi="Times New Roman" w:eastAsia="方正仿宋_GBK" w:cs="Times New Roman"/>
                <w:spacing w:val="-10"/>
                <w:w w:val="105"/>
                <w:sz w:val="13"/>
              </w:rPr>
              <w:t>有关预算管理规定的行为之一的，责令改正，追回有关款项，限期调整有关预算科</w:t>
            </w:r>
            <w:r>
              <w:rPr>
                <w:rFonts w:hint="default" w:ascii="Times New Roman" w:hAnsi="Times New Roman" w:eastAsia="方正仿宋_GBK" w:cs="Times New Roman"/>
                <w:spacing w:val="-11"/>
                <w:w w:val="105"/>
                <w:sz w:val="13"/>
              </w:rPr>
              <w:t>目和预算级次。对单位给予警告或者通报批评。对直接负责的主管人员和其他直接</w:t>
            </w:r>
            <w:r>
              <w:rPr>
                <w:rFonts w:hint="default" w:ascii="Times New Roman" w:hAnsi="Times New Roman" w:eastAsia="方正仿宋_GBK" w:cs="Times New Roman"/>
                <w:spacing w:val="-15"/>
                <w:w w:val="105"/>
                <w:sz w:val="13"/>
              </w:rPr>
              <w:t>责任人员给予警告、记过或者记大过处分；情节较重的，给予降级处分；情节严重</w:t>
            </w:r>
            <w:r>
              <w:rPr>
                <w:rFonts w:hint="default" w:ascii="Times New Roman" w:hAnsi="Times New Roman" w:eastAsia="方正仿宋_GBK" w:cs="Times New Roman"/>
                <w:spacing w:val="-7"/>
                <w:w w:val="105"/>
                <w:sz w:val="13"/>
              </w:rPr>
              <w:t>的，给予撤职处分：</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一</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5"/>
                <w:w w:val="105"/>
                <w:sz w:val="13"/>
              </w:rPr>
              <w:t>虚增、虚减财政收入或者财政支出；</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二</w:t>
            </w:r>
            <w:r>
              <w:rPr>
                <w:rFonts w:hint="default" w:ascii="Times New Roman" w:hAnsi="Times New Roman" w:eastAsia="方正仿宋_GBK" w:cs="Times New Roman"/>
                <w:w w:val="105"/>
                <w:sz w:val="13"/>
              </w:rPr>
              <w:t>）违反规定编</w:t>
            </w:r>
            <w:r>
              <w:rPr>
                <w:rFonts w:hint="default" w:ascii="Times New Roman" w:hAnsi="Times New Roman" w:eastAsia="方正仿宋_GBK" w:cs="Times New Roman"/>
                <w:spacing w:val="-5"/>
                <w:w w:val="105"/>
                <w:sz w:val="13"/>
              </w:rPr>
              <w:t>制、批复预算或者决算；</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三</w:t>
            </w:r>
            <w:r>
              <w:rPr>
                <w:rFonts w:hint="default" w:ascii="Times New Roman" w:hAnsi="Times New Roman" w:eastAsia="方正仿宋_GBK" w:cs="Times New Roman"/>
                <w:spacing w:val="-4"/>
                <w:w w:val="105"/>
                <w:sz w:val="13"/>
              </w:rPr>
              <w:t>）违反规定调整预算；</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四</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违反规定调整预算级次</w:t>
            </w:r>
            <w:r>
              <w:rPr>
                <w:rFonts w:hint="default" w:ascii="Times New Roman" w:hAnsi="Times New Roman" w:eastAsia="方正仿宋_GBK" w:cs="Times New Roman"/>
                <w:spacing w:val="-4"/>
                <w:w w:val="105"/>
                <w:sz w:val="13"/>
              </w:rPr>
              <w:t>或者预算收支种类；</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五</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违反规定动用预算预备费或者挪用预算周转</w:t>
            </w:r>
            <w:r>
              <w:rPr>
                <w:rFonts w:hint="default" w:ascii="Times New Roman" w:hAnsi="Times New Roman" w:eastAsia="方正仿宋_GBK" w:cs="Times New Roman"/>
                <w:spacing w:val="-37"/>
                <w:w w:val="105"/>
                <w:sz w:val="13"/>
              </w:rPr>
              <w:t>金；</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 xml:space="preserve">六） </w:t>
            </w:r>
            <w:r>
              <w:rPr>
                <w:rFonts w:hint="default" w:ascii="Times New Roman" w:hAnsi="Times New Roman" w:eastAsia="方正仿宋_GBK" w:cs="Times New Roman"/>
                <w:spacing w:val="-4"/>
                <w:w w:val="105"/>
                <w:sz w:val="13"/>
              </w:rPr>
              <w:t>违反国家关于转移支付管理规定的行为；(七)其他违反国家有关预算管理规定的行</w:t>
            </w:r>
            <w:r>
              <w:rPr>
                <w:rFonts w:hint="default" w:ascii="Times New Roman" w:hAnsi="Times New Roman" w:eastAsia="方正仿宋_GBK" w:cs="Times New Roman"/>
                <w:w w:val="105"/>
                <w:sz w:val="13"/>
              </w:rPr>
              <w:t>为。</w:t>
            </w:r>
          </w:p>
        </w:tc>
        <w:tc>
          <w:tcPr>
            <w:tcW w:w="513" w:type="dxa"/>
          </w:tcPr>
          <w:p w14:paraId="048A1055">
            <w:pPr>
              <w:pStyle w:val="7"/>
              <w:rPr>
                <w:rFonts w:hint="default" w:ascii="Times New Roman" w:hAnsi="Times New Roman" w:eastAsia="方正仿宋_GBK" w:cs="Times New Roman"/>
                <w:sz w:val="14"/>
              </w:rPr>
            </w:pPr>
          </w:p>
          <w:p w14:paraId="2146FC43">
            <w:pPr>
              <w:pStyle w:val="7"/>
              <w:rPr>
                <w:rFonts w:hint="default" w:ascii="Times New Roman" w:hAnsi="Times New Roman" w:eastAsia="方正仿宋_GBK" w:cs="Times New Roman"/>
                <w:sz w:val="14"/>
              </w:rPr>
            </w:pPr>
          </w:p>
          <w:p w14:paraId="11596333">
            <w:pPr>
              <w:pStyle w:val="7"/>
              <w:rPr>
                <w:rFonts w:hint="default" w:ascii="Times New Roman" w:hAnsi="Times New Roman" w:eastAsia="方正仿宋_GBK" w:cs="Times New Roman"/>
                <w:sz w:val="14"/>
              </w:rPr>
            </w:pPr>
          </w:p>
          <w:p w14:paraId="17E8A62D">
            <w:pPr>
              <w:pStyle w:val="7"/>
              <w:rPr>
                <w:rFonts w:hint="default" w:ascii="Times New Roman" w:hAnsi="Times New Roman" w:eastAsia="方正仿宋_GBK" w:cs="Times New Roman"/>
                <w:sz w:val="14"/>
              </w:rPr>
            </w:pPr>
          </w:p>
          <w:p w14:paraId="3F658CC6">
            <w:pPr>
              <w:pStyle w:val="7"/>
              <w:rPr>
                <w:rFonts w:hint="default" w:ascii="Times New Roman" w:hAnsi="Times New Roman" w:eastAsia="方正仿宋_GBK" w:cs="Times New Roman"/>
                <w:sz w:val="14"/>
              </w:rPr>
            </w:pPr>
          </w:p>
          <w:p w14:paraId="4F559B55">
            <w:pPr>
              <w:pStyle w:val="7"/>
              <w:spacing w:before="2"/>
              <w:rPr>
                <w:rFonts w:hint="default" w:ascii="Times New Roman" w:hAnsi="Times New Roman" w:eastAsia="方正仿宋_GBK" w:cs="Times New Roman"/>
                <w:sz w:val="17"/>
              </w:rPr>
            </w:pPr>
          </w:p>
          <w:p w14:paraId="65897F98">
            <w:pPr>
              <w:pStyle w:val="7"/>
              <w:spacing w:line="232"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51CC5642">
            <w:pPr>
              <w:pStyle w:val="7"/>
              <w:rPr>
                <w:rFonts w:hint="default" w:ascii="Times New Roman" w:hAnsi="Times New Roman" w:eastAsia="方正仿宋_GBK" w:cs="Times New Roman"/>
                <w:sz w:val="14"/>
              </w:rPr>
            </w:pPr>
          </w:p>
          <w:p w14:paraId="035E1643">
            <w:pPr>
              <w:pStyle w:val="7"/>
              <w:rPr>
                <w:rFonts w:hint="default" w:ascii="Times New Roman" w:hAnsi="Times New Roman" w:eastAsia="方正仿宋_GBK" w:cs="Times New Roman"/>
                <w:sz w:val="14"/>
              </w:rPr>
            </w:pPr>
          </w:p>
          <w:p w14:paraId="0900F318">
            <w:pPr>
              <w:pStyle w:val="7"/>
              <w:rPr>
                <w:rFonts w:hint="default" w:ascii="Times New Roman" w:hAnsi="Times New Roman" w:eastAsia="方正仿宋_GBK" w:cs="Times New Roman"/>
                <w:sz w:val="14"/>
              </w:rPr>
            </w:pPr>
          </w:p>
          <w:p w14:paraId="4EA78E57">
            <w:pPr>
              <w:pStyle w:val="7"/>
              <w:rPr>
                <w:rFonts w:hint="default" w:ascii="Times New Roman" w:hAnsi="Times New Roman" w:eastAsia="方正仿宋_GBK" w:cs="Times New Roman"/>
                <w:sz w:val="14"/>
              </w:rPr>
            </w:pPr>
          </w:p>
          <w:p w14:paraId="39C68855">
            <w:pPr>
              <w:pStyle w:val="7"/>
              <w:rPr>
                <w:rFonts w:hint="default" w:ascii="Times New Roman" w:hAnsi="Times New Roman" w:eastAsia="方正仿宋_GBK" w:cs="Times New Roman"/>
                <w:sz w:val="14"/>
              </w:rPr>
            </w:pPr>
          </w:p>
          <w:p w14:paraId="3AEE4495">
            <w:pPr>
              <w:pStyle w:val="7"/>
              <w:spacing w:before="116"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41462166">
            <w:pPr>
              <w:pStyle w:val="7"/>
              <w:rPr>
                <w:rFonts w:hint="default" w:ascii="Times New Roman" w:hAnsi="Times New Roman" w:eastAsia="方正仿宋_GBK" w:cs="Times New Roman"/>
                <w:sz w:val="14"/>
              </w:rPr>
            </w:pPr>
          </w:p>
          <w:p w14:paraId="7382B5CF">
            <w:pPr>
              <w:pStyle w:val="7"/>
              <w:rPr>
                <w:rFonts w:hint="default" w:ascii="Times New Roman" w:hAnsi="Times New Roman" w:eastAsia="方正仿宋_GBK" w:cs="Times New Roman"/>
                <w:sz w:val="14"/>
              </w:rPr>
            </w:pPr>
          </w:p>
          <w:p w14:paraId="1D42B0CF">
            <w:pPr>
              <w:pStyle w:val="7"/>
              <w:rPr>
                <w:rFonts w:hint="default" w:ascii="Times New Roman" w:hAnsi="Times New Roman" w:eastAsia="方正仿宋_GBK" w:cs="Times New Roman"/>
                <w:sz w:val="14"/>
              </w:rPr>
            </w:pPr>
          </w:p>
          <w:p w14:paraId="5E75E38B">
            <w:pPr>
              <w:pStyle w:val="7"/>
              <w:rPr>
                <w:rFonts w:hint="default" w:ascii="Times New Roman" w:hAnsi="Times New Roman" w:eastAsia="方正仿宋_GBK" w:cs="Times New Roman"/>
                <w:sz w:val="14"/>
              </w:rPr>
            </w:pPr>
          </w:p>
          <w:p w14:paraId="5BB653E2">
            <w:pPr>
              <w:pStyle w:val="7"/>
              <w:rPr>
                <w:rFonts w:hint="default" w:ascii="Times New Roman" w:hAnsi="Times New Roman" w:eastAsia="方正仿宋_GBK" w:cs="Times New Roman"/>
                <w:sz w:val="14"/>
              </w:rPr>
            </w:pPr>
          </w:p>
          <w:p w14:paraId="6D8C4BFA">
            <w:pPr>
              <w:pStyle w:val="7"/>
              <w:spacing w:before="2"/>
              <w:rPr>
                <w:rFonts w:hint="default" w:ascii="Times New Roman" w:hAnsi="Times New Roman" w:eastAsia="方正仿宋_GBK" w:cs="Times New Roman"/>
                <w:sz w:val="17"/>
              </w:rPr>
            </w:pPr>
          </w:p>
          <w:p w14:paraId="5AA5B926">
            <w:pPr>
              <w:pStyle w:val="7"/>
              <w:spacing w:line="232"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20434410">
            <w:pPr>
              <w:pStyle w:val="7"/>
              <w:rPr>
                <w:rFonts w:hint="default" w:ascii="Times New Roman" w:hAnsi="Times New Roman" w:eastAsia="方正仿宋_GBK" w:cs="Times New Roman"/>
                <w:sz w:val="14"/>
              </w:rPr>
            </w:pPr>
          </w:p>
          <w:p w14:paraId="6A0EC13E">
            <w:pPr>
              <w:pStyle w:val="7"/>
              <w:spacing w:before="1"/>
              <w:rPr>
                <w:rFonts w:hint="default" w:ascii="Times New Roman" w:hAnsi="Times New Roman" w:eastAsia="方正仿宋_GBK" w:cs="Times New Roman"/>
                <w:sz w:val="17"/>
              </w:rPr>
            </w:pPr>
          </w:p>
          <w:p w14:paraId="3798C038">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负责县市区本级对财政预决算的编制部门和预算执行部门及其工作人员违反国家有关预算管理规定的处罚</w:t>
            </w:r>
          </w:p>
        </w:tc>
        <w:tc>
          <w:tcPr>
            <w:tcW w:w="1303" w:type="dxa"/>
          </w:tcPr>
          <w:p w14:paraId="10D422A6">
            <w:pPr>
              <w:pStyle w:val="7"/>
              <w:spacing w:before="2" w:line="232" w:lineRule="auto"/>
              <w:ind w:left="20" w:right="40"/>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w:t>
            </w:r>
          </w:p>
          <w:p w14:paraId="2AC5B3A6">
            <w:pPr>
              <w:pStyle w:val="7"/>
              <w:spacing w:before="2" w:line="232" w:lineRule="auto"/>
              <w:ind w:left="20" w:right="40"/>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出行政处罚。</w:t>
            </w:r>
          </w:p>
        </w:tc>
        <w:tc>
          <w:tcPr>
            <w:tcW w:w="1977" w:type="dxa"/>
          </w:tcPr>
          <w:p w14:paraId="2A0D83D2">
            <w:pPr>
              <w:pStyle w:val="7"/>
              <w:spacing w:before="32"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66D3A48B">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7390B121">
            <w:pPr>
              <w:pStyle w:val="7"/>
              <w:spacing w:before="1"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计准则》等法律法规规章，发现财政预决算的编制部门和预算执行部门及其工作人员违反国家有</w:t>
            </w:r>
            <w:r>
              <w:rPr>
                <w:rFonts w:hint="default" w:ascii="Times New Roman" w:hAnsi="Times New Roman" w:eastAsia="方正仿宋_GBK" w:cs="Times New Roman"/>
                <w:spacing w:val="-10"/>
                <w:w w:val="105"/>
                <w:sz w:val="13"/>
              </w:rPr>
              <w:t>关预算管理规定的行为，审计组应当报告审计机关，并责令其改</w:t>
            </w:r>
            <w:r>
              <w:rPr>
                <w:rFonts w:hint="default" w:ascii="Times New Roman" w:hAnsi="Times New Roman" w:eastAsia="方正仿宋_GBK" w:cs="Times New Roman"/>
                <w:spacing w:val="-7"/>
                <w:w w:val="105"/>
                <w:sz w:val="13"/>
              </w:rPr>
              <w:t>正。情节严重或拒不改正的，审</w:t>
            </w:r>
            <w:r>
              <w:rPr>
                <w:rFonts w:hint="default" w:ascii="Times New Roman" w:hAnsi="Times New Roman" w:eastAsia="方正仿宋_GBK" w:cs="Times New Roman"/>
                <w:spacing w:val="-10"/>
                <w:w w:val="105"/>
                <w:sz w:val="13"/>
              </w:rPr>
              <w:t>计机关决定进一步核查和追责。</w:t>
            </w:r>
          </w:p>
          <w:p w14:paraId="3A576E7B">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2.依法依规实施行政处罚程序。</w:t>
            </w:r>
          </w:p>
          <w:p w14:paraId="3AD13DA8">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p>
          <w:p w14:paraId="73FE2635">
            <w:pPr>
              <w:pStyle w:val="7"/>
              <w:spacing w:line="159"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审计单位的审计结果质量。</w:t>
            </w:r>
          </w:p>
        </w:tc>
        <w:tc>
          <w:tcPr>
            <w:tcW w:w="1329" w:type="dxa"/>
          </w:tcPr>
          <w:p w14:paraId="57650079">
            <w:pPr>
              <w:pStyle w:val="7"/>
              <w:spacing w:before="36" w:line="232"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7DE195D1">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5AD9D146">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420F4726">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0060A3FB">
            <w:pPr>
              <w:pStyle w:val="7"/>
              <w:spacing w:line="159"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20C5C8FB">
            <w:pPr>
              <w:pStyle w:val="7"/>
              <w:rPr>
                <w:rFonts w:hint="default" w:ascii="Times New Roman" w:hAnsi="Times New Roman" w:eastAsia="方正仿宋_GBK" w:cs="Times New Roman"/>
                <w:sz w:val="14"/>
              </w:rPr>
            </w:pPr>
          </w:p>
          <w:p w14:paraId="588463B3">
            <w:pPr>
              <w:pStyle w:val="7"/>
              <w:rPr>
                <w:rFonts w:hint="default" w:ascii="Times New Roman" w:hAnsi="Times New Roman" w:eastAsia="方正仿宋_GBK" w:cs="Times New Roman"/>
                <w:sz w:val="14"/>
              </w:rPr>
            </w:pPr>
          </w:p>
          <w:p w14:paraId="5C8F2598">
            <w:pPr>
              <w:pStyle w:val="7"/>
              <w:rPr>
                <w:rFonts w:hint="default" w:ascii="Times New Roman" w:hAnsi="Times New Roman" w:eastAsia="方正仿宋_GBK" w:cs="Times New Roman"/>
                <w:sz w:val="14"/>
              </w:rPr>
            </w:pPr>
          </w:p>
          <w:p w14:paraId="0E406573">
            <w:pPr>
              <w:pStyle w:val="7"/>
              <w:rPr>
                <w:rFonts w:hint="default" w:ascii="Times New Roman" w:hAnsi="Times New Roman" w:eastAsia="方正仿宋_GBK" w:cs="Times New Roman"/>
                <w:sz w:val="14"/>
              </w:rPr>
            </w:pPr>
          </w:p>
          <w:p w14:paraId="1EB22857">
            <w:pPr>
              <w:pStyle w:val="7"/>
              <w:spacing w:before="117"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1C189EC7">
            <w:pPr>
              <w:pStyle w:val="7"/>
              <w:spacing w:before="1" w:line="230"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054F58E4">
            <w:pPr>
              <w:pStyle w:val="7"/>
              <w:spacing w:before="1"/>
              <w:rPr>
                <w:rFonts w:hint="default" w:ascii="Times New Roman" w:hAnsi="Times New Roman" w:eastAsia="方正仿宋_GBK" w:cs="Times New Roman"/>
                <w:sz w:val="17"/>
              </w:rPr>
            </w:pPr>
          </w:p>
          <w:p w14:paraId="541AE5DD">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1323FEE2">
            <w:pPr>
              <w:pStyle w:val="7"/>
              <w:spacing w:before="1" w:line="230"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5A024E62">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6CE52FDE">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392FFF02">
            <w:pPr>
              <w:pStyle w:val="7"/>
              <w:spacing w:before="1"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39746EB6">
            <w:pPr>
              <w:pStyle w:val="7"/>
              <w:rPr>
                <w:rFonts w:hint="default" w:ascii="Times New Roman" w:hAnsi="Times New Roman" w:eastAsia="方正仿宋_GBK" w:cs="Times New Roman"/>
                <w:sz w:val="12"/>
              </w:rPr>
            </w:pPr>
          </w:p>
        </w:tc>
      </w:tr>
      <w:tr w14:paraId="62313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1" w:hRule="atLeast"/>
        </w:trPr>
        <w:tc>
          <w:tcPr>
            <w:tcW w:w="322" w:type="dxa"/>
          </w:tcPr>
          <w:p w14:paraId="624C079F">
            <w:pPr>
              <w:pStyle w:val="7"/>
              <w:rPr>
                <w:rFonts w:hint="default" w:ascii="Times New Roman" w:hAnsi="Times New Roman" w:eastAsia="方正仿宋_GBK" w:cs="Times New Roman"/>
                <w:sz w:val="14"/>
              </w:rPr>
            </w:pPr>
          </w:p>
          <w:p w14:paraId="41E9431D">
            <w:pPr>
              <w:pStyle w:val="7"/>
              <w:rPr>
                <w:rFonts w:hint="default" w:ascii="Times New Roman" w:hAnsi="Times New Roman" w:eastAsia="方正仿宋_GBK" w:cs="Times New Roman"/>
                <w:sz w:val="14"/>
              </w:rPr>
            </w:pPr>
          </w:p>
          <w:p w14:paraId="72134014">
            <w:pPr>
              <w:pStyle w:val="7"/>
              <w:rPr>
                <w:rFonts w:hint="default" w:ascii="Times New Roman" w:hAnsi="Times New Roman" w:eastAsia="方正仿宋_GBK" w:cs="Times New Roman"/>
                <w:sz w:val="14"/>
              </w:rPr>
            </w:pPr>
          </w:p>
          <w:p w14:paraId="6FB2160A">
            <w:pPr>
              <w:pStyle w:val="7"/>
              <w:rPr>
                <w:rFonts w:hint="default" w:ascii="Times New Roman" w:hAnsi="Times New Roman" w:eastAsia="方正仿宋_GBK" w:cs="Times New Roman"/>
                <w:sz w:val="14"/>
              </w:rPr>
            </w:pPr>
          </w:p>
          <w:p w14:paraId="1D06D09A">
            <w:pPr>
              <w:pStyle w:val="7"/>
              <w:rPr>
                <w:rFonts w:hint="default" w:ascii="Times New Roman" w:hAnsi="Times New Roman" w:eastAsia="方正仿宋_GBK" w:cs="Times New Roman"/>
                <w:sz w:val="14"/>
              </w:rPr>
            </w:pPr>
          </w:p>
          <w:p w14:paraId="6355A9AC">
            <w:pPr>
              <w:pStyle w:val="7"/>
              <w:rPr>
                <w:rFonts w:hint="default" w:ascii="Times New Roman" w:hAnsi="Times New Roman" w:eastAsia="方正仿宋_GBK" w:cs="Times New Roman"/>
                <w:sz w:val="14"/>
              </w:rPr>
            </w:pPr>
          </w:p>
          <w:p w14:paraId="3530F35C">
            <w:pPr>
              <w:pStyle w:val="7"/>
              <w:spacing w:before="115"/>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8</w:t>
            </w:r>
          </w:p>
        </w:tc>
        <w:tc>
          <w:tcPr>
            <w:tcW w:w="586" w:type="dxa"/>
          </w:tcPr>
          <w:p w14:paraId="08D3F6C5">
            <w:pPr>
              <w:pStyle w:val="7"/>
              <w:rPr>
                <w:rFonts w:hint="default" w:ascii="Times New Roman" w:hAnsi="Times New Roman" w:eastAsia="方正仿宋_GBK" w:cs="Times New Roman"/>
                <w:sz w:val="14"/>
              </w:rPr>
            </w:pPr>
          </w:p>
          <w:p w14:paraId="240F4FAD">
            <w:pPr>
              <w:pStyle w:val="7"/>
              <w:spacing w:before="1"/>
              <w:rPr>
                <w:rFonts w:hint="default" w:ascii="Times New Roman" w:hAnsi="Times New Roman" w:eastAsia="方正仿宋_GBK" w:cs="Times New Roman"/>
                <w:sz w:val="17"/>
              </w:rPr>
            </w:pPr>
          </w:p>
          <w:p w14:paraId="1A85145D">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对国家机关及其工作人员违反国有资产管理规定，擅自占有、使用、处置国有资产的处罚</w:t>
            </w:r>
          </w:p>
        </w:tc>
        <w:tc>
          <w:tcPr>
            <w:tcW w:w="408" w:type="dxa"/>
          </w:tcPr>
          <w:p w14:paraId="29914536">
            <w:pPr>
              <w:pStyle w:val="7"/>
              <w:rPr>
                <w:rFonts w:hint="default" w:ascii="Times New Roman" w:hAnsi="Times New Roman" w:eastAsia="方正仿宋_GBK" w:cs="Times New Roman"/>
                <w:sz w:val="12"/>
              </w:rPr>
            </w:pPr>
          </w:p>
        </w:tc>
        <w:tc>
          <w:tcPr>
            <w:tcW w:w="408" w:type="dxa"/>
          </w:tcPr>
          <w:p w14:paraId="401966FF">
            <w:pPr>
              <w:pStyle w:val="7"/>
              <w:rPr>
                <w:rFonts w:hint="default" w:ascii="Times New Roman" w:hAnsi="Times New Roman" w:eastAsia="方正仿宋_GBK" w:cs="Times New Roman"/>
                <w:sz w:val="14"/>
              </w:rPr>
            </w:pPr>
          </w:p>
          <w:p w14:paraId="11D44E2B">
            <w:pPr>
              <w:pStyle w:val="7"/>
              <w:rPr>
                <w:rFonts w:hint="default" w:ascii="Times New Roman" w:hAnsi="Times New Roman" w:eastAsia="方正仿宋_GBK" w:cs="Times New Roman"/>
                <w:sz w:val="14"/>
              </w:rPr>
            </w:pPr>
          </w:p>
          <w:p w14:paraId="1FFC2711">
            <w:pPr>
              <w:pStyle w:val="7"/>
              <w:rPr>
                <w:rFonts w:hint="default" w:ascii="Times New Roman" w:hAnsi="Times New Roman" w:eastAsia="方正仿宋_GBK" w:cs="Times New Roman"/>
                <w:sz w:val="14"/>
              </w:rPr>
            </w:pPr>
          </w:p>
          <w:p w14:paraId="44FFC901">
            <w:pPr>
              <w:pStyle w:val="7"/>
              <w:rPr>
                <w:rFonts w:hint="default" w:ascii="Times New Roman" w:hAnsi="Times New Roman" w:eastAsia="方正仿宋_GBK" w:cs="Times New Roman"/>
                <w:sz w:val="14"/>
              </w:rPr>
            </w:pPr>
          </w:p>
          <w:p w14:paraId="0A01AAC4">
            <w:pPr>
              <w:pStyle w:val="7"/>
              <w:rPr>
                <w:rFonts w:hint="default" w:ascii="Times New Roman" w:hAnsi="Times New Roman" w:eastAsia="方正仿宋_GBK" w:cs="Times New Roman"/>
                <w:sz w:val="14"/>
              </w:rPr>
            </w:pPr>
          </w:p>
          <w:p w14:paraId="592BAEC6">
            <w:pPr>
              <w:pStyle w:val="7"/>
              <w:spacing w:before="4"/>
              <w:rPr>
                <w:rFonts w:hint="default" w:ascii="Times New Roman" w:hAnsi="Times New Roman" w:eastAsia="方正仿宋_GBK" w:cs="Times New Roman"/>
                <w:sz w:val="17"/>
              </w:rPr>
            </w:pPr>
          </w:p>
          <w:p w14:paraId="77D23F48">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3C6B236D">
            <w:pPr>
              <w:pStyle w:val="7"/>
              <w:rPr>
                <w:rFonts w:hint="default" w:ascii="Times New Roman" w:hAnsi="Times New Roman" w:eastAsia="方正仿宋_GBK" w:cs="Times New Roman"/>
                <w:sz w:val="14"/>
              </w:rPr>
            </w:pPr>
          </w:p>
          <w:p w14:paraId="51A04337">
            <w:pPr>
              <w:pStyle w:val="7"/>
              <w:spacing w:before="1"/>
              <w:rPr>
                <w:rFonts w:hint="default" w:ascii="Times New Roman" w:hAnsi="Times New Roman" w:eastAsia="方正仿宋_GBK" w:cs="Times New Roman"/>
                <w:sz w:val="17"/>
              </w:rPr>
            </w:pPr>
          </w:p>
          <w:p w14:paraId="7893E8DE">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2F15A76E">
            <w:pPr>
              <w:pStyle w:val="7"/>
              <w:spacing w:line="232"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65D7D97B">
            <w:pPr>
              <w:pStyle w:val="7"/>
              <w:spacing w:line="232" w:lineRule="auto"/>
              <w:ind w:left="18" w:right="2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第八条：国家机关及其工作人员违反国有资产管理的规</w:t>
            </w:r>
            <w:r>
              <w:rPr>
                <w:rFonts w:hint="default" w:ascii="Times New Roman" w:hAnsi="Times New Roman" w:eastAsia="方正仿宋_GBK" w:cs="Times New Roman"/>
                <w:spacing w:val="-12"/>
                <w:w w:val="105"/>
                <w:sz w:val="13"/>
              </w:rPr>
              <w:t>定，擅自占有、使用、处置国有资产的，责令改正，调整有关会计账目，限期退还违法所得和被侵占的国</w:t>
            </w:r>
            <w:r>
              <w:rPr>
                <w:rFonts w:hint="default" w:ascii="Times New Roman" w:hAnsi="Times New Roman" w:eastAsia="方正仿宋_GBK" w:cs="Times New Roman"/>
                <w:spacing w:val="-9"/>
                <w:w w:val="105"/>
                <w:sz w:val="13"/>
              </w:rPr>
              <w:t>有资产。对单位给予警告或者通报批评。对直接负责的主管人员和其他直接责任人</w:t>
            </w:r>
            <w:r>
              <w:rPr>
                <w:rFonts w:hint="default" w:ascii="Times New Roman" w:hAnsi="Times New Roman" w:eastAsia="方正仿宋_GBK" w:cs="Times New Roman"/>
                <w:spacing w:val="-13"/>
                <w:w w:val="105"/>
                <w:sz w:val="13"/>
              </w:rPr>
              <w:t>员给予记大过处分；情节较重的，给予降级或者撤职处分；情节严重的，给予开除</w:t>
            </w:r>
            <w:r>
              <w:rPr>
                <w:rFonts w:hint="default" w:ascii="Times New Roman" w:hAnsi="Times New Roman" w:eastAsia="方正仿宋_GBK" w:cs="Times New Roman"/>
                <w:spacing w:val="-7"/>
                <w:w w:val="105"/>
                <w:sz w:val="13"/>
              </w:rPr>
              <w:t>处分。</w:t>
            </w:r>
          </w:p>
        </w:tc>
        <w:tc>
          <w:tcPr>
            <w:tcW w:w="513" w:type="dxa"/>
          </w:tcPr>
          <w:p w14:paraId="6F7B6549">
            <w:pPr>
              <w:pStyle w:val="7"/>
              <w:rPr>
                <w:rFonts w:hint="default" w:ascii="Times New Roman" w:hAnsi="Times New Roman" w:eastAsia="方正仿宋_GBK" w:cs="Times New Roman"/>
                <w:sz w:val="14"/>
              </w:rPr>
            </w:pPr>
          </w:p>
          <w:p w14:paraId="4FC270EE">
            <w:pPr>
              <w:pStyle w:val="7"/>
              <w:rPr>
                <w:rFonts w:hint="default" w:ascii="Times New Roman" w:hAnsi="Times New Roman" w:eastAsia="方正仿宋_GBK" w:cs="Times New Roman"/>
                <w:sz w:val="14"/>
              </w:rPr>
            </w:pPr>
          </w:p>
          <w:p w14:paraId="23EC633B">
            <w:pPr>
              <w:pStyle w:val="7"/>
              <w:rPr>
                <w:rFonts w:hint="default" w:ascii="Times New Roman" w:hAnsi="Times New Roman" w:eastAsia="方正仿宋_GBK" w:cs="Times New Roman"/>
                <w:sz w:val="14"/>
              </w:rPr>
            </w:pPr>
          </w:p>
          <w:p w14:paraId="1C06C0DD">
            <w:pPr>
              <w:pStyle w:val="7"/>
              <w:rPr>
                <w:rFonts w:hint="default" w:ascii="Times New Roman" w:hAnsi="Times New Roman" w:eastAsia="方正仿宋_GBK" w:cs="Times New Roman"/>
                <w:sz w:val="14"/>
              </w:rPr>
            </w:pPr>
          </w:p>
          <w:p w14:paraId="38D905C4">
            <w:pPr>
              <w:pStyle w:val="7"/>
              <w:rPr>
                <w:rFonts w:hint="default" w:ascii="Times New Roman" w:hAnsi="Times New Roman" w:eastAsia="方正仿宋_GBK" w:cs="Times New Roman"/>
                <w:sz w:val="14"/>
              </w:rPr>
            </w:pPr>
          </w:p>
          <w:p w14:paraId="04FEFAC0">
            <w:pPr>
              <w:pStyle w:val="7"/>
              <w:spacing w:before="4"/>
              <w:rPr>
                <w:rFonts w:hint="default" w:ascii="Times New Roman" w:hAnsi="Times New Roman" w:eastAsia="方正仿宋_GBK" w:cs="Times New Roman"/>
                <w:sz w:val="17"/>
              </w:rPr>
            </w:pPr>
          </w:p>
          <w:p w14:paraId="753A8FDF">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0C53160F">
            <w:pPr>
              <w:pStyle w:val="7"/>
              <w:rPr>
                <w:rFonts w:hint="default" w:ascii="Times New Roman" w:hAnsi="Times New Roman" w:eastAsia="方正仿宋_GBK" w:cs="Times New Roman"/>
                <w:sz w:val="14"/>
              </w:rPr>
            </w:pPr>
          </w:p>
          <w:p w14:paraId="6F8E3824">
            <w:pPr>
              <w:pStyle w:val="7"/>
              <w:rPr>
                <w:rFonts w:hint="default" w:ascii="Times New Roman" w:hAnsi="Times New Roman" w:eastAsia="方正仿宋_GBK" w:cs="Times New Roman"/>
                <w:sz w:val="14"/>
              </w:rPr>
            </w:pPr>
          </w:p>
          <w:p w14:paraId="73C62418">
            <w:pPr>
              <w:pStyle w:val="7"/>
              <w:rPr>
                <w:rFonts w:hint="default" w:ascii="Times New Roman" w:hAnsi="Times New Roman" w:eastAsia="方正仿宋_GBK" w:cs="Times New Roman"/>
                <w:sz w:val="14"/>
              </w:rPr>
            </w:pPr>
          </w:p>
          <w:p w14:paraId="6A82CFAD">
            <w:pPr>
              <w:pStyle w:val="7"/>
              <w:rPr>
                <w:rFonts w:hint="default" w:ascii="Times New Roman" w:hAnsi="Times New Roman" w:eastAsia="方正仿宋_GBK" w:cs="Times New Roman"/>
                <w:sz w:val="14"/>
              </w:rPr>
            </w:pPr>
          </w:p>
          <w:p w14:paraId="53630FE7">
            <w:pPr>
              <w:pStyle w:val="7"/>
              <w:rPr>
                <w:rFonts w:hint="default" w:ascii="Times New Roman" w:hAnsi="Times New Roman" w:eastAsia="方正仿宋_GBK" w:cs="Times New Roman"/>
                <w:sz w:val="14"/>
              </w:rPr>
            </w:pPr>
          </w:p>
          <w:p w14:paraId="541CFF2B">
            <w:pPr>
              <w:pStyle w:val="7"/>
              <w:spacing w:before="116"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2A13C8D2">
            <w:pPr>
              <w:pStyle w:val="7"/>
              <w:rPr>
                <w:rFonts w:hint="default" w:ascii="Times New Roman" w:hAnsi="Times New Roman" w:eastAsia="方正仿宋_GBK" w:cs="Times New Roman"/>
                <w:sz w:val="14"/>
              </w:rPr>
            </w:pPr>
          </w:p>
          <w:p w14:paraId="2EA55725">
            <w:pPr>
              <w:pStyle w:val="7"/>
              <w:rPr>
                <w:rFonts w:hint="default" w:ascii="Times New Roman" w:hAnsi="Times New Roman" w:eastAsia="方正仿宋_GBK" w:cs="Times New Roman"/>
                <w:sz w:val="14"/>
              </w:rPr>
            </w:pPr>
          </w:p>
          <w:p w14:paraId="4878F51F">
            <w:pPr>
              <w:pStyle w:val="7"/>
              <w:rPr>
                <w:rFonts w:hint="default" w:ascii="Times New Roman" w:hAnsi="Times New Roman" w:eastAsia="方正仿宋_GBK" w:cs="Times New Roman"/>
                <w:sz w:val="14"/>
              </w:rPr>
            </w:pPr>
          </w:p>
          <w:p w14:paraId="3E8A5014">
            <w:pPr>
              <w:pStyle w:val="7"/>
              <w:rPr>
                <w:rFonts w:hint="default" w:ascii="Times New Roman" w:hAnsi="Times New Roman" w:eastAsia="方正仿宋_GBK" w:cs="Times New Roman"/>
                <w:sz w:val="14"/>
              </w:rPr>
            </w:pPr>
          </w:p>
          <w:p w14:paraId="19EEE3BC">
            <w:pPr>
              <w:pStyle w:val="7"/>
              <w:rPr>
                <w:rFonts w:hint="default" w:ascii="Times New Roman" w:hAnsi="Times New Roman" w:eastAsia="方正仿宋_GBK" w:cs="Times New Roman"/>
                <w:sz w:val="14"/>
              </w:rPr>
            </w:pPr>
          </w:p>
          <w:p w14:paraId="6E133FE3">
            <w:pPr>
              <w:pStyle w:val="7"/>
              <w:spacing w:before="4"/>
              <w:rPr>
                <w:rFonts w:hint="default" w:ascii="Times New Roman" w:hAnsi="Times New Roman" w:eastAsia="方正仿宋_GBK" w:cs="Times New Roman"/>
                <w:sz w:val="17"/>
              </w:rPr>
            </w:pPr>
          </w:p>
          <w:p w14:paraId="079AE366">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2CCF6A7E">
            <w:pPr>
              <w:pStyle w:val="7"/>
              <w:rPr>
                <w:rFonts w:hint="default" w:ascii="Times New Roman" w:hAnsi="Times New Roman" w:eastAsia="方正仿宋_GBK" w:cs="Times New Roman"/>
                <w:sz w:val="14"/>
              </w:rPr>
            </w:pPr>
          </w:p>
          <w:p w14:paraId="4B55040A">
            <w:pPr>
              <w:pStyle w:val="7"/>
              <w:rPr>
                <w:rFonts w:hint="default" w:ascii="Times New Roman" w:hAnsi="Times New Roman" w:eastAsia="方正仿宋_GBK" w:cs="Times New Roman"/>
                <w:sz w:val="14"/>
              </w:rPr>
            </w:pPr>
          </w:p>
          <w:p w14:paraId="7752780D">
            <w:pPr>
              <w:pStyle w:val="7"/>
              <w:spacing w:before="117"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负责县市区本级对国家机关及其工作人员违反国有资产管理规定擅自占有、使用</w:t>
            </w:r>
          </w:p>
          <w:p w14:paraId="3DEFE948">
            <w:pPr>
              <w:pStyle w:val="7"/>
              <w:spacing w:line="235"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、处置国有</w:t>
            </w:r>
            <w:r>
              <w:rPr>
                <w:rFonts w:hint="default" w:ascii="Times New Roman" w:hAnsi="Times New Roman" w:eastAsia="方正仿宋_GBK" w:cs="Times New Roman"/>
                <w:sz w:val="13"/>
              </w:rPr>
              <w:t>资产的处罚</w:t>
            </w:r>
          </w:p>
        </w:tc>
        <w:tc>
          <w:tcPr>
            <w:tcW w:w="1303" w:type="dxa"/>
          </w:tcPr>
          <w:p w14:paraId="388A632A">
            <w:pPr>
              <w:pStyle w:val="7"/>
              <w:spacing w:before="2" w:line="232" w:lineRule="auto"/>
              <w:ind w:left="20" w:right="40"/>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w:t>
            </w:r>
          </w:p>
          <w:p w14:paraId="4AC51705">
            <w:pPr>
              <w:pStyle w:val="7"/>
              <w:spacing w:before="2" w:line="232" w:lineRule="auto"/>
              <w:ind w:left="20" w:right="40"/>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出行政处罚。</w:t>
            </w:r>
          </w:p>
        </w:tc>
        <w:tc>
          <w:tcPr>
            <w:tcW w:w="1977" w:type="dxa"/>
          </w:tcPr>
          <w:p w14:paraId="0B0DDD6A">
            <w:pPr>
              <w:pStyle w:val="7"/>
              <w:spacing w:before="32"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A34CC26">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4F00D139">
            <w:pPr>
              <w:pStyle w:val="7"/>
              <w:spacing w:before="1" w:line="232" w:lineRule="auto"/>
              <w:ind w:left="20" w:right="3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》《中华人民共和国审计法实施条例》《中华人民共和国国家审计准则》等法律法规规章，发现国家机关及其工作人员违反国有资产管理规定，擅自占有、使用</w:t>
            </w:r>
          </w:p>
          <w:p w14:paraId="4C80241D">
            <w:pPr>
              <w:pStyle w:val="7"/>
              <w:spacing w:line="232" w:lineRule="auto"/>
              <w:ind w:left="20" w:right="61"/>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、处置国有资产的行为，审计组</w:t>
            </w:r>
            <w:r>
              <w:rPr>
                <w:rFonts w:hint="default" w:ascii="Times New Roman" w:hAnsi="Times New Roman" w:eastAsia="方正仿宋_GBK" w:cs="Times New Roman"/>
                <w:spacing w:val="-7"/>
                <w:sz w:val="13"/>
              </w:rPr>
              <w:t>应当报告审计机关，并责令其改</w:t>
            </w:r>
            <w:r>
              <w:rPr>
                <w:rFonts w:hint="default" w:ascii="Times New Roman" w:hAnsi="Times New Roman" w:eastAsia="方正仿宋_GBK" w:cs="Times New Roman"/>
                <w:spacing w:val="-6"/>
                <w:w w:val="105"/>
                <w:sz w:val="13"/>
              </w:rPr>
              <w:t>正。情节严重或拒不改正的，审</w:t>
            </w:r>
            <w:r>
              <w:rPr>
                <w:rFonts w:hint="default" w:ascii="Times New Roman" w:hAnsi="Times New Roman" w:eastAsia="方正仿宋_GBK" w:cs="Times New Roman"/>
                <w:spacing w:val="-9"/>
                <w:w w:val="105"/>
                <w:sz w:val="13"/>
              </w:rPr>
              <w:t>计机关决定进一步核查和追责。</w:t>
            </w:r>
          </w:p>
          <w:p w14:paraId="1EC41752">
            <w:pPr>
              <w:pStyle w:val="7"/>
              <w:spacing w:line="159"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2.依法依规实施行政处罚程序。</w:t>
            </w:r>
          </w:p>
          <w:p w14:paraId="1FB044A3">
            <w:pPr>
              <w:pStyle w:val="7"/>
              <w:spacing w:line="162"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p>
          <w:p w14:paraId="501015BE">
            <w:pPr>
              <w:pStyle w:val="7"/>
              <w:spacing w:line="159"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审计单位的审计结果质量。</w:t>
            </w:r>
          </w:p>
        </w:tc>
        <w:tc>
          <w:tcPr>
            <w:tcW w:w="1329" w:type="dxa"/>
          </w:tcPr>
          <w:p w14:paraId="5C6BB378">
            <w:pPr>
              <w:pStyle w:val="7"/>
              <w:spacing w:before="37" w:line="230"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6B90273F">
            <w:pPr>
              <w:pStyle w:val="7"/>
              <w:spacing w:before="1"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4C6529FF">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54FDA9FE">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15440FFA">
            <w:pPr>
              <w:pStyle w:val="7"/>
              <w:spacing w:line="159"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7738BAD3">
            <w:pPr>
              <w:pStyle w:val="7"/>
              <w:rPr>
                <w:rFonts w:hint="default" w:ascii="Times New Roman" w:hAnsi="Times New Roman" w:eastAsia="方正仿宋_GBK" w:cs="Times New Roman"/>
                <w:sz w:val="14"/>
              </w:rPr>
            </w:pPr>
          </w:p>
          <w:p w14:paraId="64FE7DB9">
            <w:pPr>
              <w:pStyle w:val="7"/>
              <w:rPr>
                <w:rFonts w:hint="default" w:ascii="Times New Roman" w:hAnsi="Times New Roman" w:eastAsia="方正仿宋_GBK" w:cs="Times New Roman"/>
                <w:sz w:val="14"/>
              </w:rPr>
            </w:pPr>
          </w:p>
          <w:p w14:paraId="13054478">
            <w:pPr>
              <w:pStyle w:val="7"/>
              <w:rPr>
                <w:rFonts w:hint="default" w:ascii="Times New Roman" w:hAnsi="Times New Roman" w:eastAsia="方正仿宋_GBK" w:cs="Times New Roman"/>
                <w:sz w:val="14"/>
              </w:rPr>
            </w:pPr>
          </w:p>
          <w:p w14:paraId="65E0107B">
            <w:pPr>
              <w:pStyle w:val="7"/>
              <w:rPr>
                <w:rFonts w:hint="default" w:ascii="Times New Roman" w:hAnsi="Times New Roman" w:eastAsia="方正仿宋_GBK" w:cs="Times New Roman"/>
                <w:sz w:val="14"/>
              </w:rPr>
            </w:pPr>
          </w:p>
          <w:p w14:paraId="604537D8">
            <w:pPr>
              <w:pStyle w:val="7"/>
              <w:spacing w:before="117"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78401373">
            <w:pPr>
              <w:pStyle w:val="7"/>
              <w:spacing w:line="232"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0AFAE6D0">
            <w:pPr>
              <w:pStyle w:val="7"/>
              <w:spacing w:before="1"/>
              <w:rPr>
                <w:rFonts w:hint="default" w:ascii="Times New Roman" w:hAnsi="Times New Roman" w:eastAsia="方正仿宋_GBK" w:cs="Times New Roman"/>
                <w:sz w:val="17"/>
              </w:rPr>
            </w:pPr>
          </w:p>
          <w:p w14:paraId="3C0D514D">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505F3C1A">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68726A91">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3BFF5809">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0B3017A4">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54C7F675">
            <w:pPr>
              <w:pStyle w:val="7"/>
              <w:rPr>
                <w:rFonts w:hint="default" w:ascii="Times New Roman" w:hAnsi="Times New Roman" w:eastAsia="方正仿宋_GBK" w:cs="Times New Roman"/>
                <w:sz w:val="12"/>
              </w:rPr>
            </w:pPr>
          </w:p>
        </w:tc>
      </w:tr>
      <w:tr w14:paraId="02C07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2" w:hRule="atLeast"/>
        </w:trPr>
        <w:tc>
          <w:tcPr>
            <w:tcW w:w="322" w:type="dxa"/>
          </w:tcPr>
          <w:p w14:paraId="1A6A6A0D">
            <w:pPr>
              <w:pStyle w:val="7"/>
              <w:rPr>
                <w:rFonts w:hint="default" w:ascii="Times New Roman" w:hAnsi="Times New Roman" w:eastAsia="方正仿宋_GBK" w:cs="Times New Roman"/>
                <w:sz w:val="14"/>
              </w:rPr>
            </w:pPr>
          </w:p>
          <w:p w14:paraId="2A399D8F">
            <w:pPr>
              <w:pStyle w:val="7"/>
              <w:rPr>
                <w:rFonts w:hint="default" w:ascii="Times New Roman" w:hAnsi="Times New Roman" w:eastAsia="方正仿宋_GBK" w:cs="Times New Roman"/>
                <w:sz w:val="14"/>
              </w:rPr>
            </w:pPr>
          </w:p>
          <w:p w14:paraId="4B996413">
            <w:pPr>
              <w:pStyle w:val="7"/>
              <w:rPr>
                <w:rFonts w:hint="default" w:ascii="Times New Roman" w:hAnsi="Times New Roman" w:eastAsia="方正仿宋_GBK" w:cs="Times New Roman"/>
                <w:sz w:val="14"/>
              </w:rPr>
            </w:pPr>
          </w:p>
          <w:p w14:paraId="32E71E4B">
            <w:pPr>
              <w:pStyle w:val="7"/>
              <w:rPr>
                <w:rFonts w:hint="default" w:ascii="Times New Roman" w:hAnsi="Times New Roman" w:eastAsia="方正仿宋_GBK" w:cs="Times New Roman"/>
                <w:sz w:val="14"/>
              </w:rPr>
            </w:pPr>
          </w:p>
          <w:p w14:paraId="2BE48DF1">
            <w:pPr>
              <w:pStyle w:val="7"/>
              <w:rPr>
                <w:rFonts w:hint="default" w:ascii="Times New Roman" w:hAnsi="Times New Roman" w:eastAsia="方正仿宋_GBK" w:cs="Times New Roman"/>
                <w:sz w:val="14"/>
              </w:rPr>
            </w:pPr>
          </w:p>
          <w:p w14:paraId="2DD69B99">
            <w:pPr>
              <w:pStyle w:val="7"/>
              <w:spacing w:before="6"/>
              <w:rPr>
                <w:rFonts w:hint="default" w:ascii="Times New Roman" w:hAnsi="Times New Roman" w:eastAsia="方正仿宋_GBK" w:cs="Times New Roman"/>
                <w:sz w:val="18"/>
              </w:rPr>
            </w:pPr>
          </w:p>
          <w:p w14:paraId="54E3C6A2">
            <w:pPr>
              <w:pStyle w:val="7"/>
              <w:ind w:left="12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9</w:t>
            </w:r>
          </w:p>
        </w:tc>
        <w:tc>
          <w:tcPr>
            <w:tcW w:w="586" w:type="dxa"/>
          </w:tcPr>
          <w:p w14:paraId="3A0DF6AC">
            <w:pPr>
              <w:pStyle w:val="7"/>
              <w:rPr>
                <w:rFonts w:hint="default" w:ascii="Times New Roman" w:hAnsi="Times New Roman" w:eastAsia="方正仿宋_GBK" w:cs="Times New Roman"/>
                <w:sz w:val="14"/>
              </w:rPr>
            </w:pPr>
          </w:p>
          <w:p w14:paraId="63F33AE6">
            <w:pPr>
              <w:pStyle w:val="7"/>
              <w:rPr>
                <w:rFonts w:hint="default" w:ascii="Times New Roman" w:hAnsi="Times New Roman" w:eastAsia="方正仿宋_GBK" w:cs="Times New Roman"/>
                <w:sz w:val="14"/>
              </w:rPr>
            </w:pPr>
          </w:p>
          <w:p w14:paraId="1E345C66">
            <w:pPr>
              <w:pStyle w:val="7"/>
              <w:rPr>
                <w:rFonts w:hint="default" w:ascii="Times New Roman" w:hAnsi="Times New Roman" w:eastAsia="方正仿宋_GBK" w:cs="Times New Roman"/>
                <w:sz w:val="14"/>
              </w:rPr>
            </w:pPr>
          </w:p>
          <w:p w14:paraId="0DB3B45A">
            <w:pPr>
              <w:pStyle w:val="7"/>
              <w:spacing w:before="9"/>
              <w:rPr>
                <w:rFonts w:hint="default" w:ascii="Times New Roman" w:hAnsi="Times New Roman" w:eastAsia="方正仿宋_GBK" w:cs="Times New Roman"/>
                <w:sz w:val="11"/>
              </w:rPr>
            </w:pPr>
          </w:p>
          <w:p w14:paraId="79A33A42">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对单位和个人违反国家投资建设项目规定的处罚</w:t>
            </w:r>
          </w:p>
        </w:tc>
        <w:tc>
          <w:tcPr>
            <w:tcW w:w="408" w:type="dxa"/>
          </w:tcPr>
          <w:p w14:paraId="6009ECC5">
            <w:pPr>
              <w:pStyle w:val="7"/>
              <w:rPr>
                <w:rFonts w:hint="default" w:ascii="Times New Roman" w:hAnsi="Times New Roman" w:eastAsia="方正仿宋_GBK" w:cs="Times New Roman"/>
                <w:sz w:val="12"/>
              </w:rPr>
            </w:pPr>
          </w:p>
        </w:tc>
        <w:tc>
          <w:tcPr>
            <w:tcW w:w="408" w:type="dxa"/>
          </w:tcPr>
          <w:p w14:paraId="1DF07719">
            <w:pPr>
              <w:pStyle w:val="7"/>
              <w:rPr>
                <w:rFonts w:hint="default" w:ascii="Times New Roman" w:hAnsi="Times New Roman" w:eastAsia="方正仿宋_GBK" w:cs="Times New Roman"/>
                <w:sz w:val="14"/>
              </w:rPr>
            </w:pPr>
          </w:p>
          <w:p w14:paraId="1E227B1A">
            <w:pPr>
              <w:pStyle w:val="7"/>
              <w:rPr>
                <w:rFonts w:hint="default" w:ascii="Times New Roman" w:hAnsi="Times New Roman" w:eastAsia="方正仿宋_GBK" w:cs="Times New Roman"/>
                <w:sz w:val="14"/>
              </w:rPr>
            </w:pPr>
          </w:p>
          <w:p w14:paraId="033E611F">
            <w:pPr>
              <w:pStyle w:val="7"/>
              <w:rPr>
                <w:rFonts w:hint="default" w:ascii="Times New Roman" w:hAnsi="Times New Roman" w:eastAsia="方正仿宋_GBK" w:cs="Times New Roman"/>
                <w:sz w:val="14"/>
              </w:rPr>
            </w:pPr>
          </w:p>
          <w:p w14:paraId="404EE0E4">
            <w:pPr>
              <w:pStyle w:val="7"/>
              <w:rPr>
                <w:rFonts w:hint="default" w:ascii="Times New Roman" w:hAnsi="Times New Roman" w:eastAsia="方正仿宋_GBK" w:cs="Times New Roman"/>
                <w:sz w:val="14"/>
              </w:rPr>
            </w:pPr>
          </w:p>
          <w:p w14:paraId="5A1363DC">
            <w:pPr>
              <w:pStyle w:val="7"/>
              <w:rPr>
                <w:rFonts w:hint="default" w:ascii="Times New Roman" w:hAnsi="Times New Roman" w:eastAsia="方正仿宋_GBK" w:cs="Times New Roman"/>
                <w:sz w:val="14"/>
              </w:rPr>
            </w:pPr>
          </w:p>
          <w:p w14:paraId="3D8F773A">
            <w:pPr>
              <w:pStyle w:val="7"/>
              <w:spacing w:before="10"/>
              <w:rPr>
                <w:rFonts w:hint="default" w:ascii="Times New Roman" w:hAnsi="Times New Roman" w:eastAsia="方正仿宋_GBK" w:cs="Times New Roman"/>
                <w:sz w:val="11"/>
              </w:rPr>
            </w:pPr>
          </w:p>
          <w:p w14:paraId="7421EBA0">
            <w:pPr>
              <w:pStyle w:val="7"/>
              <w:spacing w:before="1"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7031A4D">
            <w:pPr>
              <w:pStyle w:val="7"/>
              <w:spacing w:before="55"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1415B39A">
            <w:pPr>
              <w:pStyle w:val="7"/>
              <w:spacing w:line="230" w:lineRule="auto"/>
              <w:ind w:left="18" w:right="76"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2C8CD785">
            <w:pPr>
              <w:pStyle w:val="7"/>
              <w:spacing w:before="2" w:line="232" w:lineRule="auto"/>
              <w:ind w:left="18" w:right="28"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第九条：单位和个人有下列违反国家有关投资建设项目规定的行为之一</w:t>
            </w:r>
            <w:r>
              <w:rPr>
                <w:rFonts w:hint="default" w:ascii="Times New Roman" w:hAnsi="Times New Roman" w:eastAsia="方正仿宋_GBK" w:cs="Times New Roman"/>
                <w:spacing w:val="-34"/>
                <w:w w:val="105"/>
                <w:sz w:val="13"/>
              </w:rPr>
              <w:t>的，责</w:t>
            </w:r>
            <w:r>
              <w:rPr>
                <w:rFonts w:hint="default" w:ascii="Times New Roman" w:hAnsi="Times New Roman" w:eastAsia="方正仿宋_GBK" w:cs="Times New Roman"/>
                <w:spacing w:val="-14"/>
                <w:w w:val="105"/>
                <w:sz w:val="13"/>
              </w:rPr>
              <w:t>令改正，调整有关会计账目，追回被截留、挪用、骗取的国家建设资金，没收违法</w:t>
            </w:r>
            <w:r>
              <w:rPr>
                <w:rFonts w:hint="default" w:ascii="Times New Roman" w:hAnsi="Times New Roman" w:eastAsia="方正仿宋_GBK" w:cs="Times New Roman"/>
                <w:spacing w:val="-10"/>
                <w:w w:val="105"/>
                <w:sz w:val="13"/>
              </w:rPr>
              <w:t>所得，核减或者停止拨付工程投资。对单位给予警告或者通报批评，其直接负责的</w:t>
            </w:r>
            <w:r>
              <w:rPr>
                <w:rFonts w:hint="default" w:ascii="Times New Roman" w:hAnsi="Times New Roman" w:eastAsia="方正仿宋_GBK" w:cs="Times New Roman"/>
                <w:spacing w:val="-15"/>
                <w:w w:val="105"/>
                <w:sz w:val="13"/>
              </w:rPr>
              <w:t>主管人员和其他直接责任人员属于国家公务员的，给予记大过处分；情节较重的， 给予降级或者撤职处分；情节严重的，给予开除处分：</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一</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3"/>
                <w:w w:val="105"/>
                <w:sz w:val="13"/>
              </w:rPr>
              <w:t>截留、挪用国家建设</w:t>
            </w:r>
            <w:r>
              <w:rPr>
                <w:rFonts w:hint="default" w:ascii="Times New Roman" w:hAnsi="Times New Roman" w:eastAsia="方正仿宋_GBK" w:cs="Times New Roman"/>
                <w:spacing w:val="-5"/>
                <w:w w:val="105"/>
                <w:sz w:val="13"/>
              </w:rPr>
              <w:t>资金；</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二</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8"/>
                <w:w w:val="105"/>
                <w:sz w:val="13"/>
              </w:rPr>
              <w:t>以虚报、冒领、关联交易等手段骗取国家建设资金；</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三</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违反规定</w:t>
            </w:r>
            <w:r>
              <w:rPr>
                <w:rFonts w:hint="default" w:ascii="Times New Roman" w:hAnsi="Times New Roman" w:eastAsia="方正仿宋_GBK" w:cs="Times New Roman"/>
                <w:spacing w:val="-4"/>
                <w:sz w:val="13"/>
              </w:rPr>
              <w:t>超概算投资；</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四</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 xml:space="preserve">虚列投资完成额；(五)其他违反国家投资建设项目有关规定的  </w:t>
            </w:r>
            <w:r>
              <w:rPr>
                <w:rFonts w:hint="default" w:ascii="Times New Roman" w:hAnsi="Times New Roman" w:eastAsia="方正仿宋_GBK" w:cs="Times New Roman"/>
                <w:spacing w:val="-4"/>
                <w:w w:val="105"/>
                <w:sz w:val="13"/>
              </w:rPr>
              <w:t>行为。</w:t>
            </w:r>
          </w:p>
        </w:tc>
        <w:tc>
          <w:tcPr>
            <w:tcW w:w="513" w:type="dxa"/>
          </w:tcPr>
          <w:p w14:paraId="0C131DF0">
            <w:pPr>
              <w:pStyle w:val="7"/>
              <w:rPr>
                <w:rFonts w:hint="default" w:ascii="Times New Roman" w:hAnsi="Times New Roman" w:eastAsia="方正仿宋_GBK" w:cs="Times New Roman"/>
                <w:sz w:val="14"/>
              </w:rPr>
            </w:pPr>
          </w:p>
          <w:p w14:paraId="4964B2AB">
            <w:pPr>
              <w:pStyle w:val="7"/>
              <w:rPr>
                <w:rFonts w:hint="default" w:ascii="Times New Roman" w:hAnsi="Times New Roman" w:eastAsia="方正仿宋_GBK" w:cs="Times New Roman"/>
                <w:sz w:val="14"/>
              </w:rPr>
            </w:pPr>
          </w:p>
          <w:p w14:paraId="3264BCC5">
            <w:pPr>
              <w:pStyle w:val="7"/>
              <w:rPr>
                <w:rFonts w:hint="default" w:ascii="Times New Roman" w:hAnsi="Times New Roman" w:eastAsia="方正仿宋_GBK" w:cs="Times New Roman"/>
                <w:sz w:val="14"/>
              </w:rPr>
            </w:pPr>
          </w:p>
          <w:p w14:paraId="7BB4E516">
            <w:pPr>
              <w:pStyle w:val="7"/>
              <w:rPr>
                <w:rFonts w:hint="default" w:ascii="Times New Roman" w:hAnsi="Times New Roman" w:eastAsia="方正仿宋_GBK" w:cs="Times New Roman"/>
                <w:sz w:val="14"/>
              </w:rPr>
            </w:pPr>
          </w:p>
          <w:p w14:paraId="6BB2139A">
            <w:pPr>
              <w:pStyle w:val="7"/>
              <w:rPr>
                <w:rFonts w:hint="default" w:ascii="Times New Roman" w:hAnsi="Times New Roman" w:eastAsia="方正仿宋_GBK" w:cs="Times New Roman"/>
                <w:sz w:val="14"/>
              </w:rPr>
            </w:pPr>
          </w:p>
          <w:p w14:paraId="3423B03D">
            <w:pPr>
              <w:pStyle w:val="7"/>
              <w:spacing w:before="10"/>
              <w:rPr>
                <w:rFonts w:hint="default" w:ascii="Times New Roman" w:hAnsi="Times New Roman" w:eastAsia="方正仿宋_GBK" w:cs="Times New Roman"/>
                <w:sz w:val="11"/>
              </w:rPr>
            </w:pPr>
          </w:p>
          <w:p w14:paraId="1F82CE3D">
            <w:pPr>
              <w:pStyle w:val="7"/>
              <w:spacing w:before="1"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0ABA47D1">
            <w:pPr>
              <w:pStyle w:val="7"/>
              <w:rPr>
                <w:rFonts w:hint="default" w:ascii="Times New Roman" w:hAnsi="Times New Roman" w:eastAsia="方正仿宋_GBK" w:cs="Times New Roman"/>
                <w:sz w:val="14"/>
              </w:rPr>
            </w:pPr>
          </w:p>
          <w:p w14:paraId="3C0FA4FD">
            <w:pPr>
              <w:pStyle w:val="7"/>
              <w:rPr>
                <w:rFonts w:hint="default" w:ascii="Times New Roman" w:hAnsi="Times New Roman" w:eastAsia="方正仿宋_GBK" w:cs="Times New Roman"/>
                <w:sz w:val="14"/>
              </w:rPr>
            </w:pPr>
          </w:p>
          <w:p w14:paraId="0715E5D4">
            <w:pPr>
              <w:pStyle w:val="7"/>
              <w:rPr>
                <w:rFonts w:hint="default" w:ascii="Times New Roman" w:hAnsi="Times New Roman" w:eastAsia="方正仿宋_GBK" w:cs="Times New Roman"/>
                <w:sz w:val="14"/>
              </w:rPr>
            </w:pPr>
          </w:p>
          <w:p w14:paraId="196753EA">
            <w:pPr>
              <w:pStyle w:val="7"/>
              <w:rPr>
                <w:rFonts w:hint="default" w:ascii="Times New Roman" w:hAnsi="Times New Roman" w:eastAsia="方正仿宋_GBK" w:cs="Times New Roman"/>
                <w:sz w:val="14"/>
              </w:rPr>
            </w:pPr>
          </w:p>
          <w:p w14:paraId="1A1B805F">
            <w:pPr>
              <w:pStyle w:val="7"/>
              <w:spacing w:before="10"/>
              <w:rPr>
                <w:rFonts w:hint="default" w:ascii="Times New Roman" w:hAnsi="Times New Roman" w:eastAsia="方正仿宋_GBK" w:cs="Times New Roman"/>
                <w:sz w:val="18"/>
              </w:rPr>
            </w:pPr>
          </w:p>
          <w:p w14:paraId="05654C1F">
            <w:pPr>
              <w:pStyle w:val="7"/>
              <w:spacing w:before="1"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3C28C11C">
            <w:pPr>
              <w:pStyle w:val="7"/>
              <w:rPr>
                <w:rFonts w:hint="default" w:ascii="Times New Roman" w:hAnsi="Times New Roman" w:eastAsia="方正仿宋_GBK" w:cs="Times New Roman"/>
                <w:sz w:val="14"/>
              </w:rPr>
            </w:pPr>
          </w:p>
          <w:p w14:paraId="4DD231E6">
            <w:pPr>
              <w:pStyle w:val="7"/>
              <w:rPr>
                <w:rFonts w:hint="default" w:ascii="Times New Roman" w:hAnsi="Times New Roman" w:eastAsia="方正仿宋_GBK" w:cs="Times New Roman"/>
                <w:sz w:val="14"/>
              </w:rPr>
            </w:pPr>
          </w:p>
          <w:p w14:paraId="6C7CA01C">
            <w:pPr>
              <w:pStyle w:val="7"/>
              <w:rPr>
                <w:rFonts w:hint="default" w:ascii="Times New Roman" w:hAnsi="Times New Roman" w:eastAsia="方正仿宋_GBK" w:cs="Times New Roman"/>
                <w:sz w:val="14"/>
              </w:rPr>
            </w:pPr>
          </w:p>
          <w:p w14:paraId="517EAE76">
            <w:pPr>
              <w:pStyle w:val="7"/>
              <w:rPr>
                <w:rFonts w:hint="default" w:ascii="Times New Roman" w:hAnsi="Times New Roman" w:eastAsia="方正仿宋_GBK" w:cs="Times New Roman"/>
                <w:sz w:val="14"/>
              </w:rPr>
            </w:pPr>
          </w:p>
          <w:p w14:paraId="47DBBE75">
            <w:pPr>
              <w:pStyle w:val="7"/>
              <w:rPr>
                <w:rFonts w:hint="default" w:ascii="Times New Roman" w:hAnsi="Times New Roman" w:eastAsia="方正仿宋_GBK" w:cs="Times New Roman"/>
                <w:sz w:val="14"/>
              </w:rPr>
            </w:pPr>
          </w:p>
          <w:p w14:paraId="26E91AA1">
            <w:pPr>
              <w:pStyle w:val="7"/>
              <w:spacing w:before="10"/>
              <w:rPr>
                <w:rFonts w:hint="default" w:ascii="Times New Roman" w:hAnsi="Times New Roman" w:eastAsia="方正仿宋_GBK" w:cs="Times New Roman"/>
                <w:sz w:val="11"/>
              </w:rPr>
            </w:pPr>
          </w:p>
          <w:p w14:paraId="5D63CF9A">
            <w:pPr>
              <w:pStyle w:val="7"/>
              <w:spacing w:before="1"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1DC01743">
            <w:pPr>
              <w:pStyle w:val="7"/>
              <w:rPr>
                <w:rFonts w:hint="default" w:ascii="Times New Roman" w:hAnsi="Times New Roman" w:eastAsia="方正仿宋_GBK" w:cs="Times New Roman"/>
                <w:sz w:val="14"/>
              </w:rPr>
            </w:pPr>
          </w:p>
          <w:p w14:paraId="3519D7F3">
            <w:pPr>
              <w:pStyle w:val="7"/>
              <w:rPr>
                <w:rFonts w:hint="default" w:ascii="Times New Roman" w:hAnsi="Times New Roman" w:eastAsia="方正仿宋_GBK" w:cs="Times New Roman"/>
                <w:sz w:val="14"/>
              </w:rPr>
            </w:pPr>
          </w:p>
          <w:p w14:paraId="6588F0B1">
            <w:pPr>
              <w:pStyle w:val="7"/>
              <w:rPr>
                <w:rFonts w:hint="default" w:ascii="Times New Roman" w:hAnsi="Times New Roman" w:eastAsia="方正仿宋_GBK" w:cs="Times New Roman"/>
                <w:sz w:val="14"/>
              </w:rPr>
            </w:pPr>
          </w:p>
          <w:p w14:paraId="40DA1CF8">
            <w:pPr>
              <w:pStyle w:val="7"/>
              <w:spacing w:before="9"/>
              <w:rPr>
                <w:rFonts w:hint="default" w:ascii="Times New Roman" w:hAnsi="Times New Roman" w:eastAsia="方正仿宋_GBK" w:cs="Times New Roman"/>
                <w:sz w:val="11"/>
              </w:rPr>
            </w:pPr>
          </w:p>
          <w:p w14:paraId="712FAD28">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负责县市区本级对单位和个人违反国家投资建设项目规定的处罚</w:t>
            </w:r>
          </w:p>
        </w:tc>
        <w:tc>
          <w:tcPr>
            <w:tcW w:w="1303" w:type="dxa"/>
          </w:tcPr>
          <w:p w14:paraId="3BC94258">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23" w:right="40"/>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w:t>
            </w:r>
            <w:r>
              <w:rPr>
                <w:rFonts w:hint="default" w:ascii="Times New Roman" w:hAnsi="Times New Roman" w:eastAsia="方正仿宋_GBK" w:cs="Times New Roman"/>
                <w:sz w:val="13"/>
              </w:rPr>
              <w:t>当予以行政处罚的行</w:t>
            </w:r>
          </w:p>
          <w:p w14:paraId="5D7142F2">
            <w:pPr>
              <w:pStyle w:val="7"/>
              <w:keepNext w:val="0"/>
              <w:keepLines w:val="0"/>
              <w:pageBreakBefore w:val="0"/>
              <w:widowControl w:val="0"/>
              <w:kinsoku/>
              <w:wordWrap/>
              <w:overflowPunct/>
              <w:topLinePunct w:val="0"/>
              <w:autoSpaceDE w:val="0"/>
              <w:autoSpaceDN w:val="0"/>
              <w:bidi w:val="0"/>
              <w:adjustRightInd/>
              <w:snapToGrid/>
              <w:spacing w:line="16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为，依照有关规定作</w:t>
            </w:r>
          </w:p>
          <w:p w14:paraId="2E4905F0">
            <w:pPr>
              <w:pStyle w:val="7"/>
              <w:keepNext w:val="0"/>
              <w:keepLines w:val="0"/>
              <w:pageBreakBefore w:val="0"/>
              <w:widowControl w:val="0"/>
              <w:kinsoku/>
              <w:wordWrap/>
              <w:overflowPunct/>
              <w:topLinePunct w:val="0"/>
              <w:autoSpaceDE w:val="0"/>
              <w:autoSpaceDN w:val="0"/>
              <w:bidi w:val="0"/>
              <w:adjustRightInd/>
              <w:snapToGrid/>
              <w:spacing w:line="16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出行政处罚。</w:t>
            </w:r>
          </w:p>
        </w:tc>
        <w:tc>
          <w:tcPr>
            <w:tcW w:w="1977" w:type="dxa"/>
          </w:tcPr>
          <w:p w14:paraId="398E391A">
            <w:pPr>
              <w:pStyle w:val="7"/>
              <w:spacing w:before="51"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2F3FD43">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0F4BBE20">
            <w:pPr>
              <w:pStyle w:val="7"/>
              <w:spacing w:before="1" w:line="232" w:lineRule="auto"/>
              <w:ind w:left="20" w:right="30"/>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计准则》等法律法规规章，发现被审计单位和个人违反国家投资</w:t>
            </w:r>
            <w:r>
              <w:rPr>
                <w:rFonts w:hint="default" w:ascii="Times New Roman" w:hAnsi="Times New Roman" w:eastAsia="方正仿宋_GBK" w:cs="Times New Roman"/>
                <w:spacing w:val="-10"/>
                <w:w w:val="105"/>
                <w:sz w:val="13"/>
              </w:rPr>
              <w:t>建设项目规定的行为，审计组应</w:t>
            </w:r>
            <w:r>
              <w:rPr>
                <w:rFonts w:hint="default" w:ascii="Times New Roman" w:hAnsi="Times New Roman" w:eastAsia="方正仿宋_GBK" w:cs="Times New Roman"/>
                <w:spacing w:val="-9"/>
                <w:sz w:val="13"/>
              </w:rPr>
              <w:t>当报告审计机关，并责令其改正</w:t>
            </w:r>
          </w:p>
          <w:p w14:paraId="0E503117">
            <w:pPr>
              <w:pStyle w:val="7"/>
              <w:spacing w:line="232" w:lineRule="auto"/>
              <w:ind w:left="20" w:right="73"/>
              <w:rPr>
                <w:rFonts w:hint="default" w:ascii="Times New Roman" w:hAnsi="Times New Roman" w:eastAsia="方正仿宋_GBK" w:cs="Times New Roman"/>
                <w:sz w:val="13"/>
              </w:rPr>
            </w:pPr>
            <w:r>
              <w:rPr>
                <w:rFonts w:hint="default" w:ascii="Times New Roman" w:hAnsi="Times New Roman" w:eastAsia="方正仿宋_GBK" w:cs="Times New Roman"/>
                <w:sz w:val="13"/>
              </w:rPr>
              <w:t>。情节严重或拒不改正的，审计</w:t>
            </w:r>
            <w:r>
              <w:rPr>
                <w:rFonts w:hint="default" w:ascii="Times New Roman" w:hAnsi="Times New Roman" w:eastAsia="方正仿宋_GBK" w:cs="Times New Roman"/>
                <w:w w:val="105"/>
                <w:sz w:val="13"/>
              </w:rPr>
              <w:t>机关决定进一步核查和追责。</w:t>
            </w:r>
          </w:p>
          <w:p w14:paraId="6F4E11AF">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2B8381EC">
            <w:pPr>
              <w:pStyle w:val="7"/>
              <w:spacing w:line="230"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49627BF0">
            <w:pPr>
              <w:pStyle w:val="7"/>
              <w:keepNext w:val="0"/>
              <w:keepLines w:val="0"/>
              <w:pageBreakBefore w:val="0"/>
              <w:widowControl w:val="0"/>
              <w:kinsoku/>
              <w:wordWrap/>
              <w:overflowPunct/>
              <w:topLinePunct w:val="0"/>
              <w:autoSpaceDE w:val="0"/>
              <w:autoSpaceDN w:val="0"/>
              <w:bidi w:val="0"/>
              <w:adjustRightInd/>
              <w:snapToGrid/>
              <w:spacing w:before="1" w:line="160" w:lineRule="exact"/>
              <w:ind w:left="21" w:right="47"/>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681A4BE6">
            <w:pPr>
              <w:pStyle w:val="7"/>
              <w:keepNext w:val="0"/>
              <w:keepLines w:val="0"/>
              <w:pageBreakBefore w:val="0"/>
              <w:widowControl w:val="0"/>
              <w:kinsoku/>
              <w:wordWrap/>
              <w:overflowPunct/>
              <w:topLinePunct w:val="0"/>
              <w:autoSpaceDE w:val="0"/>
              <w:autoSpaceDN w:val="0"/>
              <w:bidi w:val="0"/>
              <w:adjustRightInd/>
              <w:snapToGrid/>
              <w:spacing w:line="160" w:lineRule="exact"/>
              <w:ind w:left="21" w:right="20"/>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7D410A5B">
            <w:pPr>
              <w:pStyle w:val="7"/>
              <w:keepNext w:val="0"/>
              <w:keepLines w:val="0"/>
              <w:pageBreakBefore w:val="0"/>
              <w:widowControl w:val="0"/>
              <w:kinsoku/>
              <w:wordWrap/>
              <w:overflowPunct/>
              <w:topLinePunct w:val="0"/>
              <w:autoSpaceDE w:val="0"/>
              <w:autoSpaceDN w:val="0"/>
              <w:bidi w:val="0"/>
              <w:adjustRightInd/>
              <w:snapToGrid/>
              <w:spacing w:line="160" w:lineRule="exact"/>
              <w:ind w:left="21" w:right="27"/>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706C28D0">
            <w:pPr>
              <w:pStyle w:val="7"/>
              <w:keepNext w:val="0"/>
              <w:keepLines w:val="0"/>
              <w:pageBreakBefore w:val="0"/>
              <w:widowControl w:val="0"/>
              <w:kinsoku/>
              <w:wordWrap/>
              <w:overflowPunct/>
              <w:topLinePunct w:val="0"/>
              <w:autoSpaceDE w:val="0"/>
              <w:autoSpaceDN w:val="0"/>
              <w:bidi w:val="0"/>
              <w:adjustRightInd/>
              <w:snapToGrid/>
              <w:spacing w:line="160" w:lineRule="exact"/>
              <w:ind w:left="287"/>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6801067A">
            <w:pPr>
              <w:pStyle w:val="7"/>
              <w:keepNext w:val="0"/>
              <w:keepLines w:val="0"/>
              <w:pageBreakBefore w:val="0"/>
              <w:widowControl w:val="0"/>
              <w:kinsoku/>
              <w:wordWrap/>
              <w:overflowPunct/>
              <w:topLinePunct w:val="0"/>
              <w:autoSpaceDE w:val="0"/>
              <w:autoSpaceDN w:val="0"/>
              <w:bidi w:val="0"/>
              <w:adjustRightInd/>
              <w:snapToGrid/>
              <w:spacing w:line="160" w:lineRule="exact"/>
              <w:ind w:left="2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7B322BC4">
            <w:pPr>
              <w:pStyle w:val="7"/>
              <w:rPr>
                <w:rFonts w:hint="default" w:ascii="Times New Roman" w:hAnsi="Times New Roman" w:eastAsia="方正仿宋_GBK" w:cs="Times New Roman"/>
                <w:sz w:val="14"/>
              </w:rPr>
            </w:pPr>
          </w:p>
          <w:p w14:paraId="12504920">
            <w:pPr>
              <w:pStyle w:val="7"/>
              <w:rPr>
                <w:rFonts w:hint="default" w:ascii="Times New Roman" w:hAnsi="Times New Roman" w:eastAsia="方正仿宋_GBK" w:cs="Times New Roman"/>
                <w:sz w:val="14"/>
              </w:rPr>
            </w:pPr>
          </w:p>
          <w:p w14:paraId="3D5C72B6">
            <w:pPr>
              <w:pStyle w:val="7"/>
              <w:rPr>
                <w:rFonts w:hint="default" w:ascii="Times New Roman" w:hAnsi="Times New Roman" w:eastAsia="方正仿宋_GBK" w:cs="Times New Roman"/>
                <w:sz w:val="14"/>
              </w:rPr>
            </w:pPr>
          </w:p>
          <w:p w14:paraId="76930BAF">
            <w:pPr>
              <w:pStyle w:val="7"/>
              <w:spacing w:before="8"/>
              <w:rPr>
                <w:rFonts w:hint="default" w:ascii="Times New Roman" w:hAnsi="Times New Roman" w:eastAsia="方正仿宋_GBK" w:cs="Times New Roman"/>
                <w:sz w:val="18"/>
              </w:rPr>
            </w:pPr>
          </w:p>
          <w:p w14:paraId="11B5023E">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FC66B1E">
            <w:pPr>
              <w:pStyle w:val="7"/>
              <w:spacing w:before="2" w:line="230"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153A3BAB">
            <w:pPr>
              <w:pStyle w:val="7"/>
              <w:spacing w:before="7"/>
              <w:rPr>
                <w:rFonts w:hint="default" w:ascii="Times New Roman" w:hAnsi="Times New Roman" w:eastAsia="方正仿宋_GBK" w:cs="Times New Roman"/>
                <w:sz w:val="11"/>
              </w:rPr>
            </w:pPr>
          </w:p>
          <w:p w14:paraId="07039EC3">
            <w:pPr>
              <w:pStyle w:val="7"/>
              <w:spacing w:before="1"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1995406">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55FEE6E6">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327C5FEB">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3ECA2625">
            <w:pPr>
              <w:pStyle w:val="7"/>
              <w:spacing w:line="235"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2341E810">
            <w:pPr>
              <w:pStyle w:val="7"/>
              <w:rPr>
                <w:rFonts w:hint="default" w:ascii="Times New Roman" w:hAnsi="Times New Roman" w:eastAsia="方正仿宋_GBK" w:cs="Times New Roman"/>
                <w:sz w:val="12"/>
              </w:rPr>
            </w:pPr>
          </w:p>
        </w:tc>
      </w:tr>
    </w:tbl>
    <w:p w14:paraId="450382EF">
      <w:pPr>
        <w:spacing w:after="0"/>
        <w:rPr>
          <w:rFonts w:hint="default" w:ascii="Times New Roman" w:hAnsi="Times New Roman" w:eastAsia="方正仿宋_GBK" w:cs="Times New Roman"/>
          <w:sz w:val="12"/>
        </w:rPr>
        <w:sectPr>
          <w:pgSz w:w="16840" w:h="11910" w:orient="landscape"/>
          <w:pgMar w:top="1100" w:right="240" w:bottom="640" w:left="200" w:header="0" w:footer="456" w:gutter="0"/>
          <w:cols w:space="720" w:num="1"/>
        </w:sectPr>
      </w:pPr>
    </w:p>
    <w:p w14:paraId="0E6D8DBD">
      <w:pPr>
        <w:pStyle w:val="2"/>
        <w:rPr>
          <w:rFonts w:ascii="Times New Roman"/>
          <w:sz w:val="20"/>
        </w:rPr>
      </w:pPr>
    </w:p>
    <w:p w14:paraId="5AFD7EF5">
      <w:pPr>
        <w:pStyle w:val="2"/>
        <w:rPr>
          <w:rFonts w:ascii="Times New Roman"/>
          <w:sz w:val="20"/>
        </w:rPr>
      </w:pPr>
    </w:p>
    <w:p w14:paraId="4182C6C4">
      <w:pPr>
        <w:pStyle w:val="2"/>
        <w:spacing w:before="4"/>
        <w:rPr>
          <w:rFonts w:ascii="Times New Roman"/>
          <w:sz w:val="21"/>
        </w:rPr>
      </w:pP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0BFD1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063955F2">
            <w:pPr>
              <w:pStyle w:val="7"/>
              <w:spacing w:before="102" w:line="225" w:lineRule="auto"/>
              <w:ind w:left="88" w:right="68"/>
              <w:rPr>
                <w:rFonts w:hint="eastAsia" w:ascii="黑体" w:eastAsia="黑体"/>
                <w:sz w:val="15"/>
              </w:rPr>
            </w:pPr>
            <w:r>
              <w:rPr>
                <w:rFonts w:hint="eastAsia" w:ascii="黑体" w:eastAsia="黑体"/>
                <w:sz w:val="15"/>
              </w:rPr>
              <w:t>序号</w:t>
            </w:r>
          </w:p>
        </w:tc>
        <w:tc>
          <w:tcPr>
            <w:tcW w:w="586" w:type="dxa"/>
          </w:tcPr>
          <w:p w14:paraId="14BCA017">
            <w:pPr>
              <w:pStyle w:val="7"/>
              <w:spacing w:before="102"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621EAD2C">
            <w:pPr>
              <w:pStyle w:val="7"/>
              <w:spacing w:before="102" w:line="225" w:lineRule="auto"/>
              <w:ind w:left="56" w:right="34"/>
              <w:rPr>
                <w:rFonts w:hint="eastAsia" w:ascii="黑体" w:eastAsia="黑体"/>
                <w:sz w:val="15"/>
              </w:rPr>
            </w:pPr>
            <w:r>
              <w:rPr>
                <w:rFonts w:hint="eastAsia" w:ascii="黑体" w:eastAsia="黑体"/>
                <w:sz w:val="15"/>
              </w:rPr>
              <w:t>子项名称</w:t>
            </w:r>
          </w:p>
        </w:tc>
        <w:tc>
          <w:tcPr>
            <w:tcW w:w="408" w:type="dxa"/>
          </w:tcPr>
          <w:p w14:paraId="5811FD6C">
            <w:pPr>
              <w:pStyle w:val="7"/>
              <w:spacing w:before="102" w:line="225" w:lineRule="auto"/>
              <w:ind w:left="56" w:right="34"/>
              <w:rPr>
                <w:rFonts w:hint="eastAsia" w:ascii="黑体" w:eastAsia="黑体"/>
                <w:sz w:val="15"/>
              </w:rPr>
            </w:pPr>
            <w:r>
              <w:rPr>
                <w:rFonts w:hint="eastAsia" w:ascii="黑体" w:eastAsia="黑体"/>
                <w:sz w:val="15"/>
              </w:rPr>
              <w:t>权力类型</w:t>
            </w:r>
          </w:p>
        </w:tc>
        <w:tc>
          <w:tcPr>
            <w:tcW w:w="4915" w:type="dxa"/>
          </w:tcPr>
          <w:p w14:paraId="0B043378">
            <w:pPr>
              <w:pStyle w:val="7"/>
              <w:spacing w:before="1"/>
              <w:rPr>
                <w:rFonts w:ascii="Times New Roman"/>
                <w:sz w:val="16"/>
              </w:rPr>
            </w:pPr>
          </w:p>
          <w:p w14:paraId="2DD2885F">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0D8D6729">
            <w:pPr>
              <w:pStyle w:val="7"/>
              <w:spacing w:before="102"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403B5C45">
            <w:pPr>
              <w:pStyle w:val="7"/>
              <w:spacing w:before="102"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1002E58C">
            <w:pPr>
              <w:pStyle w:val="7"/>
              <w:spacing w:before="1"/>
              <w:rPr>
                <w:rFonts w:ascii="Times New Roman"/>
                <w:sz w:val="16"/>
              </w:rPr>
            </w:pPr>
          </w:p>
          <w:p w14:paraId="1409B1CF">
            <w:pPr>
              <w:pStyle w:val="7"/>
              <w:ind w:left="103"/>
              <w:rPr>
                <w:rFonts w:hint="eastAsia" w:ascii="黑体" w:eastAsia="黑体"/>
                <w:sz w:val="15"/>
              </w:rPr>
            </w:pPr>
            <w:r>
              <w:rPr>
                <w:rFonts w:hint="eastAsia" w:ascii="黑体" w:eastAsia="黑体"/>
                <w:sz w:val="15"/>
              </w:rPr>
              <w:t>实施层级及权限</w:t>
            </w:r>
          </w:p>
        </w:tc>
        <w:tc>
          <w:tcPr>
            <w:tcW w:w="1303" w:type="dxa"/>
          </w:tcPr>
          <w:p w14:paraId="4D04A987">
            <w:pPr>
              <w:pStyle w:val="7"/>
              <w:spacing w:before="1"/>
              <w:rPr>
                <w:rFonts w:ascii="Times New Roman"/>
                <w:sz w:val="16"/>
              </w:rPr>
            </w:pPr>
          </w:p>
          <w:p w14:paraId="6F65EE5B">
            <w:pPr>
              <w:pStyle w:val="7"/>
              <w:ind w:left="356"/>
              <w:rPr>
                <w:rFonts w:hint="eastAsia" w:ascii="黑体" w:eastAsia="黑体"/>
                <w:sz w:val="15"/>
              </w:rPr>
            </w:pPr>
            <w:r>
              <w:rPr>
                <w:rFonts w:hint="eastAsia" w:ascii="黑体" w:eastAsia="黑体"/>
                <w:sz w:val="15"/>
              </w:rPr>
              <w:t>部门职责</w:t>
            </w:r>
          </w:p>
        </w:tc>
        <w:tc>
          <w:tcPr>
            <w:tcW w:w="1977" w:type="dxa"/>
          </w:tcPr>
          <w:p w14:paraId="7A8864CA">
            <w:pPr>
              <w:pStyle w:val="7"/>
              <w:spacing w:before="1"/>
              <w:rPr>
                <w:rFonts w:ascii="Times New Roman"/>
                <w:sz w:val="16"/>
              </w:rPr>
            </w:pPr>
          </w:p>
          <w:p w14:paraId="43F46A6A">
            <w:pPr>
              <w:pStyle w:val="7"/>
              <w:ind w:left="546"/>
              <w:rPr>
                <w:rFonts w:hint="eastAsia" w:ascii="黑体" w:eastAsia="黑体"/>
                <w:sz w:val="15"/>
              </w:rPr>
            </w:pPr>
            <w:r>
              <w:rPr>
                <w:rFonts w:hint="eastAsia" w:ascii="黑体" w:eastAsia="黑体"/>
                <w:sz w:val="15"/>
              </w:rPr>
              <w:t>责任事项内容</w:t>
            </w:r>
          </w:p>
        </w:tc>
        <w:tc>
          <w:tcPr>
            <w:tcW w:w="1329" w:type="dxa"/>
          </w:tcPr>
          <w:p w14:paraId="22D4D703">
            <w:pPr>
              <w:pStyle w:val="7"/>
              <w:spacing w:before="1"/>
              <w:rPr>
                <w:rFonts w:ascii="Times New Roman"/>
                <w:sz w:val="16"/>
              </w:rPr>
            </w:pPr>
          </w:p>
          <w:p w14:paraId="073E2AF0">
            <w:pPr>
              <w:pStyle w:val="7"/>
              <w:ind w:left="222"/>
              <w:rPr>
                <w:rFonts w:hint="eastAsia" w:ascii="黑体" w:eastAsia="黑体"/>
                <w:sz w:val="15"/>
              </w:rPr>
            </w:pPr>
            <w:r>
              <w:rPr>
                <w:rFonts w:hint="eastAsia" w:ascii="黑体" w:eastAsia="黑体"/>
                <w:sz w:val="15"/>
              </w:rPr>
              <w:t>责任事项依据</w:t>
            </w:r>
          </w:p>
        </w:tc>
        <w:tc>
          <w:tcPr>
            <w:tcW w:w="585" w:type="dxa"/>
          </w:tcPr>
          <w:p w14:paraId="2D86C524">
            <w:pPr>
              <w:pStyle w:val="7"/>
              <w:spacing w:before="102"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1F36C1D4">
            <w:pPr>
              <w:pStyle w:val="7"/>
              <w:spacing w:before="1"/>
              <w:rPr>
                <w:rFonts w:ascii="Times New Roman"/>
                <w:sz w:val="16"/>
              </w:rPr>
            </w:pPr>
          </w:p>
          <w:p w14:paraId="345517CD">
            <w:pPr>
              <w:pStyle w:val="7"/>
              <w:ind w:left="612"/>
              <w:rPr>
                <w:rFonts w:hint="eastAsia" w:ascii="黑体" w:eastAsia="黑体"/>
                <w:sz w:val="15"/>
              </w:rPr>
            </w:pPr>
            <w:r>
              <w:rPr>
                <w:rFonts w:hint="eastAsia" w:ascii="黑体" w:eastAsia="黑体"/>
                <w:sz w:val="15"/>
              </w:rPr>
              <w:t>追责情形</w:t>
            </w:r>
          </w:p>
        </w:tc>
        <w:tc>
          <w:tcPr>
            <w:tcW w:w="254" w:type="dxa"/>
          </w:tcPr>
          <w:p w14:paraId="52145784">
            <w:pPr>
              <w:pStyle w:val="7"/>
              <w:spacing w:before="102" w:line="225" w:lineRule="auto"/>
              <w:ind w:left="59" w:right="30"/>
              <w:rPr>
                <w:rFonts w:hint="eastAsia" w:ascii="黑体" w:eastAsia="黑体"/>
                <w:sz w:val="15"/>
              </w:rPr>
            </w:pPr>
            <w:r>
              <w:rPr>
                <w:rFonts w:hint="eastAsia" w:ascii="黑体" w:eastAsia="黑体"/>
                <w:sz w:val="15"/>
              </w:rPr>
              <w:t>备注</w:t>
            </w:r>
          </w:p>
        </w:tc>
      </w:tr>
      <w:tr w14:paraId="2ACDC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0" w:hRule="atLeast"/>
        </w:trPr>
        <w:tc>
          <w:tcPr>
            <w:tcW w:w="322" w:type="dxa"/>
          </w:tcPr>
          <w:p w14:paraId="21CB6733">
            <w:pPr>
              <w:pStyle w:val="7"/>
              <w:rPr>
                <w:rFonts w:hint="default" w:ascii="Times New Roman" w:hAnsi="Times New Roman" w:eastAsia="方正仿宋_GBK" w:cs="Times New Roman"/>
                <w:sz w:val="14"/>
              </w:rPr>
            </w:pPr>
          </w:p>
          <w:p w14:paraId="51713E44">
            <w:pPr>
              <w:pStyle w:val="7"/>
              <w:rPr>
                <w:rFonts w:hint="default" w:ascii="Times New Roman" w:hAnsi="Times New Roman" w:eastAsia="方正仿宋_GBK" w:cs="Times New Roman"/>
                <w:sz w:val="14"/>
              </w:rPr>
            </w:pPr>
          </w:p>
          <w:p w14:paraId="19DC78EE">
            <w:pPr>
              <w:pStyle w:val="7"/>
              <w:rPr>
                <w:rFonts w:hint="default" w:ascii="Times New Roman" w:hAnsi="Times New Roman" w:eastAsia="方正仿宋_GBK" w:cs="Times New Roman"/>
                <w:sz w:val="14"/>
              </w:rPr>
            </w:pPr>
          </w:p>
          <w:p w14:paraId="6191D718">
            <w:pPr>
              <w:pStyle w:val="7"/>
              <w:rPr>
                <w:rFonts w:hint="default" w:ascii="Times New Roman" w:hAnsi="Times New Roman" w:eastAsia="方正仿宋_GBK" w:cs="Times New Roman"/>
                <w:sz w:val="14"/>
              </w:rPr>
            </w:pPr>
          </w:p>
          <w:p w14:paraId="4BC2D6C1">
            <w:pPr>
              <w:pStyle w:val="7"/>
              <w:rPr>
                <w:rFonts w:hint="default" w:ascii="Times New Roman" w:hAnsi="Times New Roman" w:eastAsia="方正仿宋_GBK" w:cs="Times New Roman"/>
                <w:sz w:val="14"/>
              </w:rPr>
            </w:pPr>
          </w:p>
          <w:p w14:paraId="78B26CB3">
            <w:pPr>
              <w:pStyle w:val="7"/>
              <w:rPr>
                <w:rFonts w:hint="default" w:ascii="Times New Roman" w:hAnsi="Times New Roman" w:eastAsia="方正仿宋_GBK" w:cs="Times New Roman"/>
                <w:sz w:val="14"/>
              </w:rPr>
            </w:pPr>
          </w:p>
          <w:p w14:paraId="6270EFEA">
            <w:pPr>
              <w:pStyle w:val="7"/>
              <w:spacing w:before="9"/>
              <w:rPr>
                <w:rFonts w:hint="default" w:ascii="Times New Roman" w:hAnsi="Times New Roman" w:eastAsia="方正仿宋_GBK" w:cs="Times New Roman"/>
                <w:sz w:val="20"/>
              </w:rPr>
            </w:pPr>
          </w:p>
          <w:p w14:paraId="7BAC6F77">
            <w:pPr>
              <w:pStyle w:val="7"/>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10</w:t>
            </w:r>
          </w:p>
        </w:tc>
        <w:tc>
          <w:tcPr>
            <w:tcW w:w="586" w:type="dxa"/>
          </w:tcPr>
          <w:p w14:paraId="094C00C7">
            <w:pPr>
              <w:pStyle w:val="7"/>
              <w:rPr>
                <w:rFonts w:hint="default" w:ascii="Times New Roman" w:hAnsi="Times New Roman" w:eastAsia="方正仿宋_GBK" w:cs="Times New Roman"/>
                <w:sz w:val="14"/>
              </w:rPr>
            </w:pPr>
          </w:p>
          <w:p w14:paraId="7731EE12">
            <w:pPr>
              <w:pStyle w:val="7"/>
              <w:rPr>
                <w:rFonts w:hint="default" w:ascii="Times New Roman" w:hAnsi="Times New Roman" w:eastAsia="方正仿宋_GBK" w:cs="Times New Roman"/>
                <w:sz w:val="14"/>
              </w:rPr>
            </w:pPr>
          </w:p>
          <w:p w14:paraId="433CEBD2">
            <w:pPr>
              <w:pStyle w:val="7"/>
              <w:spacing w:before="81"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对国家机关及其工作人员违反《中华人民共和国担保法</w:t>
            </w:r>
          </w:p>
          <w:p w14:paraId="1B8B6AF1">
            <w:pPr>
              <w:pStyle w:val="7"/>
              <w:spacing w:line="232" w:lineRule="auto"/>
              <w:ind w:left="18" w:right="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》及国家有关规 </w:t>
            </w:r>
            <w:r>
              <w:rPr>
                <w:rFonts w:hint="default" w:ascii="Times New Roman" w:hAnsi="Times New Roman" w:eastAsia="方正仿宋_GBK" w:cs="Times New Roman"/>
                <w:spacing w:val="-2"/>
                <w:w w:val="105"/>
                <w:sz w:val="13"/>
              </w:rPr>
              <w:t>定，擅自提供担保的处罚</w:t>
            </w:r>
          </w:p>
        </w:tc>
        <w:tc>
          <w:tcPr>
            <w:tcW w:w="408" w:type="dxa"/>
          </w:tcPr>
          <w:p w14:paraId="62F9D147">
            <w:pPr>
              <w:pStyle w:val="7"/>
              <w:rPr>
                <w:rFonts w:hint="default" w:ascii="Times New Roman" w:hAnsi="Times New Roman" w:eastAsia="方正仿宋_GBK" w:cs="Times New Roman"/>
                <w:sz w:val="12"/>
              </w:rPr>
            </w:pPr>
          </w:p>
        </w:tc>
        <w:tc>
          <w:tcPr>
            <w:tcW w:w="408" w:type="dxa"/>
          </w:tcPr>
          <w:p w14:paraId="7E7D0FA5">
            <w:pPr>
              <w:pStyle w:val="7"/>
              <w:rPr>
                <w:rFonts w:hint="default" w:ascii="Times New Roman" w:hAnsi="Times New Roman" w:eastAsia="方正仿宋_GBK" w:cs="Times New Roman"/>
                <w:sz w:val="14"/>
              </w:rPr>
            </w:pPr>
          </w:p>
          <w:p w14:paraId="3305346C">
            <w:pPr>
              <w:pStyle w:val="7"/>
              <w:rPr>
                <w:rFonts w:hint="default" w:ascii="Times New Roman" w:hAnsi="Times New Roman" w:eastAsia="方正仿宋_GBK" w:cs="Times New Roman"/>
                <w:sz w:val="14"/>
              </w:rPr>
            </w:pPr>
          </w:p>
          <w:p w14:paraId="20317A2F">
            <w:pPr>
              <w:pStyle w:val="7"/>
              <w:rPr>
                <w:rFonts w:hint="default" w:ascii="Times New Roman" w:hAnsi="Times New Roman" w:eastAsia="方正仿宋_GBK" w:cs="Times New Roman"/>
                <w:sz w:val="14"/>
              </w:rPr>
            </w:pPr>
          </w:p>
          <w:p w14:paraId="0505765B">
            <w:pPr>
              <w:pStyle w:val="7"/>
              <w:rPr>
                <w:rFonts w:hint="default" w:ascii="Times New Roman" w:hAnsi="Times New Roman" w:eastAsia="方正仿宋_GBK" w:cs="Times New Roman"/>
                <w:sz w:val="14"/>
              </w:rPr>
            </w:pPr>
          </w:p>
          <w:p w14:paraId="6A2AA03E">
            <w:pPr>
              <w:pStyle w:val="7"/>
              <w:rPr>
                <w:rFonts w:hint="default" w:ascii="Times New Roman" w:hAnsi="Times New Roman" w:eastAsia="方正仿宋_GBK" w:cs="Times New Roman"/>
                <w:sz w:val="14"/>
              </w:rPr>
            </w:pPr>
          </w:p>
          <w:p w14:paraId="7E17B098">
            <w:pPr>
              <w:pStyle w:val="7"/>
              <w:rPr>
                <w:rFonts w:hint="default" w:ascii="Times New Roman" w:hAnsi="Times New Roman" w:eastAsia="方正仿宋_GBK" w:cs="Times New Roman"/>
                <w:sz w:val="14"/>
              </w:rPr>
            </w:pPr>
          </w:p>
          <w:p w14:paraId="278CD8FD">
            <w:pPr>
              <w:pStyle w:val="7"/>
              <w:spacing w:before="2"/>
              <w:rPr>
                <w:rFonts w:hint="default" w:ascii="Times New Roman" w:hAnsi="Times New Roman" w:eastAsia="方正仿宋_GBK" w:cs="Times New Roman"/>
                <w:sz w:val="14"/>
              </w:rPr>
            </w:pPr>
          </w:p>
          <w:p w14:paraId="4583FC15">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2CAE6BEA">
            <w:pPr>
              <w:pStyle w:val="7"/>
              <w:rPr>
                <w:rFonts w:hint="default" w:ascii="Times New Roman" w:hAnsi="Times New Roman" w:eastAsia="方正仿宋_GBK" w:cs="Times New Roman"/>
                <w:sz w:val="14"/>
              </w:rPr>
            </w:pPr>
          </w:p>
          <w:p w14:paraId="4193EB66">
            <w:pPr>
              <w:pStyle w:val="7"/>
              <w:rPr>
                <w:rFonts w:hint="default" w:ascii="Times New Roman" w:hAnsi="Times New Roman" w:eastAsia="方正仿宋_GBK" w:cs="Times New Roman"/>
                <w:sz w:val="14"/>
              </w:rPr>
            </w:pPr>
          </w:p>
          <w:p w14:paraId="0CB8BB5A">
            <w:pPr>
              <w:pStyle w:val="7"/>
              <w:rPr>
                <w:rFonts w:hint="default" w:ascii="Times New Roman" w:hAnsi="Times New Roman" w:eastAsia="方正仿宋_GBK" w:cs="Times New Roman"/>
                <w:sz w:val="14"/>
              </w:rPr>
            </w:pPr>
          </w:p>
          <w:p w14:paraId="74CBA158">
            <w:pPr>
              <w:pStyle w:val="7"/>
              <w:spacing w:before="81"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77F6FCCD">
            <w:pPr>
              <w:pStyle w:val="7"/>
              <w:spacing w:before="1" w:line="230" w:lineRule="auto"/>
              <w:ind w:left="18" w:right="76"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4F1C67A1">
            <w:pPr>
              <w:pStyle w:val="7"/>
              <w:spacing w:before="1" w:line="232" w:lineRule="auto"/>
              <w:ind w:left="18" w:right="69"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9"/>
                <w:sz w:val="13"/>
              </w:rPr>
              <w:t xml:space="preserve">第十条：国家机关及其工作人员违反《中华人民共和国担保法》及国家有关规  </w:t>
            </w:r>
            <w:r>
              <w:rPr>
                <w:rFonts w:hint="default" w:ascii="Times New Roman" w:hAnsi="Times New Roman" w:eastAsia="方正仿宋_GBK" w:cs="Times New Roman"/>
                <w:spacing w:val="-11"/>
                <w:w w:val="105"/>
                <w:sz w:val="13"/>
              </w:rPr>
              <w:t>定，擅自提供担保的，责令改正，没收违法所得。对单位给予警告或者通报批评。对直接负责的主管人员和其他直接责任人员给予警</w:t>
            </w:r>
            <w:r>
              <w:rPr>
                <w:rFonts w:hint="default" w:ascii="Times New Roman" w:hAnsi="Times New Roman" w:eastAsia="方正仿宋_GBK" w:cs="Times New Roman"/>
                <w:spacing w:val="-12"/>
                <w:w w:val="105"/>
                <w:sz w:val="13"/>
              </w:rPr>
              <w:t>告、记过或者记大过处分；造成</w:t>
            </w:r>
            <w:r>
              <w:rPr>
                <w:rFonts w:hint="default" w:ascii="Times New Roman" w:hAnsi="Times New Roman" w:eastAsia="方正仿宋_GBK" w:cs="Times New Roman"/>
                <w:spacing w:val="-11"/>
                <w:w w:val="105"/>
                <w:sz w:val="13"/>
              </w:rPr>
              <w:t>损失的，给予降级或者撤职处分；造成重大损失的，给予开除处分。</w:t>
            </w:r>
          </w:p>
        </w:tc>
        <w:tc>
          <w:tcPr>
            <w:tcW w:w="513" w:type="dxa"/>
          </w:tcPr>
          <w:p w14:paraId="75A9AEF6">
            <w:pPr>
              <w:pStyle w:val="7"/>
              <w:rPr>
                <w:rFonts w:hint="default" w:ascii="Times New Roman" w:hAnsi="Times New Roman" w:eastAsia="方正仿宋_GBK" w:cs="Times New Roman"/>
                <w:sz w:val="14"/>
              </w:rPr>
            </w:pPr>
          </w:p>
          <w:p w14:paraId="0062F0AE">
            <w:pPr>
              <w:pStyle w:val="7"/>
              <w:rPr>
                <w:rFonts w:hint="default" w:ascii="Times New Roman" w:hAnsi="Times New Roman" w:eastAsia="方正仿宋_GBK" w:cs="Times New Roman"/>
                <w:sz w:val="14"/>
              </w:rPr>
            </w:pPr>
          </w:p>
          <w:p w14:paraId="754EDA62">
            <w:pPr>
              <w:pStyle w:val="7"/>
              <w:rPr>
                <w:rFonts w:hint="default" w:ascii="Times New Roman" w:hAnsi="Times New Roman" w:eastAsia="方正仿宋_GBK" w:cs="Times New Roman"/>
                <w:sz w:val="14"/>
              </w:rPr>
            </w:pPr>
          </w:p>
          <w:p w14:paraId="41BB5F56">
            <w:pPr>
              <w:pStyle w:val="7"/>
              <w:rPr>
                <w:rFonts w:hint="default" w:ascii="Times New Roman" w:hAnsi="Times New Roman" w:eastAsia="方正仿宋_GBK" w:cs="Times New Roman"/>
                <w:sz w:val="14"/>
              </w:rPr>
            </w:pPr>
          </w:p>
          <w:p w14:paraId="6B0DF9AF">
            <w:pPr>
              <w:pStyle w:val="7"/>
              <w:rPr>
                <w:rFonts w:hint="default" w:ascii="Times New Roman" w:hAnsi="Times New Roman" w:eastAsia="方正仿宋_GBK" w:cs="Times New Roman"/>
                <w:sz w:val="14"/>
              </w:rPr>
            </w:pPr>
          </w:p>
          <w:p w14:paraId="5BD9D375">
            <w:pPr>
              <w:pStyle w:val="7"/>
              <w:rPr>
                <w:rFonts w:hint="default" w:ascii="Times New Roman" w:hAnsi="Times New Roman" w:eastAsia="方正仿宋_GBK" w:cs="Times New Roman"/>
                <w:sz w:val="14"/>
              </w:rPr>
            </w:pPr>
          </w:p>
          <w:p w14:paraId="69EE927E">
            <w:pPr>
              <w:pStyle w:val="7"/>
              <w:spacing w:before="2"/>
              <w:rPr>
                <w:rFonts w:hint="default" w:ascii="Times New Roman" w:hAnsi="Times New Roman" w:eastAsia="方正仿宋_GBK" w:cs="Times New Roman"/>
                <w:sz w:val="14"/>
              </w:rPr>
            </w:pPr>
          </w:p>
          <w:p w14:paraId="55AFF170">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6AA0E4E6">
            <w:pPr>
              <w:pStyle w:val="7"/>
              <w:rPr>
                <w:rFonts w:hint="default" w:ascii="Times New Roman" w:hAnsi="Times New Roman" w:eastAsia="方正仿宋_GBK" w:cs="Times New Roman"/>
                <w:sz w:val="14"/>
              </w:rPr>
            </w:pPr>
          </w:p>
          <w:p w14:paraId="069B3496">
            <w:pPr>
              <w:pStyle w:val="7"/>
              <w:rPr>
                <w:rFonts w:hint="default" w:ascii="Times New Roman" w:hAnsi="Times New Roman" w:eastAsia="方正仿宋_GBK" w:cs="Times New Roman"/>
                <w:sz w:val="14"/>
              </w:rPr>
            </w:pPr>
          </w:p>
          <w:p w14:paraId="7A4E72F4">
            <w:pPr>
              <w:pStyle w:val="7"/>
              <w:rPr>
                <w:rFonts w:hint="default" w:ascii="Times New Roman" w:hAnsi="Times New Roman" w:eastAsia="方正仿宋_GBK" w:cs="Times New Roman"/>
                <w:sz w:val="14"/>
              </w:rPr>
            </w:pPr>
          </w:p>
          <w:p w14:paraId="13099AC3">
            <w:pPr>
              <w:pStyle w:val="7"/>
              <w:rPr>
                <w:rFonts w:hint="default" w:ascii="Times New Roman" w:hAnsi="Times New Roman" w:eastAsia="方正仿宋_GBK" w:cs="Times New Roman"/>
                <w:sz w:val="14"/>
              </w:rPr>
            </w:pPr>
          </w:p>
          <w:p w14:paraId="03876F90">
            <w:pPr>
              <w:pStyle w:val="7"/>
              <w:rPr>
                <w:rFonts w:hint="default" w:ascii="Times New Roman" w:hAnsi="Times New Roman" w:eastAsia="方正仿宋_GBK" w:cs="Times New Roman"/>
                <w:sz w:val="14"/>
              </w:rPr>
            </w:pPr>
          </w:p>
          <w:p w14:paraId="27B26BEB">
            <w:pPr>
              <w:pStyle w:val="7"/>
              <w:rPr>
                <w:rFonts w:hint="default" w:ascii="Times New Roman" w:hAnsi="Times New Roman" w:eastAsia="方正仿宋_GBK" w:cs="Times New Roman"/>
                <w:sz w:val="14"/>
              </w:rPr>
            </w:pPr>
          </w:p>
          <w:p w14:paraId="161C4A1E">
            <w:pPr>
              <w:pStyle w:val="7"/>
              <w:spacing w:before="83"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04ABBF14">
            <w:pPr>
              <w:pStyle w:val="7"/>
              <w:rPr>
                <w:rFonts w:hint="default" w:ascii="Times New Roman" w:hAnsi="Times New Roman" w:eastAsia="方正仿宋_GBK" w:cs="Times New Roman"/>
                <w:sz w:val="14"/>
              </w:rPr>
            </w:pPr>
          </w:p>
          <w:p w14:paraId="3B97374C">
            <w:pPr>
              <w:pStyle w:val="7"/>
              <w:rPr>
                <w:rFonts w:hint="default" w:ascii="Times New Roman" w:hAnsi="Times New Roman" w:eastAsia="方正仿宋_GBK" w:cs="Times New Roman"/>
                <w:sz w:val="14"/>
              </w:rPr>
            </w:pPr>
          </w:p>
          <w:p w14:paraId="253EAF9F">
            <w:pPr>
              <w:pStyle w:val="7"/>
              <w:rPr>
                <w:rFonts w:hint="default" w:ascii="Times New Roman" w:hAnsi="Times New Roman" w:eastAsia="方正仿宋_GBK" w:cs="Times New Roman"/>
                <w:sz w:val="14"/>
              </w:rPr>
            </w:pPr>
          </w:p>
          <w:p w14:paraId="328E57ED">
            <w:pPr>
              <w:pStyle w:val="7"/>
              <w:rPr>
                <w:rFonts w:hint="default" w:ascii="Times New Roman" w:hAnsi="Times New Roman" w:eastAsia="方正仿宋_GBK" w:cs="Times New Roman"/>
                <w:sz w:val="14"/>
              </w:rPr>
            </w:pPr>
          </w:p>
          <w:p w14:paraId="2A26EAAE">
            <w:pPr>
              <w:pStyle w:val="7"/>
              <w:rPr>
                <w:rFonts w:hint="default" w:ascii="Times New Roman" w:hAnsi="Times New Roman" w:eastAsia="方正仿宋_GBK" w:cs="Times New Roman"/>
                <w:sz w:val="14"/>
              </w:rPr>
            </w:pPr>
          </w:p>
          <w:p w14:paraId="166C6C19">
            <w:pPr>
              <w:pStyle w:val="7"/>
              <w:rPr>
                <w:rFonts w:hint="default" w:ascii="Times New Roman" w:hAnsi="Times New Roman" w:eastAsia="方正仿宋_GBK" w:cs="Times New Roman"/>
                <w:sz w:val="14"/>
              </w:rPr>
            </w:pPr>
          </w:p>
          <w:p w14:paraId="123E8BA7">
            <w:pPr>
              <w:pStyle w:val="7"/>
              <w:spacing w:before="2"/>
              <w:rPr>
                <w:rFonts w:hint="default" w:ascii="Times New Roman" w:hAnsi="Times New Roman" w:eastAsia="方正仿宋_GBK" w:cs="Times New Roman"/>
                <w:sz w:val="14"/>
              </w:rPr>
            </w:pPr>
          </w:p>
          <w:p w14:paraId="55DE572C">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7D25BE0A">
            <w:pPr>
              <w:pStyle w:val="7"/>
              <w:rPr>
                <w:rFonts w:hint="default" w:ascii="Times New Roman" w:hAnsi="Times New Roman" w:eastAsia="方正仿宋_GBK" w:cs="Times New Roman"/>
                <w:sz w:val="14"/>
              </w:rPr>
            </w:pPr>
          </w:p>
          <w:p w14:paraId="40BD4BFD">
            <w:pPr>
              <w:pStyle w:val="7"/>
              <w:rPr>
                <w:rFonts w:hint="default" w:ascii="Times New Roman" w:hAnsi="Times New Roman" w:eastAsia="方正仿宋_GBK" w:cs="Times New Roman"/>
                <w:sz w:val="14"/>
              </w:rPr>
            </w:pPr>
          </w:p>
          <w:p w14:paraId="473FC89F">
            <w:pPr>
              <w:pStyle w:val="7"/>
              <w:spacing w:before="11"/>
              <w:rPr>
                <w:rFonts w:hint="default" w:ascii="Times New Roman" w:hAnsi="Times New Roman" w:eastAsia="方正仿宋_GBK" w:cs="Times New Roman"/>
                <w:sz w:val="13"/>
              </w:rPr>
            </w:pPr>
          </w:p>
          <w:p w14:paraId="2518F506">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负责县市区本级对国家机关及其工作人员违反</w:t>
            </w:r>
          </w:p>
          <w:p w14:paraId="3A6D2514">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《中华人民共和国担保法》及国家有关规定擅自提供担保的处罚</w:t>
            </w:r>
          </w:p>
        </w:tc>
        <w:tc>
          <w:tcPr>
            <w:tcW w:w="1303" w:type="dxa"/>
          </w:tcPr>
          <w:p w14:paraId="1911B196">
            <w:pPr>
              <w:pStyle w:val="7"/>
              <w:spacing w:before="79"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0F381631">
            <w:pPr>
              <w:pStyle w:val="7"/>
              <w:spacing w:before="75"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0944925">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4BB402B7">
            <w:pPr>
              <w:pStyle w:val="7"/>
              <w:spacing w:before="2" w:line="232" w:lineRule="auto"/>
              <w:ind w:left="20" w:right="3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w:t>
            </w:r>
            <w:r>
              <w:rPr>
                <w:rFonts w:hint="default" w:ascii="Times New Roman" w:hAnsi="Times New Roman" w:eastAsia="方正仿宋_GBK" w:cs="Times New Roman"/>
                <w:spacing w:val="-10"/>
                <w:w w:val="105"/>
                <w:sz w:val="13"/>
              </w:rPr>
              <w:t>国家机关及其工作人员违反《中</w:t>
            </w:r>
            <w:r>
              <w:rPr>
                <w:rFonts w:hint="default" w:ascii="Times New Roman" w:hAnsi="Times New Roman" w:eastAsia="方正仿宋_GBK" w:cs="Times New Roman"/>
                <w:spacing w:val="-11"/>
                <w:w w:val="105"/>
                <w:sz w:val="13"/>
              </w:rPr>
              <w:t>华人民共和国担保法》及国家有</w:t>
            </w:r>
            <w:r>
              <w:rPr>
                <w:rFonts w:hint="default" w:ascii="Times New Roman" w:hAnsi="Times New Roman" w:eastAsia="方正仿宋_GBK" w:cs="Times New Roman"/>
                <w:spacing w:val="-10"/>
                <w:w w:val="105"/>
                <w:sz w:val="13"/>
              </w:rPr>
              <w:t xml:space="preserve">关规定的行为，擅自提供担保， </w:t>
            </w:r>
            <w:r>
              <w:rPr>
                <w:rFonts w:hint="default" w:ascii="Times New Roman" w:hAnsi="Times New Roman" w:eastAsia="方正仿宋_GBK" w:cs="Times New Roman"/>
                <w:spacing w:val="-12"/>
                <w:w w:val="105"/>
                <w:sz w:val="13"/>
              </w:rPr>
              <w:t>审计组应当报告审计机关，并责</w:t>
            </w:r>
            <w:r>
              <w:rPr>
                <w:rFonts w:hint="default" w:ascii="Times New Roman" w:hAnsi="Times New Roman" w:eastAsia="方正仿宋_GBK" w:cs="Times New Roman"/>
                <w:spacing w:val="-8"/>
                <w:w w:val="105"/>
                <w:sz w:val="13"/>
              </w:rPr>
              <w:t>令其改正。情节严重或拒不改正</w:t>
            </w:r>
            <w:r>
              <w:rPr>
                <w:rFonts w:hint="default" w:ascii="Times New Roman" w:hAnsi="Times New Roman" w:eastAsia="方正仿宋_GBK" w:cs="Times New Roman"/>
                <w:spacing w:val="-3"/>
                <w:sz w:val="13"/>
              </w:rPr>
              <w:t>的，审计机关决定进一步核查和</w:t>
            </w:r>
            <w:r>
              <w:rPr>
                <w:rFonts w:hint="default" w:ascii="Times New Roman" w:hAnsi="Times New Roman" w:eastAsia="方正仿宋_GBK" w:cs="Times New Roman"/>
                <w:spacing w:val="-4"/>
                <w:w w:val="105"/>
                <w:sz w:val="13"/>
              </w:rPr>
              <w:t>追责。</w:t>
            </w:r>
          </w:p>
          <w:p w14:paraId="18F02FBC">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2E0A3F22">
            <w:pPr>
              <w:pStyle w:val="7"/>
              <w:spacing w:before="1" w:line="232"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67E13D81">
            <w:pPr>
              <w:pStyle w:val="7"/>
              <w:spacing w:before="1"/>
              <w:rPr>
                <w:rFonts w:hint="default" w:ascii="Times New Roman" w:hAnsi="Times New Roman" w:eastAsia="方正仿宋_GBK" w:cs="Times New Roman"/>
                <w:sz w:val="14"/>
              </w:rPr>
            </w:pPr>
          </w:p>
          <w:p w14:paraId="50FF33FA">
            <w:pPr>
              <w:pStyle w:val="7"/>
              <w:spacing w:line="230"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4A6C33F2">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01C4EC70">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2F4AEC68">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363B9168">
            <w:pPr>
              <w:pStyle w:val="7"/>
              <w:spacing w:line="165"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417750AF">
            <w:pPr>
              <w:pStyle w:val="7"/>
              <w:rPr>
                <w:rFonts w:hint="default" w:ascii="Times New Roman" w:hAnsi="Times New Roman" w:eastAsia="方正仿宋_GBK" w:cs="Times New Roman"/>
                <w:sz w:val="14"/>
              </w:rPr>
            </w:pPr>
          </w:p>
          <w:p w14:paraId="55FF2818">
            <w:pPr>
              <w:pStyle w:val="7"/>
              <w:rPr>
                <w:rFonts w:hint="default" w:ascii="Times New Roman" w:hAnsi="Times New Roman" w:eastAsia="方正仿宋_GBK" w:cs="Times New Roman"/>
                <w:sz w:val="14"/>
              </w:rPr>
            </w:pPr>
          </w:p>
          <w:p w14:paraId="3A83A812">
            <w:pPr>
              <w:pStyle w:val="7"/>
              <w:rPr>
                <w:rFonts w:hint="default" w:ascii="Times New Roman" w:hAnsi="Times New Roman" w:eastAsia="方正仿宋_GBK" w:cs="Times New Roman"/>
                <w:sz w:val="14"/>
              </w:rPr>
            </w:pPr>
          </w:p>
          <w:p w14:paraId="7A70B096">
            <w:pPr>
              <w:pStyle w:val="7"/>
              <w:rPr>
                <w:rFonts w:hint="default" w:ascii="Times New Roman" w:hAnsi="Times New Roman" w:eastAsia="方正仿宋_GBK" w:cs="Times New Roman"/>
                <w:sz w:val="14"/>
              </w:rPr>
            </w:pPr>
          </w:p>
          <w:p w14:paraId="43950255">
            <w:pPr>
              <w:pStyle w:val="7"/>
              <w:rPr>
                <w:rFonts w:hint="default" w:ascii="Times New Roman" w:hAnsi="Times New Roman" w:eastAsia="方正仿宋_GBK" w:cs="Times New Roman"/>
                <w:sz w:val="14"/>
              </w:rPr>
            </w:pPr>
          </w:p>
          <w:p w14:paraId="2A0A29D0">
            <w:pPr>
              <w:pStyle w:val="7"/>
              <w:spacing w:before="81"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993005A">
            <w:pPr>
              <w:pStyle w:val="7"/>
              <w:spacing w:line="232"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54DC1339">
            <w:pPr>
              <w:pStyle w:val="7"/>
              <w:rPr>
                <w:rFonts w:hint="default" w:ascii="Times New Roman" w:hAnsi="Times New Roman" w:eastAsia="方正仿宋_GBK" w:cs="Times New Roman"/>
                <w:sz w:val="14"/>
              </w:rPr>
            </w:pPr>
          </w:p>
          <w:p w14:paraId="628C9382">
            <w:pPr>
              <w:pStyle w:val="7"/>
              <w:spacing w:before="11"/>
              <w:rPr>
                <w:rFonts w:hint="default" w:ascii="Times New Roman" w:hAnsi="Times New Roman" w:eastAsia="方正仿宋_GBK" w:cs="Times New Roman"/>
                <w:sz w:val="13"/>
              </w:rPr>
            </w:pPr>
          </w:p>
          <w:p w14:paraId="785B2400">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520404EE">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2FB0F4E0">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74AF93DA">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791CCBB3">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18D873D9">
            <w:pPr>
              <w:pStyle w:val="7"/>
              <w:rPr>
                <w:rFonts w:hint="default" w:ascii="Times New Roman" w:hAnsi="Times New Roman" w:eastAsia="方正仿宋_GBK" w:cs="Times New Roman"/>
                <w:sz w:val="12"/>
              </w:rPr>
            </w:pPr>
          </w:p>
        </w:tc>
      </w:tr>
      <w:tr w14:paraId="4CFBD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3" w:hRule="atLeast"/>
        </w:trPr>
        <w:tc>
          <w:tcPr>
            <w:tcW w:w="322" w:type="dxa"/>
          </w:tcPr>
          <w:p w14:paraId="3BAFAC23">
            <w:pPr>
              <w:pStyle w:val="7"/>
              <w:rPr>
                <w:rFonts w:hint="default" w:ascii="Times New Roman" w:hAnsi="Times New Roman" w:eastAsia="方正仿宋_GBK" w:cs="Times New Roman"/>
                <w:sz w:val="14"/>
              </w:rPr>
            </w:pPr>
          </w:p>
          <w:p w14:paraId="2AD25190">
            <w:pPr>
              <w:pStyle w:val="7"/>
              <w:rPr>
                <w:rFonts w:hint="default" w:ascii="Times New Roman" w:hAnsi="Times New Roman" w:eastAsia="方正仿宋_GBK" w:cs="Times New Roman"/>
                <w:sz w:val="14"/>
              </w:rPr>
            </w:pPr>
          </w:p>
          <w:p w14:paraId="76C0B057">
            <w:pPr>
              <w:pStyle w:val="7"/>
              <w:rPr>
                <w:rFonts w:hint="default" w:ascii="Times New Roman" w:hAnsi="Times New Roman" w:eastAsia="方正仿宋_GBK" w:cs="Times New Roman"/>
                <w:sz w:val="14"/>
              </w:rPr>
            </w:pPr>
          </w:p>
          <w:p w14:paraId="42EE1654">
            <w:pPr>
              <w:pStyle w:val="7"/>
              <w:rPr>
                <w:rFonts w:hint="default" w:ascii="Times New Roman" w:hAnsi="Times New Roman" w:eastAsia="方正仿宋_GBK" w:cs="Times New Roman"/>
                <w:sz w:val="14"/>
              </w:rPr>
            </w:pPr>
          </w:p>
          <w:p w14:paraId="7147065D">
            <w:pPr>
              <w:pStyle w:val="7"/>
              <w:rPr>
                <w:rFonts w:hint="default" w:ascii="Times New Roman" w:hAnsi="Times New Roman" w:eastAsia="方正仿宋_GBK" w:cs="Times New Roman"/>
                <w:sz w:val="14"/>
              </w:rPr>
            </w:pPr>
          </w:p>
          <w:p w14:paraId="142117B9">
            <w:pPr>
              <w:pStyle w:val="7"/>
              <w:rPr>
                <w:rFonts w:hint="default" w:ascii="Times New Roman" w:hAnsi="Times New Roman" w:eastAsia="方正仿宋_GBK" w:cs="Times New Roman"/>
                <w:sz w:val="14"/>
              </w:rPr>
            </w:pPr>
          </w:p>
          <w:p w14:paraId="0B417355">
            <w:pPr>
              <w:pStyle w:val="7"/>
              <w:rPr>
                <w:rFonts w:hint="default" w:ascii="Times New Roman" w:hAnsi="Times New Roman" w:eastAsia="方正仿宋_GBK" w:cs="Times New Roman"/>
                <w:sz w:val="14"/>
              </w:rPr>
            </w:pPr>
          </w:p>
          <w:p w14:paraId="24736ED5">
            <w:pPr>
              <w:pStyle w:val="7"/>
              <w:spacing w:before="100"/>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11</w:t>
            </w:r>
          </w:p>
        </w:tc>
        <w:tc>
          <w:tcPr>
            <w:tcW w:w="586" w:type="dxa"/>
          </w:tcPr>
          <w:p w14:paraId="260C0ECB">
            <w:pPr>
              <w:pStyle w:val="7"/>
              <w:rPr>
                <w:rFonts w:hint="default" w:ascii="Times New Roman" w:hAnsi="Times New Roman" w:eastAsia="方正仿宋_GBK" w:cs="Times New Roman"/>
                <w:sz w:val="14"/>
              </w:rPr>
            </w:pPr>
          </w:p>
          <w:p w14:paraId="2A4F1480">
            <w:pPr>
              <w:pStyle w:val="7"/>
              <w:rPr>
                <w:rFonts w:hint="default" w:ascii="Times New Roman" w:hAnsi="Times New Roman" w:eastAsia="方正仿宋_GBK" w:cs="Times New Roman"/>
                <w:sz w:val="14"/>
              </w:rPr>
            </w:pPr>
          </w:p>
          <w:p w14:paraId="19494385">
            <w:pPr>
              <w:pStyle w:val="7"/>
              <w:spacing w:before="102"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对国家机关及其工作人员违反国家有关账户管理规定， 擅自在金融机构开立、使用账户的处罚</w:t>
            </w:r>
          </w:p>
        </w:tc>
        <w:tc>
          <w:tcPr>
            <w:tcW w:w="408" w:type="dxa"/>
          </w:tcPr>
          <w:p w14:paraId="13830653">
            <w:pPr>
              <w:pStyle w:val="7"/>
              <w:rPr>
                <w:rFonts w:hint="default" w:ascii="Times New Roman" w:hAnsi="Times New Roman" w:eastAsia="方正仿宋_GBK" w:cs="Times New Roman"/>
                <w:sz w:val="12"/>
              </w:rPr>
            </w:pPr>
          </w:p>
        </w:tc>
        <w:tc>
          <w:tcPr>
            <w:tcW w:w="408" w:type="dxa"/>
          </w:tcPr>
          <w:p w14:paraId="020CE517">
            <w:pPr>
              <w:pStyle w:val="7"/>
              <w:rPr>
                <w:rFonts w:hint="default" w:ascii="Times New Roman" w:hAnsi="Times New Roman" w:eastAsia="方正仿宋_GBK" w:cs="Times New Roman"/>
                <w:sz w:val="14"/>
              </w:rPr>
            </w:pPr>
          </w:p>
          <w:p w14:paraId="01B0C6DA">
            <w:pPr>
              <w:pStyle w:val="7"/>
              <w:rPr>
                <w:rFonts w:hint="default" w:ascii="Times New Roman" w:hAnsi="Times New Roman" w:eastAsia="方正仿宋_GBK" w:cs="Times New Roman"/>
                <w:sz w:val="14"/>
              </w:rPr>
            </w:pPr>
          </w:p>
          <w:p w14:paraId="17DDA1B2">
            <w:pPr>
              <w:pStyle w:val="7"/>
              <w:rPr>
                <w:rFonts w:hint="default" w:ascii="Times New Roman" w:hAnsi="Times New Roman" w:eastAsia="方正仿宋_GBK" w:cs="Times New Roman"/>
                <w:sz w:val="14"/>
              </w:rPr>
            </w:pPr>
          </w:p>
          <w:p w14:paraId="1F99CD58">
            <w:pPr>
              <w:pStyle w:val="7"/>
              <w:rPr>
                <w:rFonts w:hint="default" w:ascii="Times New Roman" w:hAnsi="Times New Roman" w:eastAsia="方正仿宋_GBK" w:cs="Times New Roman"/>
                <w:sz w:val="14"/>
              </w:rPr>
            </w:pPr>
          </w:p>
          <w:p w14:paraId="4674C261">
            <w:pPr>
              <w:pStyle w:val="7"/>
              <w:rPr>
                <w:rFonts w:hint="default" w:ascii="Times New Roman" w:hAnsi="Times New Roman" w:eastAsia="方正仿宋_GBK" w:cs="Times New Roman"/>
                <w:sz w:val="14"/>
              </w:rPr>
            </w:pPr>
          </w:p>
          <w:p w14:paraId="67099466">
            <w:pPr>
              <w:pStyle w:val="7"/>
              <w:rPr>
                <w:rFonts w:hint="default" w:ascii="Times New Roman" w:hAnsi="Times New Roman" w:eastAsia="方正仿宋_GBK" w:cs="Times New Roman"/>
                <w:sz w:val="14"/>
              </w:rPr>
            </w:pPr>
          </w:p>
          <w:p w14:paraId="7D03BEC5">
            <w:pPr>
              <w:pStyle w:val="7"/>
              <w:spacing w:before="11"/>
              <w:rPr>
                <w:rFonts w:hint="default" w:ascii="Times New Roman" w:hAnsi="Times New Roman" w:eastAsia="方正仿宋_GBK" w:cs="Times New Roman"/>
                <w:sz w:val="15"/>
              </w:rPr>
            </w:pPr>
          </w:p>
          <w:p w14:paraId="6FF1DC47">
            <w:pPr>
              <w:pStyle w:val="7"/>
              <w:spacing w:line="232"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8C3659F">
            <w:pPr>
              <w:pStyle w:val="7"/>
              <w:rPr>
                <w:rFonts w:hint="default" w:ascii="Times New Roman" w:hAnsi="Times New Roman" w:eastAsia="方正仿宋_GBK" w:cs="Times New Roman"/>
                <w:sz w:val="14"/>
              </w:rPr>
            </w:pPr>
          </w:p>
          <w:p w14:paraId="05AF64E5">
            <w:pPr>
              <w:pStyle w:val="7"/>
              <w:rPr>
                <w:rFonts w:hint="default" w:ascii="Times New Roman" w:hAnsi="Times New Roman" w:eastAsia="方正仿宋_GBK" w:cs="Times New Roman"/>
                <w:sz w:val="14"/>
              </w:rPr>
            </w:pPr>
          </w:p>
          <w:p w14:paraId="595F1B7D">
            <w:pPr>
              <w:pStyle w:val="7"/>
              <w:spacing w:before="9"/>
              <w:rPr>
                <w:rFonts w:hint="default" w:ascii="Times New Roman" w:hAnsi="Times New Roman" w:eastAsia="方正仿宋_GBK" w:cs="Times New Roman"/>
                <w:sz w:val="15"/>
              </w:rPr>
            </w:pPr>
          </w:p>
          <w:p w14:paraId="5DA9E98F">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62DF6893">
            <w:pPr>
              <w:pStyle w:val="7"/>
              <w:spacing w:before="2" w:line="230" w:lineRule="auto"/>
              <w:ind w:left="18" w:right="76"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13FA3772">
            <w:pPr>
              <w:pStyle w:val="7"/>
              <w:spacing w:line="232" w:lineRule="auto"/>
              <w:ind w:left="18" w:right="54"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第十一条：国家机关及其工作人员违反国家有关账户管理规</w:t>
            </w:r>
            <w:r>
              <w:rPr>
                <w:rFonts w:hint="default" w:ascii="Times New Roman" w:hAnsi="Times New Roman" w:eastAsia="方正仿宋_GBK" w:cs="Times New Roman"/>
                <w:spacing w:val="-12"/>
                <w:w w:val="105"/>
                <w:sz w:val="13"/>
              </w:rPr>
              <w:t>定，擅自在金融机</w:t>
            </w:r>
            <w:r>
              <w:rPr>
                <w:rFonts w:hint="default" w:ascii="Times New Roman" w:hAnsi="Times New Roman" w:eastAsia="方正仿宋_GBK" w:cs="Times New Roman"/>
                <w:spacing w:val="-11"/>
                <w:w w:val="105"/>
                <w:sz w:val="13"/>
              </w:rPr>
              <w:t>构开立、使用账户的，责令改正，调整有关会计账目，追回有关财政资金，没收违法所得，依法撤销擅自开立的账户。对单位给予警告或者通报批评。对直接负责的</w:t>
            </w:r>
            <w:r>
              <w:rPr>
                <w:rFonts w:hint="default" w:ascii="Times New Roman" w:hAnsi="Times New Roman" w:eastAsia="方正仿宋_GBK" w:cs="Times New Roman"/>
                <w:spacing w:val="-15"/>
                <w:w w:val="105"/>
                <w:sz w:val="13"/>
              </w:rPr>
              <w:t>主管人员和其他直接责任人员给予降级处分；情节严重的，给予撤职或者开除处分</w:t>
            </w:r>
          </w:p>
          <w:p w14:paraId="2694F81B">
            <w:pPr>
              <w:pStyle w:val="7"/>
              <w:spacing w:line="162" w:lineRule="exact"/>
              <w:ind w:left="18"/>
              <w:jc w:val="both"/>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tc>
        <w:tc>
          <w:tcPr>
            <w:tcW w:w="513" w:type="dxa"/>
          </w:tcPr>
          <w:p w14:paraId="68F28507">
            <w:pPr>
              <w:pStyle w:val="7"/>
              <w:rPr>
                <w:rFonts w:hint="default" w:ascii="Times New Roman" w:hAnsi="Times New Roman" w:eastAsia="方正仿宋_GBK" w:cs="Times New Roman"/>
                <w:sz w:val="14"/>
              </w:rPr>
            </w:pPr>
          </w:p>
          <w:p w14:paraId="0427E435">
            <w:pPr>
              <w:pStyle w:val="7"/>
              <w:rPr>
                <w:rFonts w:hint="default" w:ascii="Times New Roman" w:hAnsi="Times New Roman" w:eastAsia="方正仿宋_GBK" w:cs="Times New Roman"/>
                <w:sz w:val="14"/>
              </w:rPr>
            </w:pPr>
          </w:p>
          <w:p w14:paraId="095C767C">
            <w:pPr>
              <w:pStyle w:val="7"/>
              <w:rPr>
                <w:rFonts w:hint="default" w:ascii="Times New Roman" w:hAnsi="Times New Roman" w:eastAsia="方正仿宋_GBK" w:cs="Times New Roman"/>
                <w:sz w:val="14"/>
              </w:rPr>
            </w:pPr>
          </w:p>
          <w:p w14:paraId="00E95D47">
            <w:pPr>
              <w:pStyle w:val="7"/>
              <w:rPr>
                <w:rFonts w:hint="default" w:ascii="Times New Roman" w:hAnsi="Times New Roman" w:eastAsia="方正仿宋_GBK" w:cs="Times New Roman"/>
                <w:sz w:val="14"/>
              </w:rPr>
            </w:pPr>
          </w:p>
          <w:p w14:paraId="408C81CF">
            <w:pPr>
              <w:pStyle w:val="7"/>
              <w:rPr>
                <w:rFonts w:hint="default" w:ascii="Times New Roman" w:hAnsi="Times New Roman" w:eastAsia="方正仿宋_GBK" w:cs="Times New Roman"/>
                <w:sz w:val="14"/>
              </w:rPr>
            </w:pPr>
          </w:p>
          <w:p w14:paraId="375919C3">
            <w:pPr>
              <w:pStyle w:val="7"/>
              <w:rPr>
                <w:rFonts w:hint="default" w:ascii="Times New Roman" w:hAnsi="Times New Roman" w:eastAsia="方正仿宋_GBK" w:cs="Times New Roman"/>
                <w:sz w:val="14"/>
              </w:rPr>
            </w:pPr>
          </w:p>
          <w:p w14:paraId="69BCD8EA">
            <w:pPr>
              <w:pStyle w:val="7"/>
              <w:spacing w:before="11"/>
              <w:rPr>
                <w:rFonts w:hint="default" w:ascii="Times New Roman" w:hAnsi="Times New Roman" w:eastAsia="方正仿宋_GBK" w:cs="Times New Roman"/>
                <w:sz w:val="15"/>
              </w:rPr>
            </w:pPr>
          </w:p>
          <w:p w14:paraId="6FBD162F">
            <w:pPr>
              <w:pStyle w:val="7"/>
              <w:spacing w:line="232"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5462ED5E">
            <w:pPr>
              <w:pStyle w:val="7"/>
              <w:rPr>
                <w:rFonts w:hint="default" w:ascii="Times New Roman" w:hAnsi="Times New Roman" w:eastAsia="方正仿宋_GBK" w:cs="Times New Roman"/>
                <w:sz w:val="14"/>
              </w:rPr>
            </w:pPr>
          </w:p>
          <w:p w14:paraId="1B212C68">
            <w:pPr>
              <w:pStyle w:val="7"/>
              <w:rPr>
                <w:rFonts w:hint="default" w:ascii="Times New Roman" w:hAnsi="Times New Roman" w:eastAsia="方正仿宋_GBK" w:cs="Times New Roman"/>
                <w:sz w:val="14"/>
              </w:rPr>
            </w:pPr>
          </w:p>
          <w:p w14:paraId="47685F02">
            <w:pPr>
              <w:pStyle w:val="7"/>
              <w:rPr>
                <w:rFonts w:hint="default" w:ascii="Times New Roman" w:hAnsi="Times New Roman" w:eastAsia="方正仿宋_GBK" w:cs="Times New Roman"/>
                <w:sz w:val="14"/>
              </w:rPr>
            </w:pPr>
          </w:p>
          <w:p w14:paraId="3DCA853B">
            <w:pPr>
              <w:pStyle w:val="7"/>
              <w:rPr>
                <w:rFonts w:hint="default" w:ascii="Times New Roman" w:hAnsi="Times New Roman" w:eastAsia="方正仿宋_GBK" w:cs="Times New Roman"/>
                <w:sz w:val="14"/>
              </w:rPr>
            </w:pPr>
          </w:p>
          <w:p w14:paraId="28374E9E">
            <w:pPr>
              <w:pStyle w:val="7"/>
              <w:rPr>
                <w:rFonts w:hint="default" w:ascii="Times New Roman" w:hAnsi="Times New Roman" w:eastAsia="方正仿宋_GBK" w:cs="Times New Roman"/>
                <w:sz w:val="14"/>
              </w:rPr>
            </w:pPr>
          </w:p>
          <w:p w14:paraId="6CA33194">
            <w:pPr>
              <w:pStyle w:val="7"/>
              <w:rPr>
                <w:rFonts w:hint="default" w:ascii="Times New Roman" w:hAnsi="Times New Roman" w:eastAsia="方正仿宋_GBK" w:cs="Times New Roman"/>
                <w:sz w:val="14"/>
              </w:rPr>
            </w:pPr>
          </w:p>
          <w:p w14:paraId="2DECF252">
            <w:pPr>
              <w:pStyle w:val="7"/>
              <w:spacing w:before="104"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60B7CA56">
            <w:pPr>
              <w:pStyle w:val="7"/>
              <w:rPr>
                <w:rFonts w:hint="default" w:ascii="Times New Roman" w:hAnsi="Times New Roman" w:eastAsia="方正仿宋_GBK" w:cs="Times New Roman"/>
                <w:sz w:val="14"/>
              </w:rPr>
            </w:pPr>
          </w:p>
          <w:p w14:paraId="7C9ED593">
            <w:pPr>
              <w:pStyle w:val="7"/>
              <w:rPr>
                <w:rFonts w:hint="default" w:ascii="Times New Roman" w:hAnsi="Times New Roman" w:eastAsia="方正仿宋_GBK" w:cs="Times New Roman"/>
                <w:sz w:val="14"/>
              </w:rPr>
            </w:pPr>
          </w:p>
          <w:p w14:paraId="1ECBE643">
            <w:pPr>
              <w:pStyle w:val="7"/>
              <w:rPr>
                <w:rFonts w:hint="default" w:ascii="Times New Roman" w:hAnsi="Times New Roman" w:eastAsia="方正仿宋_GBK" w:cs="Times New Roman"/>
                <w:sz w:val="14"/>
              </w:rPr>
            </w:pPr>
          </w:p>
          <w:p w14:paraId="5124C8A0">
            <w:pPr>
              <w:pStyle w:val="7"/>
              <w:rPr>
                <w:rFonts w:hint="default" w:ascii="Times New Roman" w:hAnsi="Times New Roman" w:eastAsia="方正仿宋_GBK" w:cs="Times New Roman"/>
                <w:sz w:val="14"/>
              </w:rPr>
            </w:pPr>
          </w:p>
          <w:p w14:paraId="62A0CEA0">
            <w:pPr>
              <w:pStyle w:val="7"/>
              <w:rPr>
                <w:rFonts w:hint="default" w:ascii="Times New Roman" w:hAnsi="Times New Roman" w:eastAsia="方正仿宋_GBK" w:cs="Times New Roman"/>
                <w:sz w:val="14"/>
              </w:rPr>
            </w:pPr>
          </w:p>
          <w:p w14:paraId="68243706">
            <w:pPr>
              <w:pStyle w:val="7"/>
              <w:rPr>
                <w:rFonts w:hint="default" w:ascii="Times New Roman" w:hAnsi="Times New Roman" w:eastAsia="方正仿宋_GBK" w:cs="Times New Roman"/>
                <w:sz w:val="14"/>
              </w:rPr>
            </w:pPr>
          </w:p>
          <w:p w14:paraId="209E8863">
            <w:pPr>
              <w:pStyle w:val="7"/>
              <w:spacing w:before="11"/>
              <w:rPr>
                <w:rFonts w:hint="default" w:ascii="Times New Roman" w:hAnsi="Times New Roman" w:eastAsia="方正仿宋_GBK" w:cs="Times New Roman"/>
                <w:sz w:val="15"/>
              </w:rPr>
            </w:pPr>
          </w:p>
          <w:p w14:paraId="4C36DF16">
            <w:pPr>
              <w:pStyle w:val="7"/>
              <w:spacing w:line="232"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5AE4866F">
            <w:pPr>
              <w:pStyle w:val="7"/>
              <w:rPr>
                <w:rFonts w:hint="default" w:ascii="Times New Roman" w:hAnsi="Times New Roman" w:eastAsia="方正仿宋_GBK" w:cs="Times New Roman"/>
                <w:sz w:val="14"/>
              </w:rPr>
            </w:pPr>
          </w:p>
          <w:p w14:paraId="6DF2F709">
            <w:pPr>
              <w:pStyle w:val="7"/>
              <w:rPr>
                <w:rFonts w:hint="default" w:ascii="Times New Roman" w:hAnsi="Times New Roman" w:eastAsia="方正仿宋_GBK" w:cs="Times New Roman"/>
                <w:sz w:val="14"/>
              </w:rPr>
            </w:pPr>
          </w:p>
          <w:p w14:paraId="1FAC55F6">
            <w:pPr>
              <w:pStyle w:val="7"/>
              <w:spacing w:before="9"/>
              <w:rPr>
                <w:rFonts w:hint="default" w:ascii="Times New Roman" w:hAnsi="Times New Roman" w:eastAsia="方正仿宋_GBK" w:cs="Times New Roman"/>
                <w:sz w:val="15"/>
              </w:rPr>
            </w:pPr>
          </w:p>
          <w:p w14:paraId="44C9BC97">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负责县市区本级对国家机关及其工作人员违反国家有关账户管理规定擅自在金融机构开立、使用账户的处罚</w:t>
            </w:r>
          </w:p>
        </w:tc>
        <w:tc>
          <w:tcPr>
            <w:tcW w:w="1303" w:type="dxa"/>
          </w:tcPr>
          <w:p w14:paraId="396C4EAA">
            <w:pPr>
              <w:pStyle w:val="7"/>
              <w:spacing w:before="101"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1918D737">
            <w:pPr>
              <w:pStyle w:val="7"/>
              <w:spacing w:before="97"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733895BD">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05EAA286">
            <w:pPr>
              <w:pStyle w:val="7"/>
              <w:spacing w:before="2"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计准则》等法律法规规章，发现国家机关及其工作人员违反国家</w:t>
            </w:r>
            <w:r>
              <w:rPr>
                <w:rFonts w:hint="default" w:ascii="Times New Roman" w:hAnsi="Times New Roman" w:eastAsia="方正仿宋_GBK" w:cs="Times New Roman"/>
                <w:spacing w:val="-9"/>
                <w:w w:val="105"/>
                <w:sz w:val="13"/>
              </w:rPr>
              <w:t>有关账户管理规定，擅自在金融</w:t>
            </w:r>
            <w:r>
              <w:rPr>
                <w:rFonts w:hint="default" w:ascii="Times New Roman" w:hAnsi="Times New Roman" w:eastAsia="方正仿宋_GBK" w:cs="Times New Roman"/>
                <w:spacing w:val="-8"/>
                <w:w w:val="105"/>
                <w:sz w:val="13"/>
              </w:rPr>
              <w:t>机构开立、使用账户的行为，审</w:t>
            </w:r>
            <w:r>
              <w:rPr>
                <w:rFonts w:hint="default" w:ascii="Times New Roman" w:hAnsi="Times New Roman" w:eastAsia="方正仿宋_GBK" w:cs="Times New Roman"/>
                <w:spacing w:val="-10"/>
                <w:w w:val="105"/>
                <w:sz w:val="13"/>
              </w:rPr>
              <w:t>计组应当报告审计机关，并责令</w:t>
            </w:r>
            <w:r>
              <w:rPr>
                <w:rFonts w:hint="default" w:ascii="Times New Roman" w:hAnsi="Times New Roman" w:eastAsia="方正仿宋_GBK" w:cs="Times New Roman"/>
                <w:spacing w:val="-6"/>
                <w:w w:val="105"/>
                <w:sz w:val="13"/>
              </w:rPr>
              <w:t xml:space="preserve">其改正。情节严重或拒不改正 </w:t>
            </w:r>
            <w:r>
              <w:rPr>
                <w:rFonts w:hint="default" w:ascii="Times New Roman" w:hAnsi="Times New Roman" w:eastAsia="方正仿宋_GBK" w:cs="Times New Roman"/>
                <w:spacing w:val="-3"/>
                <w:w w:val="105"/>
                <w:sz w:val="13"/>
              </w:rPr>
              <w:t>的，审计机关决定进一步核查和</w:t>
            </w:r>
            <w:r>
              <w:rPr>
                <w:rFonts w:hint="default" w:ascii="Times New Roman" w:hAnsi="Times New Roman" w:eastAsia="方正仿宋_GBK" w:cs="Times New Roman"/>
                <w:spacing w:val="-4"/>
                <w:w w:val="105"/>
                <w:sz w:val="13"/>
              </w:rPr>
              <w:t>追责。</w:t>
            </w:r>
          </w:p>
          <w:p w14:paraId="68ECE99B">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4C71E35A">
            <w:pPr>
              <w:pStyle w:val="7"/>
              <w:spacing w:before="2" w:line="230"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1DFA40ED">
            <w:pPr>
              <w:pStyle w:val="7"/>
              <w:spacing w:before="9"/>
              <w:rPr>
                <w:rFonts w:hint="default" w:ascii="Times New Roman" w:hAnsi="Times New Roman" w:eastAsia="方正仿宋_GBK" w:cs="Times New Roman"/>
                <w:sz w:val="15"/>
              </w:rPr>
            </w:pPr>
          </w:p>
          <w:p w14:paraId="54172433">
            <w:pPr>
              <w:pStyle w:val="7"/>
              <w:spacing w:before="1" w:line="232"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36220BF6">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0B178C47">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22108A94">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611D6BDE">
            <w:pPr>
              <w:pStyle w:val="7"/>
              <w:spacing w:line="165"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60BD5DB1">
            <w:pPr>
              <w:pStyle w:val="7"/>
              <w:rPr>
                <w:rFonts w:hint="default" w:ascii="Times New Roman" w:hAnsi="Times New Roman" w:eastAsia="方正仿宋_GBK" w:cs="Times New Roman"/>
                <w:sz w:val="14"/>
              </w:rPr>
            </w:pPr>
          </w:p>
          <w:p w14:paraId="05E16056">
            <w:pPr>
              <w:pStyle w:val="7"/>
              <w:rPr>
                <w:rFonts w:hint="default" w:ascii="Times New Roman" w:hAnsi="Times New Roman" w:eastAsia="方正仿宋_GBK" w:cs="Times New Roman"/>
                <w:sz w:val="14"/>
              </w:rPr>
            </w:pPr>
          </w:p>
          <w:p w14:paraId="00688FB5">
            <w:pPr>
              <w:pStyle w:val="7"/>
              <w:rPr>
                <w:rFonts w:hint="default" w:ascii="Times New Roman" w:hAnsi="Times New Roman" w:eastAsia="方正仿宋_GBK" w:cs="Times New Roman"/>
                <w:sz w:val="14"/>
              </w:rPr>
            </w:pPr>
          </w:p>
          <w:p w14:paraId="565AFC44">
            <w:pPr>
              <w:pStyle w:val="7"/>
              <w:rPr>
                <w:rFonts w:hint="default" w:ascii="Times New Roman" w:hAnsi="Times New Roman" w:eastAsia="方正仿宋_GBK" w:cs="Times New Roman"/>
                <w:sz w:val="14"/>
              </w:rPr>
            </w:pPr>
          </w:p>
          <w:p w14:paraId="1A80F4B0">
            <w:pPr>
              <w:pStyle w:val="7"/>
              <w:rPr>
                <w:rFonts w:hint="default" w:ascii="Times New Roman" w:hAnsi="Times New Roman" w:eastAsia="方正仿宋_GBK" w:cs="Times New Roman"/>
                <w:sz w:val="14"/>
              </w:rPr>
            </w:pPr>
          </w:p>
          <w:p w14:paraId="3930A7F4">
            <w:pPr>
              <w:pStyle w:val="7"/>
              <w:spacing w:before="102"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6E3C056D">
            <w:pPr>
              <w:pStyle w:val="7"/>
              <w:spacing w:line="232"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13386A91">
            <w:pPr>
              <w:pStyle w:val="7"/>
              <w:rPr>
                <w:rFonts w:hint="default" w:ascii="Times New Roman" w:hAnsi="Times New Roman" w:eastAsia="方正仿宋_GBK" w:cs="Times New Roman"/>
                <w:sz w:val="14"/>
              </w:rPr>
            </w:pPr>
          </w:p>
          <w:p w14:paraId="3AA27BF7">
            <w:pPr>
              <w:pStyle w:val="7"/>
              <w:spacing w:before="9"/>
              <w:rPr>
                <w:rFonts w:hint="default" w:ascii="Times New Roman" w:hAnsi="Times New Roman" w:eastAsia="方正仿宋_GBK" w:cs="Times New Roman"/>
                <w:sz w:val="15"/>
              </w:rPr>
            </w:pPr>
          </w:p>
          <w:p w14:paraId="4CA004F9">
            <w:pPr>
              <w:pStyle w:val="7"/>
              <w:spacing w:before="1"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96B5A07">
            <w:pPr>
              <w:pStyle w:val="7"/>
              <w:spacing w:line="230"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50A05BE6">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1C6E1084">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74B0B749">
            <w:pPr>
              <w:pStyle w:val="7"/>
              <w:spacing w:before="1"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0638BE7C">
            <w:pPr>
              <w:pStyle w:val="7"/>
              <w:rPr>
                <w:rFonts w:hint="default" w:ascii="Times New Roman" w:hAnsi="Times New Roman" w:eastAsia="方正仿宋_GBK" w:cs="Times New Roman"/>
                <w:sz w:val="12"/>
              </w:rPr>
            </w:pPr>
          </w:p>
        </w:tc>
      </w:tr>
      <w:tr w14:paraId="2DEC2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9" w:hRule="atLeast"/>
        </w:trPr>
        <w:tc>
          <w:tcPr>
            <w:tcW w:w="322" w:type="dxa"/>
          </w:tcPr>
          <w:p w14:paraId="014DAA3F">
            <w:pPr>
              <w:pStyle w:val="7"/>
              <w:rPr>
                <w:rFonts w:hint="default" w:ascii="Times New Roman" w:hAnsi="Times New Roman" w:eastAsia="方正仿宋_GBK" w:cs="Times New Roman"/>
                <w:sz w:val="14"/>
              </w:rPr>
            </w:pPr>
          </w:p>
          <w:p w14:paraId="37FB1AA1">
            <w:pPr>
              <w:pStyle w:val="7"/>
              <w:rPr>
                <w:rFonts w:hint="default" w:ascii="Times New Roman" w:hAnsi="Times New Roman" w:eastAsia="方正仿宋_GBK" w:cs="Times New Roman"/>
                <w:sz w:val="14"/>
              </w:rPr>
            </w:pPr>
          </w:p>
          <w:p w14:paraId="4EF26641">
            <w:pPr>
              <w:pStyle w:val="7"/>
              <w:rPr>
                <w:rFonts w:hint="default" w:ascii="Times New Roman" w:hAnsi="Times New Roman" w:eastAsia="方正仿宋_GBK" w:cs="Times New Roman"/>
                <w:sz w:val="14"/>
              </w:rPr>
            </w:pPr>
          </w:p>
          <w:p w14:paraId="332E37C3">
            <w:pPr>
              <w:pStyle w:val="7"/>
              <w:rPr>
                <w:rFonts w:hint="default" w:ascii="Times New Roman" w:hAnsi="Times New Roman" w:eastAsia="方正仿宋_GBK" w:cs="Times New Roman"/>
                <w:sz w:val="14"/>
              </w:rPr>
            </w:pPr>
          </w:p>
          <w:p w14:paraId="6025FDFA">
            <w:pPr>
              <w:pStyle w:val="7"/>
              <w:rPr>
                <w:rFonts w:hint="default" w:ascii="Times New Roman" w:hAnsi="Times New Roman" w:eastAsia="方正仿宋_GBK" w:cs="Times New Roman"/>
                <w:sz w:val="14"/>
              </w:rPr>
            </w:pPr>
          </w:p>
          <w:p w14:paraId="3FF164EA">
            <w:pPr>
              <w:pStyle w:val="7"/>
              <w:rPr>
                <w:rFonts w:hint="default" w:ascii="Times New Roman" w:hAnsi="Times New Roman" w:eastAsia="方正仿宋_GBK" w:cs="Times New Roman"/>
                <w:sz w:val="14"/>
              </w:rPr>
            </w:pPr>
          </w:p>
          <w:p w14:paraId="0153908D">
            <w:pPr>
              <w:pStyle w:val="7"/>
              <w:spacing w:before="11"/>
              <w:rPr>
                <w:rFonts w:hint="default" w:ascii="Times New Roman" w:hAnsi="Times New Roman" w:eastAsia="方正仿宋_GBK" w:cs="Times New Roman"/>
                <w:sz w:val="18"/>
              </w:rPr>
            </w:pPr>
          </w:p>
          <w:p w14:paraId="0138A2D5">
            <w:pPr>
              <w:pStyle w:val="7"/>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12</w:t>
            </w:r>
          </w:p>
        </w:tc>
        <w:tc>
          <w:tcPr>
            <w:tcW w:w="586" w:type="dxa"/>
          </w:tcPr>
          <w:p w14:paraId="2103F75D">
            <w:pPr>
              <w:pStyle w:val="7"/>
              <w:rPr>
                <w:rFonts w:hint="default" w:ascii="Times New Roman" w:hAnsi="Times New Roman" w:eastAsia="方正仿宋_GBK" w:cs="Times New Roman"/>
                <w:sz w:val="14"/>
              </w:rPr>
            </w:pPr>
          </w:p>
          <w:p w14:paraId="704E5864">
            <w:pPr>
              <w:pStyle w:val="7"/>
              <w:spacing w:before="1"/>
              <w:rPr>
                <w:rFonts w:hint="default" w:ascii="Times New Roman" w:hAnsi="Times New Roman" w:eastAsia="方正仿宋_GBK" w:cs="Times New Roman"/>
                <w:sz w:val="12"/>
              </w:rPr>
            </w:pPr>
          </w:p>
          <w:p w14:paraId="6DAA7466">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对企业和个人隐瞒应当上缴的财政收入，截留代收的财政收入， 其他不缴或者少缴财政收入行为的处罚</w:t>
            </w:r>
          </w:p>
        </w:tc>
        <w:tc>
          <w:tcPr>
            <w:tcW w:w="408" w:type="dxa"/>
          </w:tcPr>
          <w:p w14:paraId="2E413D77">
            <w:pPr>
              <w:pStyle w:val="7"/>
              <w:rPr>
                <w:rFonts w:hint="default" w:ascii="Times New Roman" w:hAnsi="Times New Roman" w:eastAsia="方正仿宋_GBK" w:cs="Times New Roman"/>
                <w:sz w:val="12"/>
              </w:rPr>
            </w:pPr>
          </w:p>
        </w:tc>
        <w:tc>
          <w:tcPr>
            <w:tcW w:w="408" w:type="dxa"/>
          </w:tcPr>
          <w:p w14:paraId="3F0947C6">
            <w:pPr>
              <w:pStyle w:val="7"/>
              <w:rPr>
                <w:rFonts w:hint="default" w:ascii="Times New Roman" w:hAnsi="Times New Roman" w:eastAsia="方正仿宋_GBK" w:cs="Times New Roman"/>
                <w:sz w:val="14"/>
              </w:rPr>
            </w:pPr>
          </w:p>
          <w:p w14:paraId="614029CA">
            <w:pPr>
              <w:pStyle w:val="7"/>
              <w:rPr>
                <w:rFonts w:hint="default" w:ascii="Times New Roman" w:hAnsi="Times New Roman" w:eastAsia="方正仿宋_GBK" w:cs="Times New Roman"/>
                <w:sz w:val="14"/>
              </w:rPr>
            </w:pPr>
          </w:p>
          <w:p w14:paraId="716D8BD6">
            <w:pPr>
              <w:pStyle w:val="7"/>
              <w:rPr>
                <w:rFonts w:hint="default" w:ascii="Times New Roman" w:hAnsi="Times New Roman" w:eastAsia="方正仿宋_GBK" w:cs="Times New Roman"/>
                <w:sz w:val="14"/>
              </w:rPr>
            </w:pPr>
          </w:p>
          <w:p w14:paraId="61D8F2AF">
            <w:pPr>
              <w:pStyle w:val="7"/>
              <w:rPr>
                <w:rFonts w:hint="default" w:ascii="Times New Roman" w:hAnsi="Times New Roman" w:eastAsia="方正仿宋_GBK" w:cs="Times New Roman"/>
                <w:sz w:val="14"/>
              </w:rPr>
            </w:pPr>
          </w:p>
          <w:p w14:paraId="0DC5A261">
            <w:pPr>
              <w:pStyle w:val="7"/>
              <w:rPr>
                <w:rFonts w:hint="default" w:ascii="Times New Roman" w:hAnsi="Times New Roman" w:eastAsia="方正仿宋_GBK" w:cs="Times New Roman"/>
                <w:sz w:val="14"/>
              </w:rPr>
            </w:pPr>
          </w:p>
          <w:p w14:paraId="2C11427D">
            <w:pPr>
              <w:pStyle w:val="7"/>
              <w:rPr>
                <w:rFonts w:hint="default" w:ascii="Times New Roman" w:hAnsi="Times New Roman" w:eastAsia="方正仿宋_GBK" w:cs="Times New Roman"/>
                <w:sz w:val="14"/>
              </w:rPr>
            </w:pPr>
          </w:p>
          <w:p w14:paraId="15B86F04">
            <w:pPr>
              <w:pStyle w:val="7"/>
              <w:spacing w:before="6"/>
              <w:rPr>
                <w:rFonts w:hint="default" w:ascii="Times New Roman" w:hAnsi="Times New Roman" w:eastAsia="方正仿宋_GBK" w:cs="Times New Roman"/>
                <w:sz w:val="12"/>
              </w:rPr>
            </w:pPr>
          </w:p>
          <w:p w14:paraId="19DC324D">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3FEF0111">
            <w:pPr>
              <w:pStyle w:val="7"/>
              <w:rPr>
                <w:rFonts w:hint="default" w:ascii="Times New Roman" w:hAnsi="Times New Roman" w:eastAsia="方正仿宋_GBK" w:cs="Times New Roman"/>
                <w:sz w:val="14"/>
              </w:rPr>
            </w:pPr>
          </w:p>
          <w:p w14:paraId="0AF19298">
            <w:pPr>
              <w:pStyle w:val="7"/>
              <w:spacing w:before="2"/>
              <w:rPr>
                <w:rFonts w:hint="default" w:ascii="Times New Roman" w:hAnsi="Times New Roman" w:eastAsia="方正仿宋_GBK" w:cs="Times New Roman"/>
                <w:sz w:val="19"/>
              </w:rPr>
            </w:pPr>
          </w:p>
          <w:p w14:paraId="08C710C8">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612EE409">
            <w:pPr>
              <w:pStyle w:val="7"/>
              <w:spacing w:before="1"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19EAA05A">
            <w:pPr>
              <w:pStyle w:val="7"/>
              <w:spacing w:before="1" w:line="232" w:lineRule="auto"/>
              <w:ind w:left="18" w:right="19"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第十三条：企业和个人有下列不缴或者少缴财政收入行为之一</w:t>
            </w:r>
            <w:r>
              <w:rPr>
                <w:rFonts w:hint="default" w:ascii="Times New Roman" w:hAnsi="Times New Roman" w:eastAsia="方正仿宋_GBK" w:cs="Times New Roman"/>
                <w:spacing w:val="-15"/>
                <w:w w:val="105"/>
                <w:sz w:val="13"/>
              </w:rPr>
              <w:t>的，责令改正， 调整有关会计账目，收缴应当上缴的财政收入，给予警告，没收违法所得，并处不</w:t>
            </w:r>
            <w:r>
              <w:rPr>
                <w:rFonts w:hint="default" w:ascii="Times New Roman" w:hAnsi="Times New Roman" w:eastAsia="方正仿宋_GBK" w:cs="Times New Roman"/>
                <w:spacing w:val="-17"/>
                <w:sz w:val="13"/>
              </w:rPr>
              <w:t>缴或者少缴财政收入</w:t>
            </w:r>
            <w:r>
              <w:rPr>
                <w:rFonts w:hint="default" w:ascii="Times New Roman" w:hAnsi="Times New Roman" w:eastAsia="方正仿宋_GBK" w:cs="Times New Roman"/>
                <w:sz w:val="13"/>
              </w:rPr>
              <w:t>10</w:t>
            </w:r>
            <w:r>
              <w:rPr>
                <w:rFonts w:hint="default" w:ascii="Times New Roman" w:hAnsi="Times New Roman" w:eastAsia="方正仿宋_GBK" w:cs="Times New Roman"/>
                <w:spacing w:val="-2"/>
                <w:sz w:val="13"/>
              </w:rPr>
              <w:t>％以上</w:t>
            </w:r>
            <w:r>
              <w:rPr>
                <w:rFonts w:hint="default" w:ascii="Times New Roman" w:hAnsi="Times New Roman" w:eastAsia="方正仿宋_GBK" w:cs="Times New Roman"/>
                <w:sz w:val="13"/>
              </w:rPr>
              <w:t>30</w:t>
            </w:r>
            <w:r>
              <w:rPr>
                <w:rFonts w:hint="default" w:ascii="Times New Roman" w:hAnsi="Times New Roman" w:eastAsia="方正仿宋_GBK" w:cs="Times New Roman"/>
                <w:spacing w:val="-3"/>
                <w:sz w:val="13"/>
              </w:rPr>
              <w:t xml:space="preserve">％以下的罚款；对直接负责的主管人员和其他直接  </w:t>
            </w:r>
            <w:r>
              <w:rPr>
                <w:rFonts w:hint="default" w:ascii="Times New Roman" w:hAnsi="Times New Roman" w:eastAsia="方正仿宋_GBK" w:cs="Times New Roman"/>
                <w:spacing w:val="-6"/>
                <w:sz w:val="13"/>
              </w:rPr>
              <w:t>责任人员处</w:t>
            </w:r>
            <w:r>
              <w:rPr>
                <w:rFonts w:hint="default" w:ascii="Times New Roman" w:hAnsi="Times New Roman" w:eastAsia="方正仿宋_GBK" w:cs="Times New Roman"/>
                <w:sz w:val="13"/>
              </w:rPr>
              <w:t>3000</w:t>
            </w:r>
            <w:r>
              <w:rPr>
                <w:rFonts w:hint="default" w:ascii="Times New Roman" w:hAnsi="Times New Roman" w:eastAsia="方正仿宋_GBK" w:cs="Times New Roman"/>
                <w:spacing w:val="-4"/>
                <w:sz w:val="13"/>
              </w:rPr>
              <w:t>元以上</w:t>
            </w:r>
            <w:r>
              <w:rPr>
                <w:rFonts w:hint="default" w:ascii="Times New Roman" w:hAnsi="Times New Roman" w:eastAsia="方正仿宋_GBK" w:cs="Times New Roman"/>
                <w:sz w:val="13"/>
              </w:rPr>
              <w:t>5</w:t>
            </w:r>
            <w:r>
              <w:rPr>
                <w:rFonts w:hint="default" w:ascii="Times New Roman" w:hAnsi="Times New Roman" w:eastAsia="方正仿宋_GBK" w:cs="Times New Roman"/>
                <w:spacing w:val="-4"/>
                <w:sz w:val="13"/>
              </w:rPr>
              <w:t>万元以下的罚款：</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一</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隐瞒应当上缴的财政收入；</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z w:val="13"/>
              </w:rPr>
              <w:t xml:space="preserve">二）  </w:t>
            </w:r>
            <w:r>
              <w:rPr>
                <w:rFonts w:hint="default" w:ascii="Times New Roman" w:hAnsi="Times New Roman" w:eastAsia="方正仿宋_GBK" w:cs="Times New Roman"/>
                <w:spacing w:val="-4"/>
                <w:w w:val="105"/>
                <w:sz w:val="13"/>
              </w:rPr>
              <w:t>截留代收的财政收入；</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三</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4"/>
                <w:w w:val="105"/>
                <w:sz w:val="13"/>
              </w:rPr>
              <w:t>其他不缴或者少缴财政收入的行为。</w:t>
            </w:r>
          </w:p>
          <w:p w14:paraId="655ACC8E">
            <w:pPr>
              <w:pStyle w:val="7"/>
              <w:spacing w:line="161" w:lineRule="exact"/>
              <w:ind w:left="284"/>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属于税收方面的违法行为，依照有关税收法律、行政法规的规定处理、处罚。</w:t>
            </w:r>
          </w:p>
        </w:tc>
        <w:tc>
          <w:tcPr>
            <w:tcW w:w="513" w:type="dxa"/>
          </w:tcPr>
          <w:p w14:paraId="0E0161B7">
            <w:pPr>
              <w:pStyle w:val="7"/>
              <w:rPr>
                <w:rFonts w:hint="default" w:ascii="Times New Roman" w:hAnsi="Times New Roman" w:eastAsia="方正仿宋_GBK" w:cs="Times New Roman"/>
                <w:sz w:val="14"/>
              </w:rPr>
            </w:pPr>
          </w:p>
          <w:p w14:paraId="3D2F7722">
            <w:pPr>
              <w:pStyle w:val="7"/>
              <w:rPr>
                <w:rFonts w:hint="default" w:ascii="Times New Roman" w:hAnsi="Times New Roman" w:eastAsia="方正仿宋_GBK" w:cs="Times New Roman"/>
                <w:sz w:val="14"/>
              </w:rPr>
            </w:pPr>
          </w:p>
          <w:p w14:paraId="7BD5A876">
            <w:pPr>
              <w:pStyle w:val="7"/>
              <w:rPr>
                <w:rFonts w:hint="default" w:ascii="Times New Roman" w:hAnsi="Times New Roman" w:eastAsia="方正仿宋_GBK" w:cs="Times New Roman"/>
                <w:sz w:val="14"/>
              </w:rPr>
            </w:pPr>
          </w:p>
          <w:p w14:paraId="55027473">
            <w:pPr>
              <w:pStyle w:val="7"/>
              <w:rPr>
                <w:rFonts w:hint="default" w:ascii="Times New Roman" w:hAnsi="Times New Roman" w:eastAsia="方正仿宋_GBK" w:cs="Times New Roman"/>
                <w:sz w:val="14"/>
              </w:rPr>
            </w:pPr>
          </w:p>
          <w:p w14:paraId="6C6E2A79">
            <w:pPr>
              <w:pStyle w:val="7"/>
              <w:rPr>
                <w:rFonts w:hint="default" w:ascii="Times New Roman" w:hAnsi="Times New Roman" w:eastAsia="方正仿宋_GBK" w:cs="Times New Roman"/>
                <w:sz w:val="14"/>
              </w:rPr>
            </w:pPr>
          </w:p>
          <w:p w14:paraId="76C44729">
            <w:pPr>
              <w:pStyle w:val="7"/>
              <w:rPr>
                <w:rFonts w:hint="default" w:ascii="Times New Roman" w:hAnsi="Times New Roman" w:eastAsia="方正仿宋_GBK" w:cs="Times New Roman"/>
                <w:sz w:val="14"/>
              </w:rPr>
            </w:pPr>
          </w:p>
          <w:p w14:paraId="4F943E89">
            <w:pPr>
              <w:pStyle w:val="7"/>
              <w:spacing w:before="6"/>
              <w:rPr>
                <w:rFonts w:hint="default" w:ascii="Times New Roman" w:hAnsi="Times New Roman" w:eastAsia="方正仿宋_GBK" w:cs="Times New Roman"/>
                <w:sz w:val="12"/>
              </w:rPr>
            </w:pPr>
          </w:p>
          <w:p w14:paraId="20DCA4A5">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678841BD">
            <w:pPr>
              <w:pStyle w:val="7"/>
              <w:rPr>
                <w:rFonts w:hint="default" w:ascii="Times New Roman" w:hAnsi="Times New Roman" w:eastAsia="方正仿宋_GBK" w:cs="Times New Roman"/>
                <w:sz w:val="14"/>
              </w:rPr>
            </w:pPr>
          </w:p>
          <w:p w14:paraId="43D36E43">
            <w:pPr>
              <w:pStyle w:val="7"/>
              <w:rPr>
                <w:rFonts w:hint="default" w:ascii="Times New Roman" w:hAnsi="Times New Roman" w:eastAsia="方正仿宋_GBK" w:cs="Times New Roman"/>
                <w:sz w:val="14"/>
              </w:rPr>
            </w:pPr>
          </w:p>
          <w:p w14:paraId="47C64BDC">
            <w:pPr>
              <w:pStyle w:val="7"/>
              <w:rPr>
                <w:rFonts w:hint="default" w:ascii="Times New Roman" w:hAnsi="Times New Roman" w:eastAsia="方正仿宋_GBK" w:cs="Times New Roman"/>
                <w:sz w:val="14"/>
              </w:rPr>
            </w:pPr>
          </w:p>
          <w:p w14:paraId="0DD782AE">
            <w:pPr>
              <w:pStyle w:val="7"/>
              <w:rPr>
                <w:rFonts w:hint="default" w:ascii="Times New Roman" w:hAnsi="Times New Roman" w:eastAsia="方正仿宋_GBK" w:cs="Times New Roman"/>
                <w:sz w:val="14"/>
              </w:rPr>
            </w:pPr>
          </w:p>
          <w:p w14:paraId="2D90A646">
            <w:pPr>
              <w:pStyle w:val="7"/>
              <w:rPr>
                <w:rFonts w:hint="default" w:ascii="Times New Roman" w:hAnsi="Times New Roman" w:eastAsia="方正仿宋_GBK" w:cs="Times New Roman"/>
                <w:sz w:val="14"/>
              </w:rPr>
            </w:pPr>
          </w:p>
          <w:p w14:paraId="50F93516">
            <w:pPr>
              <w:pStyle w:val="7"/>
              <w:spacing w:before="3"/>
              <w:rPr>
                <w:rFonts w:hint="default" w:ascii="Times New Roman" w:hAnsi="Times New Roman" w:eastAsia="方正仿宋_GBK" w:cs="Times New Roman"/>
                <w:sz w:val="19"/>
              </w:rPr>
            </w:pPr>
          </w:p>
          <w:p w14:paraId="21ED921F">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3F4BC61E">
            <w:pPr>
              <w:pStyle w:val="7"/>
              <w:rPr>
                <w:rFonts w:hint="default" w:ascii="Times New Roman" w:hAnsi="Times New Roman" w:eastAsia="方正仿宋_GBK" w:cs="Times New Roman"/>
                <w:sz w:val="14"/>
              </w:rPr>
            </w:pPr>
          </w:p>
          <w:p w14:paraId="66B4428A">
            <w:pPr>
              <w:pStyle w:val="7"/>
              <w:rPr>
                <w:rFonts w:hint="default" w:ascii="Times New Roman" w:hAnsi="Times New Roman" w:eastAsia="方正仿宋_GBK" w:cs="Times New Roman"/>
                <w:sz w:val="14"/>
              </w:rPr>
            </w:pPr>
          </w:p>
          <w:p w14:paraId="6F9DC7AB">
            <w:pPr>
              <w:pStyle w:val="7"/>
              <w:rPr>
                <w:rFonts w:hint="default" w:ascii="Times New Roman" w:hAnsi="Times New Roman" w:eastAsia="方正仿宋_GBK" w:cs="Times New Roman"/>
                <w:sz w:val="14"/>
              </w:rPr>
            </w:pPr>
          </w:p>
          <w:p w14:paraId="30E1EB2E">
            <w:pPr>
              <w:pStyle w:val="7"/>
              <w:rPr>
                <w:rFonts w:hint="default" w:ascii="Times New Roman" w:hAnsi="Times New Roman" w:eastAsia="方正仿宋_GBK" w:cs="Times New Roman"/>
                <w:sz w:val="14"/>
              </w:rPr>
            </w:pPr>
          </w:p>
          <w:p w14:paraId="0DD697AA">
            <w:pPr>
              <w:pStyle w:val="7"/>
              <w:rPr>
                <w:rFonts w:hint="default" w:ascii="Times New Roman" w:hAnsi="Times New Roman" w:eastAsia="方正仿宋_GBK" w:cs="Times New Roman"/>
                <w:sz w:val="14"/>
              </w:rPr>
            </w:pPr>
          </w:p>
          <w:p w14:paraId="1C17CC4F">
            <w:pPr>
              <w:pStyle w:val="7"/>
              <w:rPr>
                <w:rFonts w:hint="default" w:ascii="Times New Roman" w:hAnsi="Times New Roman" w:eastAsia="方正仿宋_GBK" w:cs="Times New Roman"/>
                <w:sz w:val="14"/>
              </w:rPr>
            </w:pPr>
          </w:p>
          <w:p w14:paraId="306B8C7B">
            <w:pPr>
              <w:pStyle w:val="7"/>
              <w:spacing w:before="6"/>
              <w:rPr>
                <w:rFonts w:hint="default" w:ascii="Times New Roman" w:hAnsi="Times New Roman" w:eastAsia="方正仿宋_GBK" w:cs="Times New Roman"/>
                <w:sz w:val="12"/>
              </w:rPr>
            </w:pPr>
          </w:p>
          <w:p w14:paraId="2C8285E4">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0227AF0D">
            <w:pPr>
              <w:pStyle w:val="7"/>
              <w:rPr>
                <w:rFonts w:hint="default" w:ascii="Times New Roman" w:hAnsi="Times New Roman" w:eastAsia="方正仿宋_GBK" w:cs="Times New Roman"/>
                <w:sz w:val="14"/>
              </w:rPr>
            </w:pPr>
          </w:p>
          <w:p w14:paraId="6C17A299">
            <w:pPr>
              <w:pStyle w:val="7"/>
              <w:rPr>
                <w:rFonts w:hint="default" w:ascii="Times New Roman" w:hAnsi="Times New Roman" w:eastAsia="方正仿宋_GBK" w:cs="Times New Roman"/>
                <w:sz w:val="14"/>
              </w:rPr>
            </w:pPr>
          </w:p>
          <w:p w14:paraId="53823089">
            <w:pPr>
              <w:pStyle w:val="7"/>
              <w:spacing w:before="3"/>
              <w:rPr>
                <w:rFonts w:hint="default" w:ascii="Times New Roman" w:hAnsi="Times New Roman" w:eastAsia="方正仿宋_GBK" w:cs="Times New Roman"/>
                <w:sz w:val="12"/>
              </w:rPr>
            </w:pPr>
          </w:p>
          <w:p w14:paraId="0ACE8359">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负责县市区本级对企业和个人隐瞒应当上缴的财政收入</w:t>
            </w:r>
            <w:r>
              <w:rPr>
                <w:rFonts w:hint="eastAsia" w:ascii="Times New Roman" w:hAnsi="Times New Roman" w:eastAsia="方正仿宋_GBK" w:cs="Times New Roman"/>
                <w:w w:val="105"/>
                <w:sz w:val="13"/>
                <w:lang w:eastAsia="zh-CN"/>
              </w:rPr>
              <w:t>，</w:t>
            </w:r>
            <w:r>
              <w:rPr>
                <w:rFonts w:hint="default" w:ascii="Times New Roman" w:hAnsi="Times New Roman" w:eastAsia="方正仿宋_GBK" w:cs="Times New Roman"/>
                <w:w w:val="105"/>
                <w:sz w:val="13"/>
              </w:rPr>
              <w:t>截留代收的财政收入</w:t>
            </w:r>
            <w:r>
              <w:rPr>
                <w:rFonts w:hint="eastAsia" w:ascii="Times New Roman" w:hAnsi="Times New Roman" w:eastAsia="方正仿宋_GBK" w:cs="Times New Roman"/>
                <w:w w:val="105"/>
                <w:sz w:val="13"/>
                <w:lang w:eastAsia="zh-CN"/>
              </w:rPr>
              <w:t>，</w:t>
            </w:r>
            <w:r>
              <w:rPr>
                <w:rFonts w:hint="default" w:ascii="Times New Roman" w:hAnsi="Times New Roman" w:eastAsia="方正仿宋_GBK" w:cs="Times New Roman"/>
                <w:w w:val="105"/>
                <w:sz w:val="13"/>
              </w:rPr>
              <w:t>其他不缴或者少缴财政收入行为的处罚</w:t>
            </w:r>
          </w:p>
        </w:tc>
        <w:tc>
          <w:tcPr>
            <w:tcW w:w="1303" w:type="dxa"/>
          </w:tcPr>
          <w:p w14:paraId="77134204">
            <w:pPr>
              <w:pStyle w:val="7"/>
              <w:spacing w:before="60"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374552DA">
            <w:pPr>
              <w:pStyle w:val="7"/>
              <w:spacing w:before="56"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96890EB">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671301E9">
            <w:pPr>
              <w:pStyle w:val="7"/>
              <w:spacing w:before="1"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 xml:space="preserve">计准则》等法律法规规章，发现企业和个人隐瞒应当上缴的财政收入，截留代收的财政收入，其他不缴或者少缴财政收入的行 </w:t>
            </w:r>
            <w:r>
              <w:rPr>
                <w:rFonts w:hint="default" w:ascii="Times New Roman" w:hAnsi="Times New Roman" w:eastAsia="方正仿宋_GBK" w:cs="Times New Roman"/>
                <w:spacing w:val="-6"/>
                <w:w w:val="105"/>
                <w:sz w:val="13"/>
              </w:rPr>
              <w:t xml:space="preserve">为，审计组应当报告审计机关， </w:t>
            </w:r>
            <w:r>
              <w:rPr>
                <w:rFonts w:hint="default" w:ascii="Times New Roman" w:hAnsi="Times New Roman" w:eastAsia="方正仿宋_GBK" w:cs="Times New Roman"/>
                <w:spacing w:val="-7"/>
                <w:w w:val="105"/>
                <w:sz w:val="13"/>
              </w:rPr>
              <w:t>并责令其改正。情节严重或拒不</w:t>
            </w:r>
            <w:r>
              <w:rPr>
                <w:rFonts w:hint="default" w:ascii="Times New Roman" w:hAnsi="Times New Roman" w:eastAsia="方正仿宋_GBK" w:cs="Times New Roman"/>
                <w:spacing w:val="-5"/>
                <w:w w:val="105"/>
                <w:sz w:val="13"/>
              </w:rPr>
              <w:t>改正的，审计机关决定进一步核</w:t>
            </w:r>
            <w:r>
              <w:rPr>
                <w:rFonts w:hint="default" w:ascii="Times New Roman" w:hAnsi="Times New Roman" w:eastAsia="方正仿宋_GBK" w:cs="Times New Roman"/>
                <w:spacing w:val="-6"/>
                <w:w w:val="105"/>
                <w:sz w:val="13"/>
              </w:rPr>
              <w:t>查和追责。</w:t>
            </w:r>
          </w:p>
          <w:p w14:paraId="2BEA8DEB">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48D48FD4">
            <w:pPr>
              <w:pStyle w:val="7"/>
              <w:spacing w:line="235"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098B87E3">
            <w:pPr>
              <w:pStyle w:val="7"/>
              <w:spacing w:before="1"/>
              <w:rPr>
                <w:rFonts w:hint="default" w:ascii="Times New Roman" w:hAnsi="Times New Roman" w:eastAsia="方正仿宋_GBK" w:cs="Times New Roman"/>
                <w:sz w:val="12"/>
              </w:rPr>
            </w:pPr>
          </w:p>
          <w:p w14:paraId="7A8AC8C9">
            <w:pPr>
              <w:pStyle w:val="7"/>
              <w:spacing w:line="232"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62102B31">
            <w:pPr>
              <w:pStyle w:val="7"/>
              <w:spacing w:before="1"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03D3F195">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6FE07DDF">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4C3C81B7">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07BC4952">
            <w:pPr>
              <w:pStyle w:val="7"/>
              <w:rPr>
                <w:rFonts w:hint="default" w:ascii="Times New Roman" w:hAnsi="Times New Roman" w:eastAsia="方正仿宋_GBK" w:cs="Times New Roman"/>
                <w:sz w:val="14"/>
              </w:rPr>
            </w:pPr>
          </w:p>
          <w:p w14:paraId="731F4A8D">
            <w:pPr>
              <w:pStyle w:val="7"/>
              <w:rPr>
                <w:rFonts w:hint="default" w:ascii="Times New Roman" w:hAnsi="Times New Roman" w:eastAsia="方正仿宋_GBK" w:cs="Times New Roman"/>
                <w:sz w:val="14"/>
              </w:rPr>
            </w:pPr>
          </w:p>
          <w:p w14:paraId="114AB1C9">
            <w:pPr>
              <w:pStyle w:val="7"/>
              <w:rPr>
                <w:rFonts w:hint="default" w:ascii="Times New Roman" w:hAnsi="Times New Roman" w:eastAsia="方正仿宋_GBK" w:cs="Times New Roman"/>
                <w:sz w:val="14"/>
              </w:rPr>
            </w:pPr>
          </w:p>
          <w:p w14:paraId="0249BA25">
            <w:pPr>
              <w:pStyle w:val="7"/>
              <w:rPr>
                <w:rFonts w:hint="default" w:ascii="Times New Roman" w:hAnsi="Times New Roman" w:eastAsia="方正仿宋_GBK" w:cs="Times New Roman"/>
                <w:sz w:val="14"/>
              </w:rPr>
            </w:pPr>
          </w:p>
          <w:p w14:paraId="2A91292F">
            <w:pPr>
              <w:pStyle w:val="7"/>
              <w:spacing w:before="4"/>
              <w:rPr>
                <w:rFonts w:hint="default" w:ascii="Times New Roman" w:hAnsi="Times New Roman" w:eastAsia="方正仿宋_GBK" w:cs="Times New Roman"/>
                <w:sz w:val="19"/>
              </w:rPr>
            </w:pPr>
          </w:p>
          <w:p w14:paraId="74519A51">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7190D7FE">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6F8A9BAD">
            <w:pPr>
              <w:pStyle w:val="7"/>
              <w:rPr>
                <w:rFonts w:hint="default" w:ascii="Times New Roman" w:hAnsi="Times New Roman" w:eastAsia="方正仿宋_GBK" w:cs="Times New Roman"/>
                <w:sz w:val="14"/>
              </w:rPr>
            </w:pPr>
          </w:p>
          <w:p w14:paraId="177571FC">
            <w:pPr>
              <w:pStyle w:val="7"/>
              <w:spacing w:before="1"/>
              <w:rPr>
                <w:rFonts w:hint="default" w:ascii="Times New Roman" w:hAnsi="Times New Roman" w:eastAsia="方正仿宋_GBK" w:cs="Times New Roman"/>
                <w:sz w:val="12"/>
              </w:rPr>
            </w:pPr>
          </w:p>
          <w:p w14:paraId="7955114F">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E43E152">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78519880">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474E671B">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1404B707">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536294D6">
            <w:pPr>
              <w:pStyle w:val="7"/>
              <w:rPr>
                <w:rFonts w:hint="default" w:ascii="Times New Roman" w:hAnsi="Times New Roman" w:eastAsia="方正仿宋_GBK" w:cs="Times New Roman"/>
                <w:sz w:val="12"/>
              </w:rPr>
            </w:pPr>
          </w:p>
        </w:tc>
      </w:tr>
    </w:tbl>
    <w:p w14:paraId="4C91C7AF">
      <w:pPr>
        <w:spacing w:after="0"/>
        <w:rPr>
          <w:rFonts w:ascii="Times New Roman"/>
          <w:sz w:val="12"/>
        </w:rPr>
        <w:sectPr>
          <w:pgSz w:w="16840" w:h="11910" w:orient="landscape"/>
          <w:pgMar w:top="1100" w:right="240" w:bottom="640" w:left="200" w:header="0" w:footer="456" w:gutter="0"/>
          <w:cols w:space="720" w:num="1"/>
        </w:sectPr>
      </w:pP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57844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1B079784">
            <w:pPr>
              <w:pStyle w:val="7"/>
              <w:spacing w:before="102" w:line="225" w:lineRule="auto"/>
              <w:ind w:left="88" w:right="68"/>
              <w:rPr>
                <w:rFonts w:hint="eastAsia" w:ascii="黑体" w:eastAsia="黑体"/>
                <w:sz w:val="15"/>
              </w:rPr>
            </w:pPr>
            <w:r>
              <w:rPr>
                <w:rFonts w:hint="eastAsia" w:ascii="黑体" w:eastAsia="黑体"/>
                <w:sz w:val="15"/>
              </w:rPr>
              <w:t>序号</w:t>
            </w:r>
          </w:p>
        </w:tc>
        <w:tc>
          <w:tcPr>
            <w:tcW w:w="586" w:type="dxa"/>
          </w:tcPr>
          <w:p w14:paraId="5A5175A2">
            <w:pPr>
              <w:pStyle w:val="7"/>
              <w:spacing w:before="102"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0FB5E3FD">
            <w:pPr>
              <w:pStyle w:val="7"/>
              <w:spacing w:before="102" w:line="225" w:lineRule="auto"/>
              <w:ind w:left="56" w:right="34"/>
              <w:rPr>
                <w:rFonts w:hint="eastAsia" w:ascii="黑体" w:eastAsia="黑体"/>
                <w:sz w:val="15"/>
              </w:rPr>
            </w:pPr>
            <w:r>
              <w:rPr>
                <w:rFonts w:hint="eastAsia" w:ascii="黑体" w:eastAsia="黑体"/>
                <w:sz w:val="15"/>
              </w:rPr>
              <w:t>子项名称</w:t>
            </w:r>
          </w:p>
        </w:tc>
        <w:tc>
          <w:tcPr>
            <w:tcW w:w="408" w:type="dxa"/>
          </w:tcPr>
          <w:p w14:paraId="0D6731FC">
            <w:pPr>
              <w:pStyle w:val="7"/>
              <w:spacing w:before="102" w:line="225" w:lineRule="auto"/>
              <w:ind w:left="56" w:right="34"/>
              <w:rPr>
                <w:rFonts w:hint="eastAsia" w:ascii="黑体" w:eastAsia="黑体"/>
                <w:sz w:val="15"/>
              </w:rPr>
            </w:pPr>
            <w:r>
              <w:rPr>
                <w:rFonts w:hint="eastAsia" w:ascii="黑体" w:eastAsia="黑体"/>
                <w:sz w:val="15"/>
              </w:rPr>
              <w:t>权力类型</w:t>
            </w:r>
          </w:p>
        </w:tc>
        <w:tc>
          <w:tcPr>
            <w:tcW w:w="4915" w:type="dxa"/>
          </w:tcPr>
          <w:p w14:paraId="422E9F49">
            <w:pPr>
              <w:pStyle w:val="7"/>
              <w:spacing w:before="1"/>
              <w:rPr>
                <w:rFonts w:ascii="Times New Roman"/>
                <w:sz w:val="16"/>
              </w:rPr>
            </w:pPr>
          </w:p>
          <w:p w14:paraId="09806E96">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499A9977">
            <w:pPr>
              <w:pStyle w:val="7"/>
              <w:spacing w:before="102"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26E03669">
            <w:pPr>
              <w:pStyle w:val="7"/>
              <w:spacing w:before="102"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567144ED">
            <w:pPr>
              <w:pStyle w:val="7"/>
              <w:spacing w:before="1"/>
              <w:rPr>
                <w:rFonts w:ascii="Times New Roman"/>
                <w:sz w:val="16"/>
              </w:rPr>
            </w:pPr>
          </w:p>
          <w:p w14:paraId="740AD0B9">
            <w:pPr>
              <w:pStyle w:val="7"/>
              <w:ind w:left="103"/>
              <w:rPr>
                <w:rFonts w:hint="eastAsia" w:ascii="黑体" w:eastAsia="黑体"/>
                <w:sz w:val="15"/>
              </w:rPr>
            </w:pPr>
            <w:r>
              <w:rPr>
                <w:rFonts w:hint="eastAsia" w:ascii="黑体" w:eastAsia="黑体"/>
                <w:sz w:val="15"/>
              </w:rPr>
              <w:t>实施层级及权限</w:t>
            </w:r>
          </w:p>
        </w:tc>
        <w:tc>
          <w:tcPr>
            <w:tcW w:w="1303" w:type="dxa"/>
          </w:tcPr>
          <w:p w14:paraId="0A0435F4">
            <w:pPr>
              <w:pStyle w:val="7"/>
              <w:spacing w:before="1"/>
              <w:rPr>
                <w:rFonts w:ascii="Times New Roman"/>
                <w:sz w:val="16"/>
              </w:rPr>
            </w:pPr>
          </w:p>
          <w:p w14:paraId="0B313591">
            <w:pPr>
              <w:pStyle w:val="7"/>
              <w:ind w:left="356"/>
              <w:rPr>
                <w:rFonts w:hint="eastAsia" w:ascii="黑体" w:eastAsia="黑体"/>
                <w:sz w:val="15"/>
              </w:rPr>
            </w:pPr>
            <w:r>
              <w:rPr>
                <w:rFonts w:hint="eastAsia" w:ascii="黑体" w:eastAsia="黑体"/>
                <w:sz w:val="15"/>
              </w:rPr>
              <w:t>部门职责</w:t>
            </w:r>
          </w:p>
        </w:tc>
        <w:tc>
          <w:tcPr>
            <w:tcW w:w="1977" w:type="dxa"/>
          </w:tcPr>
          <w:p w14:paraId="79F134AE">
            <w:pPr>
              <w:pStyle w:val="7"/>
              <w:spacing w:before="1"/>
              <w:rPr>
                <w:rFonts w:ascii="Times New Roman"/>
                <w:sz w:val="16"/>
              </w:rPr>
            </w:pPr>
          </w:p>
          <w:p w14:paraId="7BF116E3">
            <w:pPr>
              <w:pStyle w:val="7"/>
              <w:ind w:left="546"/>
              <w:rPr>
                <w:rFonts w:hint="eastAsia" w:ascii="黑体" w:eastAsia="黑体"/>
                <w:sz w:val="15"/>
              </w:rPr>
            </w:pPr>
            <w:r>
              <w:rPr>
                <w:rFonts w:hint="eastAsia" w:ascii="黑体" w:eastAsia="黑体"/>
                <w:sz w:val="15"/>
              </w:rPr>
              <w:t>责任事项内容</w:t>
            </w:r>
          </w:p>
        </w:tc>
        <w:tc>
          <w:tcPr>
            <w:tcW w:w="1329" w:type="dxa"/>
          </w:tcPr>
          <w:p w14:paraId="48D88662">
            <w:pPr>
              <w:pStyle w:val="7"/>
              <w:spacing w:before="1"/>
              <w:rPr>
                <w:rFonts w:ascii="Times New Roman"/>
                <w:sz w:val="16"/>
              </w:rPr>
            </w:pPr>
          </w:p>
          <w:p w14:paraId="5CEF9F6D">
            <w:pPr>
              <w:pStyle w:val="7"/>
              <w:ind w:left="222"/>
              <w:rPr>
                <w:rFonts w:hint="eastAsia" w:ascii="黑体" w:eastAsia="黑体"/>
                <w:sz w:val="15"/>
              </w:rPr>
            </w:pPr>
            <w:r>
              <w:rPr>
                <w:rFonts w:hint="eastAsia" w:ascii="黑体" w:eastAsia="黑体"/>
                <w:sz w:val="15"/>
              </w:rPr>
              <w:t>责任事项依据</w:t>
            </w:r>
          </w:p>
        </w:tc>
        <w:tc>
          <w:tcPr>
            <w:tcW w:w="585" w:type="dxa"/>
          </w:tcPr>
          <w:p w14:paraId="46A3D1C0">
            <w:pPr>
              <w:pStyle w:val="7"/>
              <w:spacing w:before="102"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6776C117">
            <w:pPr>
              <w:pStyle w:val="7"/>
              <w:spacing w:before="1"/>
              <w:rPr>
                <w:rFonts w:ascii="Times New Roman"/>
                <w:sz w:val="16"/>
              </w:rPr>
            </w:pPr>
          </w:p>
          <w:p w14:paraId="6F367AE0">
            <w:pPr>
              <w:pStyle w:val="7"/>
              <w:ind w:left="612"/>
              <w:rPr>
                <w:rFonts w:hint="eastAsia" w:ascii="黑体" w:eastAsia="黑体"/>
                <w:sz w:val="15"/>
              </w:rPr>
            </w:pPr>
            <w:r>
              <w:rPr>
                <w:rFonts w:hint="eastAsia" w:ascii="黑体" w:eastAsia="黑体"/>
                <w:sz w:val="15"/>
              </w:rPr>
              <w:t>追责情形</w:t>
            </w:r>
          </w:p>
        </w:tc>
        <w:tc>
          <w:tcPr>
            <w:tcW w:w="254" w:type="dxa"/>
          </w:tcPr>
          <w:p w14:paraId="4276BD68">
            <w:pPr>
              <w:pStyle w:val="7"/>
              <w:spacing w:before="102" w:line="225" w:lineRule="auto"/>
              <w:ind w:left="59" w:right="30"/>
              <w:rPr>
                <w:rFonts w:hint="eastAsia" w:ascii="黑体" w:eastAsia="黑体"/>
                <w:sz w:val="15"/>
              </w:rPr>
            </w:pPr>
            <w:r>
              <w:rPr>
                <w:rFonts w:hint="eastAsia" w:ascii="黑体" w:eastAsia="黑体"/>
                <w:sz w:val="15"/>
              </w:rPr>
              <w:t>备注</w:t>
            </w:r>
          </w:p>
        </w:tc>
      </w:tr>
      <w:tr w14:paraId="1B56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4" w:hRule="atLeast"/>
        </w:trPr>
        <w:tc>
          <w:tcPr>
            <w:tcW w:w="322" w:type="dxa"/>
          </w:tcPr>
          <w:p w14:paraId="57C60088">
            <w:pPr>
              <w:pStyle w:val="7"/>
              <w:rPr>
                <w:rFonts w:hint="default" w:ascii="Times New Roman" w:hAnsi="Times New Roman" w:eastAsia="方正仿宋_GBK" w:cs="Times New Roman"/>
                <w:sz w:val="14"/>
              </w:rPr>
            </w:pPr>
          </w:p>
          <w:p w14:paraId="45EB5206">
            <w:pPr>
              <w:pStyle w:val="7"/>
              <w:rPr>
                <w:rFonts w:hint="default" w:ascii="Times New Roman" w:hAnsi="Times New Roman" w:eastAsia="方正仿宋_GBK" w:cs="Times New Roman"/>
                <w:sz w:val="14"/>
              </w:rPr>
            </w:pPr>
          </w:p>
          <w:p w14:paraId="11B6404E">
            <w:pPr>
              <w:pStyle w:val="7"/>
              <w:rPr>
                <w:rFonts w:hint="default" w:ascii="Times New Roman" w:hAnsi="Times New Roman" w:eastAsia="方正仿宋_GBK" w:cs="Times New Roman"/>
                <w:sz w:val="14"/>
              </w:rPr>
            </w:pPr>
          </w:p>
          <w:p w14:paraId="63CE0C4B">
            <w:pPr>
              <w:pStyle w:val="7"/>
              <w:rPr>
                <w:rFonts w:hint="default" w:ascii="Times New Roman" w:hAnsi="Times New Roman" w:eastAsia="方正仿宋_GBK" w:cs="Times New Roman"/>
                <w:sz w:val="14"/>
              </w:rPr>
            </w:pPr>
          </w:p>
          <w:p w14:paraId="6E2324A1">
            <w:pPr>
              <w:pStyle w:val="7"/>
              <w:rPr>
                <w:rFonts w:hint="default" w:ascii="Times New Roman" w:hAnsi="Times New Roman" w:eastAsia="方正仿宋_GBK" w:cs="Times New Roman"/>
                <w:sz w:val="14"/>
              </w:rPr>
            </w:pPr>
          </w:p>
          <w:p w14:paraId="19C726C1">
            <w:pPr>
              <w:pStyle w:val="7"/>
              <w:rPr>
                <w:rFonts w:hint="default" w:ascii="Times New Roman" w:hAnsi="Times New Roman" w:eastAsia="方正仿宋_GBK" w:cs="Times New Roman"/>
                <w:sz w:val="14"/>
              </w:rPr>
            </w:pPr>
          </w:p>
          <w:p w14:paraId="74B92A6A">
            <w:pPr>
              <w:pStyle w:val="7"/>
              <w:rPr>
                <w:rFonts w:hint="default" w:ascii="Times New Roman" w:hAnsi="Times New Roman" w:eastAsia="方正仿宋_GBK" w:cs="Times New Roman"/>
                <w:sz w:val="14"/>
              </w:rPr>
            </w:pPr>
          </w:p>
          <w:p w14:paraId="5542465D">
            <w:pPr>
              <w:pStyle w:val="7"/>
              <w:spacing w:before="1"/>
              <w:rPr>
                <w:rFonts w:hint="default" w:ascii="Times New Roman" w:hAnsi="Times New Roman" w:eastAsia="方正仿宋_GBK" w:cs="Times New Roman"/>
                <w:sz w:val="19"/>
              </w:rPr>
            </w:pPr>
          </w:p>
          <w:p w14:paraId="3013DBB0">
            <w:pPr>
              <w:pStyle w:val="7"/>
              <w:spacing w:before="1"/>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13</w:t>
            </w:r>
          </w:p>
        </w:tc>
        <w:tc>
          <w:tcPr>
            <w:tcW w:w="586" w:type="dxa"/>
          </w:tcPr>
          <w:p w14:paraId="7B88A289">
            <w:pPr>
              <w:pStyle w:val="7"/>
              <w:spacing w:before="2"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对企业和个人以虚报、冒领等手段骗取、挪用或其他违反规定使用财政资金、政府承贷或者担保的外国政府贷款、国际金融组织贷款；从无偿使用</w:t>
            </w:r>
            <w:r>
              <w:rPr>
                <w:rFonts w:hint="default" w:ascii="Times New Roman" w:hAnsi="Times New Roman" w:eastAsia="方正仿宋_GBK" w:cs="Times New Roman"/>
                <w:sz w:val="13"/>
              </w:rPr>
              <w:t>的财政资</w:t>
            </w:r>
          </w:p>
          <w:p w14:paraId="4D308B89">
            <w:pPr>
              <w:pStyle w:val="7"/>
              <w:spacing w:line="74" w:lineRule="exact"/>
              <w:ind w:left="1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金以及政</w:t>
            </w:r>
          </w:p>
        </w:tc>
        <w:tc>
          <w:tcPr>
            <w:tcW w:w="408" w:type="dxa"/>
          </w:tcPr>
          <w:p w14:paraId="274B739D">
            <w:pPr>
              <w:pStyle w:val="7"/>
              <w:rPr>
                <w:rFonts w:hint="default" w:ascii="Times New Roman" w:hAnsi="Times New Roman" w:eastAsia="方正仿宋_GBK" w:cs="Times New Roman"/>
                <w:sz w:val="12"/>
              </w:rPr>
            </w:pPr>
          </w:p>
        </w:tc>
        <w:tc>
          <w:tcPr>
            <w:tcW w:w="408" w:type="dxa"/>
          </w:tcPr>
          <w:p w14:paraId="5682094F">
            <w:pPr>
              <w:pStyle w:val="7"/>
              <w:rPr>
                <w:rFonts w:hint="default" w:ascii="Times New Roman" w:hAnsi="Times New Roman" w:eastAsia="方正仿宋_GBK" w:cs="Times New Roman"/>
                <w:sz w:val="14"/>
              </w:rPr>
            </w:pPr>
          </w:p>
          <w:p w14:paraId="5DF9D4A4">
            <w:pPr>
              <w:pStyle w:val="7"/>
              <w:rPr>
                <w:rFonts w:hint="default" w:ascii="Times New Roman" w:hAnsi="Times New Roman" w:eastAsia="方正仿宋_GBK" w:cs="Times New Roman"/>
                <w:sz w:val="14"/>
              </w:rPr>
            </w:pPr>
          </w:p>
          <w:p w14:paraId="7294FC66">
            <w:pPr>
              <w:pStyle w:val="7"/>
              <w:rPr>
                <w:rFonts w:hint="default" w:ascii="Times New Roman" w:hAnsi="Times New Roman" w:eastAsia="方正仿宋_GBK" w:cs="Times New Roman"/>
                <w:sz w:val="14"/>
              </w:rPr>
            </w:pPr>
          </w:p>
          <w:p w14:paraId="6AF92D71">
            <w:pPr>
              <w:pStyle w:val="7"/>
              <w:rPr>
                <w:rFonts w:hint="default" w:ascii="Times New Roman" w:hAnsi="Times New Roman" w:eastAsia="方正仿宋_GBK" w:cs="Times New Roman"/>
                <w:sz w:val="14"/>
              </w:rPr>
            </w:pPr>
          </w:p>
          <w:p w14:paraId="183507D4">
            <w:pPr>
              <w:pStyle w:val="7"/>
              <w:rPr>
                <w:rFonts w:hint="default" w:ascii="Times New Roman" w:hAnsi="Times New Roman" w:eastAsia="方正仿宋_GBK" w:cs="Times New Roman"/>
                <w:sz w:val="14"/>
              </w:rPr>
            </w:pPr>
          </w:p>
          <w:p w14:paraId="7F0B00B7">
            <w:pPr>
              <w:pStyle w:val="7"/>
              <w:rPr>
                <w:rFonts w:hint="default" w:ascii="Times New Roman" w:hAnsi="Times New Roman" w:eastAsia="方正仿宋_GBK" w:cs="Times New Roman"/>
                <w:sz w:val="14"/>
              </w:rPr>
            </w:pPr>
          </w:p>
          <w:p w14:paraId="4BEB54A5">
            <w:pPr>
              <w:pStyle w:val="7"/>
              <w:rPr>
                <w:rFonts w:hint="default" w:ascii="Times New Roman" w:hAnsi="Times New Roman" w:eastAsia="方正仿宋_GBK" w:cs="Times New Roman"/>
                <w:sz w:val="14"/>
              </w:rPr>
            </w:pPr>
          </w:p>
          <w:p w14:paraId="0002C5F4">
            <w:pPr>
              <w:pStyle w:val="7"/>
              <w:spacing w:before="6"/>
              <w:rPr>
                <w:rFonts w:hint="default" w:ascii="Times New Roman" w:hAnsi="Times New Roman" w:eastAsia="方正仿宋_GBK" w:cs="Times New Roman"/>
                <w:sz w:val="12"/>
              </w:rPr>
            </w:pPr>
          </w:p>
          <w:p w14:paraId="45C170F7">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4ED66CD">
            <w:pPr>
              <w:pStyle w:val="7"/>
              <w:spacing w:before="3"/>
              <w:rPr>
                <w:rFonts w:hint="default" w:ascii="Times New Roman" w:hAnsi="Times New Roman" w:eastAsia="方正仿宋_GBK" w:cs="Times New Roman"/>
                <w:sz w:val="12"/>
              </w:rPr>
            </w:pPr>
          </w:p>
          <w:p w14:paraId="5C546123">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137267A6">
            <w:pPr>
              <w:pStyle w:val="7"/>
              <w:spacing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3B82ABEF">
            <w:pPr>
              <w:pStyle w:val="7"/>
              <w:spacing w:before="2" w:line="232" w:lineRule="auto"/>
              <w:ind w:left="18" w:right="19"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9"/>
                <w:w w:val="105"/>
                <w:sz w:val="13"/>
              </w:rPr>
              <w:t>第十四条：企业和个人有下列行为之一的，责令改正，调整有关会计账目，追</w:t>
            </w:r>
            <w:r>
              <w:rPr>
                <w:rFonts w:hint="default" w:ascii="Times New Roman" w:hAnsi="Times New Roman" w:eastAsia="方正仿宋_GBK" w:cs="Times New Roman"/>
                <w:spacing w:val="-12"/>
                <w:w w:val="105"/>
                <w:sz w:val="13"/>
              </w:rPr>
              <w:t>回违反规定使用、骗取的有关资金，给予警告，没收违法所得，并处被骗取有关资金10</w:t>
            </w:r>
            <w:r>
              <w:rPr>
                <w:rFonts w:hint="default" w:ascii="Times New Roman" w:hAnsi="Times New Roman" w:eastAsia="方正仿宋_GBK" w:cs="Times New Roman"/>
                <w:spacing w:val="-10"/>
                <w:w w:val="105"/>
                <w:sz w:val="13"/>
              </w:rPr>
              <w:t>％以上</w:t>
            </w:r>
            <w:r>
              <w:rPr>
                <w:rFonts w:hint="default" w:ascii="Times New Roman" w:hAnsi="Times New Roman" w:eastAsia="方正仿宋_GBK" w:cs="Times New Roman"/>
                <w:w w:val="105"/>
                <w:sz w:val="13"/>
              </w:rPr>
              <w:t>50</w:t>
            </w:r>
            <w:r>
              <w:rPr>
                <w:rFonts w:hint="default" w:ascii="Times New Roman" w:hAnsi="Times New Roman" w:eastAsia="方正仿宋_GBK" w:cs="Times New Roman"/>
                <w:spacing w:val="-4"/>
                <w:w w:val="105"/>
                <w:sz w:val="13"/>
              </w:rPr>
              <w:t>％以下的罚款或者被违规使用有关资金</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2"/>
                <w:w w:val="105"/>
                <w:sz w:val="13"/>
              </w:rPr>
              <w:t>％以上</w:t>
            </w:r>
            <w:r>
              <w:rPr>
                <w:rFonts w:hint="default" w:ascii="Times New Roman" w:hAnsi="Times New Roman" w:eastAsia="方正仿宋_GBK" w:cs="Times New Roman"/>
                <w:w w:val="105"/>
                <w:sz w:val="13"/>
              </w:rPr>
              <w:t>30</w:t>
            </w:r>
            <w:r>
              <w:rPr>
                <w:rFonts w:hint="default" w:ascii="Times New Roman" w:hAnsi="Times New Roman" w:eastAsia="方正仿宋_GBK" w:cs="Times New Roman"/>
                <w:spacing w:val="-3"/>
                <w:w w:val="105"/>
                <w:sz w:val="13"/>
              </w:rPr>
              <w:t>％以下的罚款；对</w:t>
            </w:r>
            <w:r>
              <w:rPr>
                <w:rFonts w:hint="default" w:ascii="Times New Roman" w:hAnsi="Times New Roman" w:eastAsia="方正仿宋_GBK" w:cs="Times New Roman"/>
                <w:spacing w:val="-7"/>
                <w:sz w:val="13"/>
              </w:rPr>
              <w:t>直接负责的主管人员和其他直接责任人员处</w:t>
            </w:r>
            <w:r>
              <w:rPr>
                <w:rFonts w:hint="default" w:ascii="Times New Roman" w:hAnsi="Times New Roman" w:eastAsia="方正仿宋_GBK" w:cs="Times New Roman"/>
                <w:sz w:val="13"/>
              </w:rPr>
              <w:t>3000</w:t>
            </w:r>
            <w:r>
              <w:rPr>
                <w:rFonts w:hint="default" w:ascii="Times New Roman" w:hAnsi="Times New Roman" w:eastAsia="方正仿宋_GBK" w:cs="Times New Roman"/>
                <w:spacing w:val="-4"/>
                <w:sz w:val="13"/>
              </w:rPr>
              <w:t>元以上</w:t>
            </w:r>
            <w:r>
              <w:rPr>
                <w:rFonts w:hint="default" w:ascii="Times New Roman" w:hAnsi="Times New Roman" w:eastAsia="方正仿宋_GBK" w:cs="Times New Roman"/>
                <w:sz w:val="13"/>
              </w:rPr>
              <w:t>5</w:t>
            </w:r>
            <w:r>
              <w:rPr>
                <w:rFonts w:hint="default" w:ascii="Times New Roman" w:hAnsi="Times New Roman" w:eastAsia="方正仿宋_GBK" w:cs="Times New Roman"/>
                <w:spacing w:val="-4"/>
                <w:sz w:val="13"/>
              </w:rPr>
              <w:t>万元以下的罚款：</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一</w:t>
            </w:r>
            <w:r>
              <w:rPr>
                <w:rFonts w:hint="default" w:ascii="Times New Roman" w:hAnsi="Times New Roman" w:eastAsia="方正仿宋_GBK" w:cs="Times New Roman"/>
                <w:sz w:val="13"/>
              </w:rPr>
              <w:t xml:space="preserve">）以  </w:t>
            </w:r>
            <w:r>
              <w:rPr>
                <w:rFonts w:hint="default" w:ascii="Times New Roman" w:hAnsi="Times New Roman" w:eastAsia="方正仿宋_GBK" w:cs="Times New Roman"/>
                <w:spacing w:val="-2"/>
                <w:w w:val="105"/>
                <w:sz w:val="13"/>
              </w:rPr>
              <w:t>虚报、冒领等手段骗取财政资金以及政府承贷或者担保的外国政府贷</w:t>
            </w:r>
            <w:r>
              <w:rPr>
                <w:rFonts w:hint="default" w:ascii="Times New Roman" w:hAnsi="Times New Roman" w:eastAsia="方正仿宋_GBK" w:cs="Times New Roman"/>
                <w:spacing w:val="-19"/>
                <w:w w:val="105"/>
                <w:sz w:val="13"/>
              </w:rPr>
              <w:t>款、国际金融</w:t>
            </w:r>
            <w:r>
              <w:rPr>
                <w:rFonts w:hint="default" w:ascii="Times New Roman" w:hAnsi="Times New Roman" w:eastAsia="方正仿宋_GBK" w:cs="Times New Roman"/>
                <w:spacing w:val="-15"/>
                <w:w w:val="105"/>
                <w:sz w:val="13"/>
              </w:rPr>
              <w:t>组织贷款；</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二</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挪用财政资金以及政府承贷或者担保的外国政府贷</w:t>
            </w:r>
            <w:r>
              <w:rPr>
                <w:rFonts w:hint="default" w:ascii="Times New Roman" w:hAnsi="Times New Roman" w:eastAsia="方正仿宋_GBK" w:cs="Times New Roman"/>
                <w:spacing w:val="-15"/>
                <w:w w:val="105"/>
                <w:sz w:val="13"/>
              </w:rPr>
              <w:t>款、国际金融</w:t>
            </w:r>
            <w:r>
              <w:rPr>
                <w:rFonts w:hint="default" w:ascii="Times New Roman" w:hAnsi="Times New Roman" w:eastAsia="方正仿宋_GBK" w:cs="Times New Roman"/>
                <w:spacing w:val="-13"/>
                <w:w w:val="105"/>
                <w:sz w:val="13"/>
              </w:rPr>
              <w:t>组织贷款；</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三</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从无偿使用的财政资金以及政府承贷或者担保的外国政府贷</w:t>
            </w:r>
            <w:r>
              <w:rPr>
                <w:rFonts w:hint="default" w:ascii="Times New Roman" w:hAnsi="Times New Roman" w:eastAsia="方正仿宋_GBK" w:cs="Times New Roman"/>
                <w:spacing w:val="-48"/>
                <w:w w:val="105"/>
                <w:sz w:val="13"/>
              </w:rPr>
              <w:t>款、</w:t>
            </w:r>
            <w:r>
              <w:rPr>
                <w:rFonts w:hint="default" w:ascii="Times New Roman" w:hAnsi="Times New Roman" w:eastAsia="方正仿宋_GBK" w:cs="Times New Roman"/>
                <w:spacing w:val="-45"/>
                <w:w w:val="105"/>
                <w:sz w:val="13"/>
              </w:rPr>
              <w:t>国际金融组织贷款中非法获益；</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四</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4"/>
                <w:w w:val="105"/>
                <w:sz w:val="13"/>
              </w:rPr>
              <w:t>其他违反规定使用、骗取财政资金以及政府</w:t>
            </w:r>
            <w:r>
              <w:rPr>
                <w:rFonts w:hint="default" w:ascii="Times New Roman" w:hAnsi="Times New Roman" w:eastAsia="方正仿宋_GBK" w:cs="Times New Roman"/>
                <w:spacing w:val="-10"/>
                <w:w w:val="105"/>
                <w:sz w:val="13"/>
              </w:rPr>
              <w:t>承贷或者担保的外国政府贷款、国际金融组织贷款的行为。</w:t>
            </w:r>
          </w:p>
          <w:p w14:paraId="5603A8E4">
            <w:pPr>
              <w:pStyle w:val="7"/>
              <w:spacing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7"/>
                <w:sz w:val="13"/>
              </w:rPr>
              <w:t xml:space="preserve">属于政府采购方面的违法行为，依照《中华人民共和国政府采购法》及有关法  </w:t>
            </w:r>
            <w:r>
              <w:rPr>
                <w:rFonts w:hint="default" w:ascii="Times New Roman" w:hAnsi="Times New Roman" w:eastAsia="方正仿宋_GBK" w:cs="Times New Roman"/>
                <w:spacing w:val="-6"/>
                <w:w w:val="105"/>
                <w:sz w:val="13"/>
              </w:rPr>
              <w:t>律、行政法规的规定处理、处罚。</w:t>
            </w:r>
          </w:p>
        </w:tc>
        <w:tc>
          <w:tcPr>
            <w:tcW w:w="513" w:type="dxa"/>
          </w:tcPr>
          <w:p w14:paraId="65028177">
            <w:pPr>
              <w:pStyle w:val="7"/>
              <w:rPr>
                <w:rFonts w:hint="default" w:ascii="Times New Roman" w:hAnsi="Times New Roman" w:eastAsia="方正仿宋_GBK" w:cs="Times New Roman"/>
                <w:sz w:val="14"/>
              </w:rPr>
            </w:pPr>
          </w:p>
          <w:p w14:paraId="28B090DA">
            <w:pPr>
              <w:pStyle w:val="7"/>
              <w:rPr>
                <w:rFonts w:hint="default" w:ascii="Times New Roman" w:hAnsi="Times New Roman" w:eastAsia="方正仿宋_GBK" w:cs="Times New Roman"/>
                <w:sz w:val="14"/>
              </w:rPr>
            </w:pPr>
          </w:p>
          <w:p w14:paraId="73EFC7C3">
            <w:pPr>
              <w:pStyle w:val="7"/>
              <w:rPr>
                <w:rFonts w:hint="default" w:ascii="Times New Roman" w:hAnsi="Times New Roman" w:eastAsia="方正仿宋_GBK" w:cs="Times New Roman"/>
                <w:sz w:val="14"/>
              </w:rPr>
            </w:pPr>
          </w:p>
          <w:p w14:paraId="1851657D">
            <w:pPr>
              <w:pStyle w:val="7"/>
              <w:rPr>
                <w:rFonts w:hint="default" w:ascii="Times New Roman" w:hAnsi="Times New Roman" w:eastAsia="方正仿宋_GBK" w:cs="Times New Roman"/>
                <w:sz w:val="14"/>
              </w:rPr>
            </w:pPr>
          </w:p>
          <w:p w14:paraId="3266922D">
            <w:pPr>
              <w:pStyle w:val="7"/>
              <w:rPr>
                <w:rFonts w:hint="default" w:ascii="Times New Roman" w:hAnsi="Times New Roman" w:eastAsia="方正仿宋_GBK" w:cs="Times New Roman"/>
                <w:sz w:val="14"/>
              </w:rPr>
            </w:pPr>
          </w:p>
          <w:p w14:paraId="4045F4B5">
            <w:pPr>
              <w:pStyle w:val="7"/>
              <w:rPr>
                <w:rFonts w:hint="default" w:ascii="Times New Roman" w:hAnsi="Times New Roman" w:eastAsia="方正仿宋_GBK" w:cs="Times New Roman"/>
                <w:sz w:val="14"/>
              </w:rPr>
            </w:pPr>
          </w:p>
          <w:p w14:paraId="4C83F5D3">
            <w:pPr>
              <w:pStyle w:val="7"/>
              <w:rPr>
                <w:rFonts w:hint="default" w:ascii="Times New Roman" w:hAnsi="Times New Roman" w:eastAsia="方正仿宋_GBK" w:cs="Times New Roman"/>
                <w:sz w:val="14"/>
              </w:rPr>
            </w:pPr>
          </w:p>
          <w:p w14:paraId="440289FD">
            <w:pPr>
              <w:pStyle w:val="7"/>
              <w:spacing w:before="6"/>
              <w:rPr>
                <w:rFonts w:hint="default" w:ascii="Times New Roman" w:hAnsi="Times New Roman" w:eastAsia="方正仿宋_GBK" w:cs="Times New Roman"/>
                <w:sz w:val="12"/>
              </w:rPr>
            </w:pPr>
          </w:p>
          <w:p w14:paraId="3019B39F">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08D18C08">
            <w:pPr>
              <w:pStyle w:val="7"/>
              <w:rPr>
                <w:rFonts w:hint="default" w:ascii="Times New Roman" w:hAnsi="Times New Roman" w:eastAsia="方正仿宋_GBK" w:cs="Times New Roman"/>
                <w:sz w:val="14"/>
              </w:rPr>
            </w:pPr>
          </w:p>
          <w:p w14:paraId="203EB59E">
            <w:pPr>
              <w:pStyle w:val="7"/>
              <w:rPr>
                <w:rFonts w:hint="default" w:ascii="Times New Roman" w:hAnsi="Times New Roman" w:eastAsia="方正仿宋_GBK" w:cs="Times New Roman"/>
                <w:sz w:val="14"/>
              </w:rPr>
            </w:pPr>
          </w:p>
          <w:p w14:paraId="0F49BE24">
            <w:pPr>
              <w:pStyle w:val="7"/>
              <w:rPr>
                <w:rFonts w:hint="default" w:ascii="Times New Roman" w:hAnsi="Times New Roman" w:eastAsia="方正仿宋_GBK" w:cs="Times New Roman"/>
                <w:sz w:val="14"/>
              </w:rPr>
            </w:pPr>
          </w:p>
          <w:p w14:paraId="615812B2">
            <w:pPr>
              <w:pStyle w:val="7"/>
              <w:rPr>
                <w:rFonts w:hint="default" w:ascii="Times New Roman" w:hAnsi="Times New Roman" w:eastAsia="方正仿宋_GBK" w:cs="Times New Roman"/>
                <w:sz w:val="14"/>
              </w:rPr>
            </w:pPr>
          </w:p>
          <w:p w14:paraId="6F90D47F">
            <w:pPr>
              <w:pStyle w:val="7"/>
              <w:rPr>
                <w:rFonts w:hint="default" w:ascii="Times New Roman" w:hAnsi="Times New Roman" w:eastAsia="方正仿宋_GBK" w:cs="Times New Roman"/>
                <w:sz w:val="14"/>
              </w:rPr>
            </w:pPr>
          </w:p>
          <w:p w14:paraId="31C051D8">
            <w:pPr>
              <w:pStyle w:val="7"/>
              <w:rPr>
                <w:rFonts w:hint="default" w:ascii="Times New Roman" w:hAnsi="Times New Roman" w:eastAsia="方正仿宋_GBK" w:cs="Times New Roman"/>
                <w:sz w:val="14"/>
              </w:rPr>
            </w:pPr>
          </w:p>
          <w:p w14:paraId="3A5FBAE8">
            <w:pPr>
              <w:pStyle w:val="7"/>
              <w:spacing w:before="3"/>
              <w:rPr>
                <w:rFonts w:hint="default" w:ascii="Times New Roman" w:hAnsi="Times New Roman" w:eastAsia="方正仿宋_GBK" w:cs="Times New Roman"/>
                <w:sz w:val="19"/>
              </w:rPr>
            </w:pPr>
          </w:p>
          <w:p w14:paraId="3706F5A8">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45AB8169">
            <w:pPr>
              <w:pStyle w:val="7"/>
              <w:rPr>
                <w:rFonts w:hint="default" w:ascii="Times New Roman" w:hAnsi="Times New Roman" w:eastAsia="方正仿宋_GBK" w:cs="Times New Roman"/>
                <w:sz w:val="14"/>
              </w:rPr>
            </w:pPr>
          </w:p>
          <w:p w14:paraId="4ABE4585">
            <w:pPr>
              <w:pStyle w:val="7"/>
              <w:rPr>
                <w:rFonts w:hint="default" w:ascii="Times New Roman" w:hAnsi="Times New Roman" w:eastAsia="方正仿宋_GBK" w:cs="Times New Roman"/>
                <w:sz w:val="14"/>
              </w:rPr>
            </w:pPr>
          </w:p>
          <w:p w14:paraId="51D76E51">
            <w:pPr>
              <w:pStyle w:val="7"/>
              <w:rPr>
                <w:rFonts w:hint="default" w:ascii="Times New Roman" w:hAnsi="Times New Roman" w:eastAsia="方正仿宋_GBK" w:cs="Times New Roman"/>
                <w:sz w:val="14"/>
              </w:rPr>
            </w:pPr>
          </w:p>
          <w:p w14:paraId="2BBA3A06">
            <w:pPr>
              <w:pStyle w:val="7"/>
              <w:rPr>
                <w:rFonts w:hint="default" w:ascii="Times New Roman" w:hAnsi="Times New Roman" w:eastAsia="方正仿宋_GBK" w:cs="Times New Roman"/>
                <w:sz w:val="14"/>
              </w:rPr>
            </w:pPr>
          </w:p>
          <w:p w14:paraId="082ABF24">
            <w:pPr>
              <w:pStyle w:val="7"/>
              <w:rPr>
                <w:rFonts w:hint="default" w:ascii="Times New Roman" w:hAnsi="Times New Roman" w:eastAsia="方正仿宋_GBK" w:cs="Times New Roman"/>
                <w:sz w:val="14"/>
              </w:rPr>
            </w:pPr>
          </w:p>
          <w:p w14:paraId="0D45E3FD">
            <w:pPr>
              <w:pStyle w:val="7"/>
              <w:rPr>
                <w:rFonts w:hint="default" w:ascii="Times New Roman" w:hAnsi="Times New Roman" w:eastAsia="方正仿宋_GBK" w:cs="Times New Roman"/>
                <w:sz w:val="14"/>
              </w:rPr>
            </w:pPr>
          </w:p>
          <w:p w14:paraId="737ED687">
            <w:pPr>
              <w:pStyle w:val="7"/>
              <w:rPr>
                <w:rFonts w:hint="default" w:ascii="Times New Roman" w:hAnsi="Times New Roman" w:eastAsia="方正仿宋_GBK" w:cs="Times New Roman"/>
                <w:sz w:val="14"/>
              </w:rPr>
            </w:pPr>
          </w:p>
          <w:p w14:paraId="7FA23CBF">
            <w:pPr>
              <w:pStyle w:val="7"/>
              <w:spacing w:before="6"/>
              <w:rPr>
                <w:rFonts w:hint="default" w:ascii="Times New Roman" w:hAnsi="Times New Roman" w:eastAsia="方正仿宋_GBK" w:cs="Times New Roman"/>
                <w:sz w:val="12"/>
              </w:rPr>
            </w:pPr>
          </w:p>
          <w:p w14:paraId="4308374A">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35D55C99">
            <w:pPr>
              <w:pStyle w:val="7"/>
              <w:keepNext w:val="0"/>
              <w:keepLines w:val="0"/>
              <w:pageBreakBefore w:val="0"/>
              <w:widowControl w:val="0"/>
              <w:kinsoku/>
              <w:wordWrap/>
              <w:overflowPunct/>
              <w:topLinePunct w:val="0"/>
              <w:autoSpaceDE w:val="0"/>
              <w:autoSpaceDN w:val="0"/>
              <w:bidi w:val="0"/>
              <w:adjustRightInd/>
              <w:snapToGrid/>
              <w:spacing w:line="140" w:lineRule="exact"/>
              <w:ind w:left="23"/>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企业和个人以虚报、冒领等手段骗取、挪用或其他违反规定使用财政资金、政府承贷或者担保的外国政府贷款、国际金融组织贷款；从无偿使用的财政资金以及政府承贷或者担保的外国政府贷款、国际金融组织贷款中非法获益行为的处罚</w:t>
            </w:r>
          </w:p>
        </w:tc>
        <w:tc>
          <w:tcPr>
            <w:tcW w:w="1303" w:type="dxa"/>
          </w:tcPr>
          <w:p w14:paraId="6FCD6504">
            <w:pPr>
              <w:pStyle w:val="7"/>
              <w:spacing w:before="2"/>
              <w:rPr>
                <w:rFonts w:hint="default" w:ascii="Times New Roman" w:hAnsi="Times New Roman" w:eastAsia="方正仿宋_GBK" w:cs="Times New Roman"/>
                <w:sz w:val="19"/>
              </w:rPr>
            </w:pPr>
          </w:p>
          <w:p w14:paraId="4BBD1A51">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7134E032">
            <w:pPr>
              <w:pStyle w:val="7"/>
              <w:spacing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90BDBE7">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16153A9D">
            <w:pPr>
              <w:pStyle w:val="7"/>
              <w:spacing w:before="1" w:line="232" w:lineRule="auto"/>
              <w:ind w:left="20" w:right="3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审计法实施条例》《中华人民共和国国家审计准则》等法律法规规章，发现企业和个人以虚报、冒领等手段骗取、挪用或其他违反规定使用财政资金、政府承贷或者担保的外国政府贷款、国际金融组织贷款；从无偿使用的财政资金以及政府承贷或者担保的外国政府贷款、国际金融组织贷款中非法获益的行为，审计组应当报告审计机关，并责令其改正。情节严重或拒不改正的，审计机关决定进一步核查和追责。</w:t>
            </w:r>
          </w:p>
          <w:p w14:paraId="4B6BEA66">
            <w:pPr>
              <w:pStyle w:val="7"/>
              <w:spacing w:line="156" w:lineRule="exact"/>
              <w:ind w:left="2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2.依法依规实施行政处罚程序。</w:t>
            </w:r>
          </w:p>
          <w:p w14:paraId="49AA6753">
            <w:pPr>
              <w:pStyle w:val="7"/>
              <w:keepNext w:val="0"/>
              <w:keepLines w:val="0"/>
              <w:pageBreakBefore w:val="0"/>
              <w:widowControl w:val="0"/>
              <w:kinsoku/>
              <w:wordWrap/>
              <w:overflowPunct/>
              <w:topLinePunct w:val="0"/>
              <w:autoSpaceDE w:val="0"/>
              <w:autoSpaceDN w:val="0"/>
              <w:bidi w:val="0"/>
              <w:adjustRightInd/>
              <w:snapToGrid/>
              <w:spacing w:line="16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p>
          <w:p w14:paraId="2116725C">
            <w:pPr>
              <w:pStyle w:val="7"/>
              <w:keepNext w:val="0"/>
              <w:keepLines w:val="0"/>
              <w:pageBreakBefore w:val="0"/>
              <w:widowControl w:val="0"/>
              <w:kinsoku/>
              <w:wordWrap/>
              <w:overflowPunct/>
              <w:topLinePunct w:val="0"/>
              <w:autoSpaceDE w:val="0"/>
              <w:autoSpaceDN w:val="0"/>
              <w:bidi w:val="0"/>
              <w:adjustRightInd/>
              <w:snapToGrid/>
              <w:spacing w:line="16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审计单位的审计结果质量。</w:t>
            </w:r>
          </w:p>
        </w:tc>
        <w:tc>
          <w:tcPr>
            <w:tcW w:w="1329" w:type="dxa"/>
          </w:tcPr>
          <w:p w14:paraId="7C0C11D3">
            <w:pPr>
              <w:pStyle w:val="7"/>
              <w:rPr>
                <w:rFonts w:hint="default" w:ascii="Times New Roman" w:hAnsi="Times New Roman" w:eastAsia="方正仿宋_GBK" w:cs="Times New Roman"/>
                <w:sz w:val="14"/>
              </w:rPr>
            </w:pPr>
          </w:p>
          <w:p w14:paraId="24A56FB1">
            <w:pPr>
              <w:pStyle w:val="7"/>
              <w:spacing w:before="4"/>
              <w:rPr>
                <w:rFonts w:hint="default" w:ascii="Times New Roman" w:hAnsi="Times New Roman" w:eastAsia="方正仿宋_GBK" w:cs="Times New Roman"/>
                <w:sz w:val="12"/>
              </w:rPr>
            </w:pPr>
          </w:p>
          <w:p w14:paraId="5EA4EBCF">
            <w:pPr>
              <w:pStyle w:val="7"/>
              <w:spacing w:before="1" w:line="230"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2F80F459">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023BD8D1">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39EEB6BA">
            <w:pPr>
              <w:pStyle w:val="7"/>
              <w:spacing w:line="158"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2C82B5ED">
            <w:pPr>
              <w:pStyle w:val="7"/>
              <w:spacing w:line="165"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63D3A024">
            <w:pPr>
              <w:pStyle w:val="7"/>
              <w:rPr>
                <w:rFonts w:hint="default" w:ascii="Times New Roman" w:hAnsi="Times New Roman" w:eastAsia="方正仿宋_GBK" w:cs="Times New Roman"/>
                <w:sz w:val="14"/>
              </w:rPr>
            </w:pPr>
          </w:p>
          <w:p w14:paraId="1816E250">
            <w:pPr>
              <w:pStyle w:val="7"/>
              <w:rPr>
                <w:rFonts w:hint="default" w:ascii="Times New Roman" w:hAnsi="Times New Roman" w:eastAsia="方正仿宋_GBK" w:cs="Times New Roman"/>
                <w:sz w:val="14"/>
              </w:rPr>
            </w:pPr>
          </w:p>
          <w:p w14:paraId="0B154A01">
            <w:pPr>
              <w:pStyle w:val="7"/>
              <w:rPr>
                <w:rFonts w:hint="default" w:ascii="Times New Roman" w:hAnsi="Times New Roman" w:eastAsia="方正仿宋_GBK" w:cs="Times New Roman"/>
                <w:sz w:val="14"/>
              </w:rPr>
            </w:pPr>
          </w:p>
          <w:p w14:paraId="139F7DCE">
            <w:pPr>
              <w:pStyle w:val="7"/>
              <w:rPr>
                <w:rFonts w:hint="default" w:ascii="Times New Roman" w:hAnsi="Times New Roman" w:eastAsia="方正仿宋_GBK" w:cs="Times New Roman"/>
                <w:sz w:val="14"/>
              </w:rPr>
            </w:pPr>
          </w:p>
          <w:p w14:paraId="15638A61">
            <w:pPr>
              <w:pStyle w:val="7"/>
              <w:rPr>
                <w:rFonts w:hint="default" w:ascii="Times New Roman" w:hAnsi="Times New Roman" w:eastAsia="方正仿宋_GBK" w:cs="Times New Roman"/>
                <w:sz w:val="14"/>
              </w:rPr>
            </w:pPr>
          </w:p>
          <w:p w14:paraId="493C51FA">
            <w:pPr>
              <w:pStyle w:val="7"/>
              <w:spacing w:before="3"/>
              <w:rPr>
                <w:rFonts w:hint="default" w:ascii="Times New Roman" w:hAnsi="Times New Roman" w:eastAsia="方正仿宋_GBK" w:cs="Times New Roman"/>
                <w:sz w:val="19"/>
              </w:rPr>
            </w:pPr>
          </w:p>
          <w:p w14:paraId="13E7F481">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B9C3373">
            <w:pPr>
              <w:pStyle w:val="7"/>
              <w:spacing w:before="2" w:line="230"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593AD18D">
            <w:pPr>
              <w:pStyle w:val="7"/>
              <w:rPr>
                <w:rFonts w:hint="default" w:ascii="Times New Roman" w:hAnsi="Times New Roman" w:eastAsia="方正仿宋_GBK" w:cs="Times New Roman"/>
                <w:sz w:val="14"/>
              </w:rPr>
            </w:pPr>
          </w:p>
          <w:p w14:paraId="0DA25E20">
            <w:pPr>
              <w:pStyle w:val="7"/>
              <w:rPr>
                <w:rFonts w:hint="default" w:ascii="Times New Roman" w:hAnsi="Times New Roman" w:eastAsia="方正仿宋_GBK" w:cs="Times New Roman"/>
                <w:sz w:val="14"/>
              </w:rPr>
            </w:pPr>
          </w:p>
          <w:p w14:paraId="3809139F">
            <w:pPr>
              <w:pStyle w:val="7"/>
              <w:spacing w:before="3"/>
              <w:rPr>
                <w:rFonts w:hint="default" w:ascii="Times New Roman" w:hAnsi="Times New Roman" w:eastAsia="方正仿宋_GBK" w:cs="Times New Roman"/>
                <w:sz w:val="12"/>
              </w:rPr>
            </w:pPr>
          </w:p>
          <w:p w14:paraId="7E52196E">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9A55D14">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2F123BE0">
            <w:pPr>
              <w:pStyle w:val="7"/>
              <w:spacing w:line="235"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20C6B04F">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25575A10">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4C49D7D2">
            <w:pPr>
              <w:pStyle w:val="7"/>
              <w:rPr>
                <w:rFonts w:hint="default" w:ascii="Times New Roman" w:hAnsi="Times New Roman" w:eastAsia="方正仿宋_GBK" w:cs="Times New Roman"/>
                <w:sz w:val="12"/>
              </w:rPr>
            </w:pPr>
          </w:p>
        </w:tc>
      </w:tr>
      <w:tr w14:paraId="360C4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0" w:hRule="atLeast"/>
        </w:trPr>
        <w:tc>
          <w:tcPr>
            <w:tcW w:w="322" w:type="dxa"/>
          </w:tcPr>
          <w:p w14:paraId="2C464131">
            <w:pPr>
              <w:pStyle w:val="7"/>
              <w:rPr>
                <w:rFonts w:hint="default" w:ascii="Times New Roman" w:hAnsi="Times New Roman" w:eastAsia="方正仿宋_GBK" w:cs="Times New Roman"/>
                <w:sz w:val="14"/>
              </w:rPr>
            </w:pPr>
          </w:p>
          <w:p w14:paraId="51E9EDF7">
            <w:pPr>
              <w:pStyle w:val="7"/>
              <w:rPr>
                <w:rFonts w:hint="default" w:ascii="Times New Roman" w:hAnsi="Times New Roman" w:eastAsia="方正仿宋_GBK" w:cs="Times New Roman"/>
                <w:sz w:val="14"/>
              </w:rPr>
            </w:pPr>
          </w:p>
          <w:p w14:paraId="23FEAB68">
            <w:pPr>
              <w:pStyle w:val="7"/>
              <w:rPr>
                <w:rFonts w:hint="default" w:ascii="Times New Roman" w:hAnsi="Times New Roman" w:eastAsia="方正仿宋_GBK" w:cs="Times New Roman"/>
                <w:sz w:val="14"/>
              </w:rPr>
            </w:pPr>
          </w:p>
          <w:p w14:paraId="528D2F89">
            <w:pPr>
              <w:pStyle w:val="7"/>
              <w:rPr>
                <w:rFonts w:hint="default" w:ascii="Times New Roman" w:hAnsi="Times New Roman" w:eastAsia="方正仿宋_GBK" w:cs="Times New Roman"/>
                <w:sz w:val="14"/>
              </w:rPr>
            </w:pPr>
          </w:p>
          <w:p w14:paraId="660F3D83">
            <w:pPr>
              <w:pStyle w:val="7"/>
              <w:rPr>
                <w:rFonts w:hint="default" w:ascii="Times New Roman" w:hAnsi="Times New Roman" w:eastAsia="方正仿宋_GBK" w:cs="Times New Roman"/>
                <w:sz w:val="14"/>
              </w:rPr>
            </w:pPr>
          </w:p>
          <w:p w14:paraId="7CE9FF0B">
            <w:pPr>
              <w:pStyle w:val="7"/>
              <w:rPr>
                <w:rFonts w:hint="default" w:ascii="Times New Roman" w:hAnsi="Times New Roman" w:eastAsia="方正仿宋_GBK" w:cs="Times New Roman"/>
                <w:sz w:val="14"/>
              </w:rPr>
            </w:pPr>
          </w:p>
          <w:p w14:paraId="13C4B6B1">
            <w:pPr>
              <w:pStyle w:val="7"/>
              <w:spacing w:before="10"/>
              <w:rPr>
                <w:rFonts w:hint="default" w:ascii="Times New Roman" w:hAnsi="Times New Roman" w:eastAsia="方正仿宋_GBK" w:cs="Times New Roman"/>
                <w:sz w:val="12"/>
              </w:rPr>
            </w:pPr>
          </w:p>
          <w:p w14:paraId="1E9B65E7">
            <w:pPr>
              <w:pStyle w:val="7"/>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14</w:t>
            </w:r>
          </w:p>
        </w:tc>
        <w:tc>
          <w:tcPr>
            <w:tcW w:w="586" w:type="dxa"/>
          </w:tcPr>
          <w:p w14:paraId="6FA99FEF">
            <w:pPr>
              <w:pStyle w:val="7"/>
              <w:rPr>
                <w:rFonts w:hint="default" w:ascii="Times New Roman" w:hAnsi="Times New Roman" w:eastAsia="方正仿宋_GBK" w:cs="Times New Roman"/>
                <w:sz w:val="14"/>
              </w:rPr>
            </w:pPr>
          </w:p>
          <w:p w14:paraId="59CFD188">
            <w:pPr>
              <w:pStyle w:val="7"/>
              <w:rPr>
                <w:rFonts w:hint="default" w:ascii="Times New Roman" w:hAnsi="Times New Roman" w:eastAsia="方正仿宋_GBK" w:cs="Times New Roman"/>
                <w:sz w:val="14"/>
              </w:rPr>
            </w:pPr>
          </w:p>
          <w:p w14:paraId="55FE9D1B">
            <w:pPr>
              <w:pStyle w:val="7"/>
              <w:spacing w:before="1"/>
              <w:rPr>
                <w:rFonts w:hint="default" w:ascii="Times New Roman" w:hAnsi="Times New Roman" w:eastAsia="方正仿宋_GBK" w:cs="Times New Roman"/>
                <w:sz w:val="13"/>
              </w:rPr>
            </w:pPr>
          </w:p>
          <w:p w14:paraId="7DF58D82">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对事业单位、社会团体、其他社会组织及其工作人员的财政违法行为的处罚</w:t>
            </w:r>
          </w:p>
        </w:tc>
        <w:tc>
          <w:tcPr>
            <w:tcW w:w="408" w:type="dxa"/>
          </w:tcPr>
          <w:p w14:paraId="2D37CADE">
            <w:pPr>
              <w:pStyle w:val="7"/>
              <w:rPr>
                <w:rFonts w:hint="default" w:ascii="Times New Roman" w:hAnsi="Times New Roman" w:eastAsia="方正仿宋_GBK" w:cs="Times New Roman"/>
                <w:sz w:val="12"/>
              </w:rPr>
            </w:pPr>
          </w:p>
        </w:tc>
        <w:tc>
          <w:tcPr>
            <w:tcW w:w="408" w:type="dxa"/>
          </w:tcPr>
          <w:p w14:paraId="695F1652">
            <w:pPr>
              <w:pStyle w:val="7"/>
              <w:rPr>
                <w:rFonts w:hint="default" w:ascii="Times New Roman" w:hAnsi="Times New Roman" w:eastAsia="方正仿宋_GBK" w:cs="Times New Roman"/>
                <w:sz w:val="14"/>
              </w:rPr>
            </w:pPr>
          </w:p>
          <w:p w14:paraId="31F2A19C">
            <w:pPr>
              <w:pStyle w:val="7"/>
              <w:rPr>
                <w:rFonts w:hint="default" w:ascii="Times New Roman" w:hAnsi="Times New Roman" w:eastAsia="方正仿宋_GBK" w:cs="Times New Roman"/>
                <w:sz w:val="14"/>
              </w:rPr>
            </w:pPr>
          </w:p>
          <w:p w14:paraId="7BC03295">
            <w:pPr>
              <w:pStyle w:val="7"/>
              <w:rPr>
                <w:rFonts w:hint="default" w:ascii="Times New Roman" w:hAnsi="Times New Roman" w:eastAsia="方正仿宋_GBK" w:cs="Times New Roman"/>
                <w:sz w:val="14"/>
              </w:rPr>
            </w:pPr>
          </w:p>
          <w:p w14:paraId="43CA067C">
            <w:pPr>
              <w:pStyle w:val="7"/>
              <w:rPr>
                <w:rFonts w:hint="default" w:ascii="Times New Roman" w:hAnsi="Times New Roman" w:eastAsia="方正仿宋_GBK" w:cs="Times New Roman"/>
                <w:sz w:val="14"/>
              </w:rPr>
            </w:pPr>
          </w:p>
          <w:p w14:paraId="0B8E9522">
            <w:pPr>
              <w:pStyle w:val="7"/>
              <w:rPr>
                <w:rFonts w:hint="default" w:ascii="Times New Roman" w:hAnsi="Times New Roman" w:eastAsia="方正仿宋_GBK" w:cs="Times New Roman"/>
                <w:sz w:val="14"/>
              </w:rPr>
            </w:pPr>
          </w:p>
          <w:p w14:paraId="145C7B6D">
            <w:pPr>
              <w:pStyle w:val="7"/>
              <w:rPr>
                <w:rFonts w:hint="default" w:ascii="Times New Roman" w:hAnsi="Times New Roman" w:eastAsia="方正仿宋_GBK" w:cs="Times New Roman"/>
                <w:sz w:val="20"/>
              </w:rPr>
            </w:pPr>
          </w:p>
          <w:p w14:paraId="1DD83D47">
            <w:pPr>
              <w:pStyle w:val="7"/>
              <w:spacing w:line="235"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0065CE73">
            <w:pPr>
              <w:pStyle w:val="7"/>
              <w:rPr>
                <w:rFonts w:hint="default" w:ascii="Times New Roman" w:hAnsi="Times New Roman" w:eastAsia="方正仿宋_GBK" w:cs="Times New Roman"/>
                <w:sz w:val="14"/>
              </w:rPr>
            </w:pPr>
          </w:p>
          <w:p w14:paraId="6887F1FF">
            <w:pPr>
              <w:pStyle w:val="7"/>
              <w:rPr>
                <w:rFonts w:hint="default" w:ascii="Times New Roman" w:hAnsi="Times New Roman" w:eastAsia="方正仿宋_GBK" w:cs="Times New Roman"/>
                <w:sz w:val="14"/>
              </w:rPr>
            </w:pPr>
          </w:p>
          <w:p w14:paraId="55708ACE">
            <w:pPr>
              <w:pStyle w:val="7"/>
              <w:spacing w:before="2"/>
              <w:rPr>
                <w:rFonts w:hint="default" w:ascii="Times New Roman" w:hAnsi="Times New Roman" w:eastAsia="方正仿宋_GBK" w:cs="Times New Roman"/>
                <w:sz w:val="20"/>
              </w:rPr>
            </w:pPr>
          </w:p>
          <w:p w14:paraId="44E1544D">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4D5CCE8D">
            <w:pPr>
              <w:pStyle w:val="7"/>
              <w:spacing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50A1424D">
            <w:pPr>
              <w:pStyle w:val="7"/>
              <w:spacing w:before="6" w:line="225" w:lineRule="auto"/>
              <w:ind w:left="18" w:right="21"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 xml:space="preserve">第十五条：事业单位、社会团体、其他社会组织及其工作人员有财政违法行为  </w:t>
            </w:r>
            <w:r>
              <w:rPr>
                <w:rFonts w:hint="default" w:ascii="Times New Roman" w:hAnsi="Times New Roman" w:eastAsia="方正仿宋_GBK" w:cs="Times New Roman"/>
                <w:spacing w:val="-8"/>
                <w:w w:val="105"/>
                <w:sz w:val="13"/>
              </w:rPr>
              <w:t>的，依照本条例有关国家机关的规定执行；但其在经营活动中的财政违法行为，依</w:t>
            </w:r>
            <w:r>
              <w:rPr>
                <w:rFonts w:hint="default" w:ascii="Times New Roman" w:hAnsi="Times New Roman" w:eastAsia="方正仿宋_GBK" w:cs="Times New Roman"/>
                <w:spacing w:val="-11"/>
                <w:w w:val="105"/>
                <w:sz w:val="13"/>
              </w:rPr>
              <w:t>照本条例第十三条、第十四条的规定执行。</w:t>
            </w:r>
          </w:p>
        </w:tc>
        <w:tc>
          <w:tcPr>
            <w:tcW w:w="513" w:type="dxa"/>
          </w:tcPr>
          <w:p w14:paraId="1D244F0B">
            <w:pPr>
              <w:pStyle w:val="7"/>
              <w:rPr>
                <w:rFonts w:hint="default" w:ascii="Times New Roman" w:hAnsi="Times New Roman" w:eastAsia="方正仿宋_GBK" w:cs="Times New Roman"/>
                <w:sz w:val="14"/>
              </w:rPr>
            </w:pPr>
          </w:p>
          <w:p w14:paraId="7CDA7D4D">
            <w:pPr>
              <w:pStyle w:val="7"/>
              <w:rPr>
                <w:rFonts w:hint="default" w:ascii="Times New Roman" w:hAnsi="Times New Roman" w:eastAsia="方正仿宋_GBK" w:cs="Times New Roman"/>
                <w:sz w:val="14"/>
              </w:rPr>
            </w:pPr>
          </w:p>
          <w:p w14:paraId="15486DBA">
            <w:pPr>
              <w:pStyle w:val="7"/>
              <w:rPr>
                <w:rFonts w:hint="default" w:ascii="Times New Roman" w:hAnsi="Times New Roman" w:eastAsia="方正仿宋_GBK" w:cs="Times New Roman"/>
                <w:sz w:val="14"/>
              </w:rPr>
            </w:pPr>
          </w:p>
          <w:p w14:paraId="106E6CC1">
            <w:pPr>
              <w:pStyle w:val="7"/>
              <w:rPr>
                <w:rFonts w:hint="default" w:ascii="Times New Roman" w:hAnsi="Times New Roman" w:eastAsia="方正仿宋_GBK" w:cs="Times New Roman"/>
                <w:sz w:val="14"/>
              </w:rPr>
            </w:pPr>
          </w:p>
          <w:p w14:paraId="48F602C5">
            <w:pPr>
              <w:pStyle w:val="7"/>
              <w:rPr>
                <w:rFonts w:hint="default" w:ascii="Times New Roman" w:hAnsi="Times New Roman" w:eastAsia="方正仿宋_GBK" w:cs="Times New Roman"/>
                <w:sz w:val="14"/>
              </w:rPr>
            </w:pPr>
          </w:p>
          <w:p w14:paraId="6633BF3D">
            <w:pPr>
              <w:pStyle w:val="7"/>
              <w:rPr>
                <w:rFonts w:hint="default" w:ascii="Times New Roman" w:hAnsi="Times New Roman" w:eastAsia="方正仿宋_GBK" w:cs="Times New Roman"/>
                <w:sz w:val="20"/>
              </w:rPr>
            </w:pPr>
          </w:p>
          <w:p w14:paraId="456A408B">
            <w:pPr>
              <w:pStyle w:val="7"/>
              <w:spacing w:line="235"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765B4CE2">
            <w:pPr>
              <w:pStyle w:val="7"/>
              <w:rPr>
                <w:rFonts w:hint="default" w:ascii="Times New Roman" w:hAnsi="Times New Roman" w:eastAsia="方正仿宋_GBK" w:cs="Times New Roman"/>
                <w:sz w:val="14"/>
              </w:rPr>
            </w:pPr>
          </w:p>
          <w:p w14:paraId="7827BAD7">
            <w:pPr>
              <w:pStyle w:val="7"/>
              <w:rPr>
                <w:rFonts w:hint="default" w:ascii="Times New Roman" w:hAnsi="Times New Roman" w:eastAsia="方正仿宋_GBK" w:cs="Times New Roman"/>
                <w:sz w:val="14"/>
              </w:rPr>
            </w:pPr>
          </w:p>
          <w:p w14:paraId="0D4ACF10">
            <w:pPr>
              <w:pStyle w:val="7"/>
              <w:rPr>
                <w:rFonts w:hint="default" w:ascii="Times New Roman" w:hAnsi="Times New Roman" w:eastAsia="方正仿宋_GBK" w:cs="Times New Roman"/>
                <w:sz w:val="14"/>
              </w:rPr>
            </w:pPr>
          </w:p>
          <w:p w14:paraId="28AAC700">
            <w:pPr>
              <w:pStyle w:val="7"/>
              <w:rPr>
                <w:rFonts w:hint="default" w:ascii="Times New Roman" w:hAnsi="Times New Roman" w:eastAsia="方正仿宋_GBK" w:cs="Times New Roman"/>
                <w:sz w:val="14"/>
              </w:rPr>
            </w:pPr>
          </w:p>
          <w:p w14:paraId="251EC2A4">
            <w:pPr>
              <w:pStyle w:val="7"/>
              <w:rPr>
                <w:rFonts w:hint="default" w:ascii="Times New Roman" w:hAnsi="Times New Roman" w:eastAsia="方正仿宋_GBK" w:cs="Times New Roman"/>
                <w:sz w:val="14"/>
              </w:rPr>
            </w:pPr>
          </w:p>
          <w:p w14:paraId="1D1315F9">
            <w:pPr>
              <w:pStyle w:val="7"/>
              <w:spacing w:before="3"/>
              <w:rPr>
                <w:rFonts w:hint="default" w:ascii="Times New Roman" w:hAnsi="Times New Roman" w:eastAsia="方正仿宋_GBK" w:cs="Times New Roman"/>
                <w:sz w:val="13"/>
              </w:rPr>
            </w:pPr>
          </w:p>
          <w:p w14:paraId="454791BC">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6184488F">
            <w:pPr>
              <w:pStyle w:val="7"/>
              <w:rPr>
                <w:rFonts w:hint="default" w:ascii="Times New Roman" w:hAnsi="Times New Roman" w:eastAsia="方正仿宋_GBK" w:cs="Times New Roman"/>
                <w:sz w:val="14"/>
              </w:rPr>
            </w:pPr>
          </w:p>
          <w:p w14:paraId="617B28FA">
            <w:pPr>
              <w:pStyle w:val="7"/>
              <w:rPr>
                <w:rFonts w:hint="default" w:ascii="Times New Roman" w:hAnsi="Times New Roman" w:eastAsia="方正仿宋_GBK" w:cs="Times New Roman"/>
                <w:sz w:val="14"/>
              </w:rPr>
            </w:pPr>
          </w:p>
          <w:p w14:paraId="37EF0648">
            <w:pPr>
              <w:pStyle w:val="7"/>
              <w:rPr>
                <w:rFonts w:hint="default" w:ascii="Times New Roman" w:hAnsi="Times New Roman" w:eastAsia="方正仿宋_GBK" w:cs="Times New Roman"/>
                <w:sz w:val="14"/>
              </w:rPr>
            </w:pPr>
          </w:p>
          <w:p w14:paraId="3DE48609">
            <w:pPr>
              <w:pStyle w:val="7"/>
              <w:rPr>
                <w:rFonts w:hint="default" w:ascii="Times New Roman" w:hAnsi="Times New Roman" w:eastAsia="方正仿宋_GBK" w:cs="Times New Roman"/>
                <w:sz w:val="14"/>
              </w:rPr>
            </w:pPr>
          </w:p>
          <w:p w14:paraId="0BCA7EC6">
            <w:pPr>
              <w:pStyle w:val="7"/>
              <w:rPr>
                <w:rFonts w:hint="default" w:ascii="Times New Roman" w:hAnsi="Times New Roman" w:eastAsia="方正仿宋_GBK" w:cs="Times New Roman"/>
                <w:sz w:val="14"/>
              </w:rPr>
            </w:pPr>
          </w:p>
          <w:p w14:paraId="7E272363">
            <w:pPr>
              <w:pStyle w:val="7"/>
              <w:rPr>
                <w:rFonts w:hint="default" w:ascii="Times New Roman" w:hAnsi="Times New Roman" w:eastAsia="方正仿宋_GBK" w:cs="Times New Roman"/>
                <w:sz w:val="20"/>
              </w:rPr>
            </w:pPr>
          </w:p>
          <w:p w14:paraId="4BB7E1A4">
            <w:pPr>
              <w:pStyle w:val="7"/>
              <w:spacing w:line="235"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3B933C06">
            <w:pPr>
              <w:pStyle w:val="7"/>
              <w:rPr>
                <w:rFonts w:hint="default" w:ascii="Times New Roman" w:hAnsi="Times New Roman" w:eastAsia="方正仿宋_GBK" w:cs="Times New Roman"/>
                <w:sz w:val="14"/>
              </w:rPr>
            </w:pPr>
          </w:p>
          <w:p w14:paraId="1119CD53">
            <w:pPr>
              <w:pStyle w:val="7"/>
              <w:rPr>
                <w:rFonts w:hint="default" w:ascii="Times New Roman" w:hAnsi="Times New Roman" w:eastAsia="方正仿宋_GBK" w:cs="Times New Roman"/>
                <w:sz w:val="14"/>
              </w:rPr>
            </w:pPr>
          </w:p>
          <w:p w14:paraId="34FF37DD">
            <w:pPr>
              <w:pStyle w:val="7"/>
              <w:spacing w:before="2"/>
              <w:rPr>
                <w:rFonts w:hint="default" w:ascii="Times New Roman" w:hAnsi="Times New Roman" w:eastAsia="方正仿宋_GBK" w:cs="Times New Roman"/>
                <w:sz w:val="20"/>
              </w:rPr>
            </w:pPr>
          </w:p>
          <w:p w14:paraId="79B94EB0">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负责县市区本级对事业单位、社会团体、其他社会组织及其工作人员的财政违法行为的处罚</w:t>
            </w:r>
          </w:p>
        </w:tc>
        <w:tc>
          <w:tcPr>
            <w:tcW w:w="1303" w:type="dxa"/>
          </w:tcPr>
          <w:p w14:paraId="6167BA70">
            <w:pPr>
              <w:pStyle w:val="7"/>
              <w:keepNext w:val="0"/>
              <w:keepLines w:val="0"/>
              <w:pageBreakBefore w:val="0"/>
              <w:widowControl w:val="0"/>
              <w:kinsoku/>
              <w:wordWrap/>
              <w:overflowPunct/>
              <w:topLinePunct w:val="0"/>
              <w:autoSpaceDE w:val="0"/>
              <w:autoSpaceDN w:val="0"/>
              <w:bidi w:val="0"/>
              <w:adjustRightInd/>
              <w:snapToGrid/>
              <w:spacing w:before="2" w:line="140" w:lineRule="exact"/>
              <w:ind w:left="23" w:right="40"/>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w:t>
            </w:r>
          </w:p>
          <w:p w14:paraId="18F0920C">
            <w:pPr>
              <w:pStyle w:val="7"/>
              <w:keepNext w:val="0"/>
              <w:keepLines w:val="0"/>
              <w:pageBreakBefore w:val="0"/>
              <w:widowControl w:val="0"/>
              <w:kinsoku/>
              <w:wordWrap/>
              <w:overflowPunct/>
              <w:topLinePunct w:val="0"/>
              <w:autoSpaceDE w:val="0"/>
              <w:autoSpaceDN w:val="0"/>
              <w:bidi w:val="0"/>
              <w:adjustRightInd/>
              <w:snapToGrid/>
              <w:spacing w:line="14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出行政处罚。</w:t>
            </w:r>
          </w:p>
        </w:tc>
        <w:tc>
          <w:tcPr>
            <w:tcW w:w="1977" w:type="dxa"/>
          </w:tcPr>
          <w:p w14:paraId="08D5188B">
            <w:pPr>
              <w:pStyle w:val="7"/>
              <w:spacing w:before="66"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1BF1708D">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w:t>
            </w:r>
          </w:p>
          <w:p w14:paraId="73FCDE54">
            <w:pPr>
              <w:pStyle w:val="7"/>
              <w:spacing w:before="2"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计准则》等法律法规规章，发现事业单位、社会团体、其他社会组织及其工作人员的财政</w:t>
            </w:r>
            <w:r>
              <w:rPr>
                <w:rFonts w:hint="eastAsia" w:ascii="Times New Roman" w:hAnsi="Times New Roman" w:eastAsia="方正仿宋_GBK" w:cs="Times New Roman"/>
                <w:spacing w:val="-7"/>
                <w:w w:val="105"/>
                <w:sz w:val="13"/>
                <w:lang w:eastAsia="zh-CN"/>
              </w:rPr>
              <w:t>违法</w:t>
            </w:r>
            <w:r>
              <w:rPr>
                <w:rFonts w:hint="default" w:ascii="Times New Roman" w:hAnsi="Times New Roman" w:eastAsia="方正仿宋_GBK" w:cs="Times New Roman"/>
                <w:spacing w:val="-4"/>
                <w:w w:val="105"/>
                <w:sz w:val="13"/>
              </w:rPr>
              <w:t xml:space="preserve">行为，审计组应当报告审计机 </w:t>
            </w:r>
            <w:r>
              <w:rPr>
                <w:rFonts w:hint="default" w:ascii="Times New Roman" w:hAnsi="Times New Roman" w:eastAsia="方正仿宋_GBK" w:cs="Times New Roman"/>
                <w:spacing w:val="-6"/>
                <w:w w:val="105"/>
                <w:sz w:val="13"/>
              </w:rPr>
              <w:t>关，并责令其改正。情节严重或</w:t>
            </w:r>
            <w:r>
              <w:rPr>
                <w:rFonts w:hint="default" w:ascii="Times New Roman" w:hAnsi="Times New Roman" w:eastAsia="方正仿宋_GBK" w:cs="Times New Roman"/>
                <w:spacing w:val="-7"/>
                <w:w w:val="105"/>
                <w:sz w:val="13"/>
              </w:rPr>
              <w:t>拒不改正的，审计机关决定进一</w:t>
            </w:r>
            <w:r>
              <w:rPr>
                <w:rFonts w:hint="default" w:ascii="Times New Roman" w:hAnsi="Times New Roman" w:eastAsia="方正仿宋_GBK" w:cs="Times New Roman"/>
                <w:spacing w:val="-9"/>
                <w:w w:val="105"/>
                <w:sz w:val="13"/>
              </w:rPr>
              <w:t>步核查和追责。</w:t>
            </w:r>
          </w:p>
          <w:p w14:paraId="584FE4CF">
            <w:pPr>
              <w:pStyle w:val="7"/>
              <w:spacing w:line="158"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78D4C56B">
            <w:pPr>
              <w:pStyle w:val="7"/>
              <w:spacing w:before="1" w:line="232"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11667AA4">
            <w:pPr>
              <w:pStyle w:val="7"/>
              <w:spacing w:before="71" w:line="230"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3D96AEC8">
            <w:pPr>
              <w:pStyle w:val="7"/>
              <w:spacing w:before="2"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20B1BD9A">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33AE5E36">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7EEF0B07">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14DFE294">
            <w:pPr>
              <w:pStyle w:val="7"/>
              <w:rPr>
                <w:rFonts w:hint="default" w:ascii="Times New Roman" w:hAnsi="Times New Roman" w:eastAsia="方正仿宋_GBK" w:cs="Times New Roman"/>
                <w:sz w:val="14"/>
              </w:rPr>
            </w:pPr>
          </w:p>
          <w:p w14:paraId="6D482033">
            <w:pPr>
              <w:pStyle w:val="7"/>
              <w:rPr>
                <w:rFonts w:hint="default" w:ascii="Times New Roman" w:hAnsi="Times New Roman" w:eastAsia="方正仿宋_GBK" w:cs="Times New Roman"/>
                <w:sz w:val="14"/>
              </w:rPr>
            </w:pPr>
          </w:p>
          <w:p w14:paraId="425649B5">
            <w:pPr>
              <w:pStyle w:val="7"/>
              <w:rPr>
                <w:rFonts w:hint="default" w:ascii="Times New Roman" w:hAnsi="Times New Roman" w:eastAsia="方正仿宋_GBK" w:cs="Times New Roman"/>
                <w:sz w:val="14"/>
              </w:rPr>
            </w:pPr>
          </w:p>
          <w:p w14:paraId="32CED925">
            <w:pPr>
              <w:pStyle w:val="7"/>
              <w:rPr>
                <w:rFonts w:hint="default" w:ascii="Times New Roman" w:hAnsi="Times New Roman" w:eastAsia="方正仿宋_GBK" w:cs="Times New Roman"/>
                <w:sz w:val="14"/>
              </w:rPr>
            </w:pPr>
          </w:p>
          <w:p w14:paraId="5C981332">
            <w:pPr>
              <w:pStyle w:val="7"/>
              <w:spacing w:before="3"/>
              <w:rPr>
                <w:rFonts w:hint="default" w:ascii="Times New Roman" w:hAnsi="Times New Roman" w:eastAsia="方正仿宋_GBK" w:cs="Times New Roman"/>
                <w:sz w:val="13"/>
              </w:rPr>
            </w:pPr>
          </w:p>
          <w:p w14:paraId="052C6D42">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19732BD2">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6856994A">
            <w:pPr>
              <w:pStyle w:val="7"/>
              <w:rPr>
                <w:rFonts w:hint="default" w:ascii="Times New Roman" w:hAnsi="Times New Roman" w:eastAsia="方正仿宋_GBK" w:cs="Times New Roman"/>
                <w:sz w:val="20"/>
              </w:rPr>
            </w:pPr>
          </w:p>
          <w:p w14:paraId="2B303749">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F0DB11B">
            <w:pPr>
              <w:pStyle w:val="7"/>
              <w:spacing w:line="232"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3665885B">
            <w:pPr>
              <w:pStyle w:val="7"/>
              <w:spacing w:before="2" w:line="230"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679C5E93">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7D0A0BBD">
            <w:pPr>
              <w:pStyle w:val="7"/>
              <w:spacing w:before="2"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72B790D3">
            <w:pPr>
              <w:pStyle w:val="7"/>
              <w:rPr>
                <w:rFonts w:hint="default" w:ascii="Times New Roman" w:hAnsi="Times New Roman" w:eastAsia="方正仿宋_GBK" w:cs="Times New Roman"/>
                <w:sz w:val="12"/>
              </w:rPr>
            </w:pPr>
          </w:p>
        </w:tc>
      </w:tr>
      <w:tr w14:paraId="421DB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3" w:hRule="atLeast"/>
        </w:trPr>
        <w:tc>
          <w:tcPr>
            <w:tcW w:w="322" w:type="dxa"/>
          </w:tcPr>
          <w:p w14:paraId="44931596">
            <w:pPr>
              <w:pStyle w:val="7"/>
              <w:rPr>
                <w:rFonts w:hint="default" w:ascii="Times New Roman" w:hAnsi="Times New Roman" w:eastAsia="方正仿宋_GBK" w:cs="Times New Roman"/>
                <w:sz w:val="14"/>
              </w:rPr>
            </w:pPr>
          </w:p>
          <w:p w14:paraId="50DA2E0B">
            <w:pPr>
              <w:pStyle w:val="7"/>
              <w:rPr>
                <w:rFonts w:hint="default" w:ascii="Times New Roman" w:hAnsi="Times New Roman" w:eastAsia="方正仿宋_GBK" w:cs="Times New Roman"/>
                <w:sz w:val="14"/>
              </w:rPr>
            </w:pPr>
          </w:p>
          <w:p w14:paraId="5AC9F197">
            <w:pPr>
              <w:pStyle w:val="7"/>
              <w:rPr>
                <w:rFonts w:hint="default" w:ascii="Times New Roman" w:hAnsi="Times New Roman" w:eastAsia="方正仿宋_GBK" w:cs="Times New Roman"/>
                <w:sz w:val="14"/>
              </w:rPr>
            </w:pPr>
          </w:p>
          <w:p w14:paraId="7A53ECD9">
            <w:pPr>
              <w:pStyle w:val="7"/>
              <w:rPr>
                <w:rFonts w:hint="default" w:ascii="Times New Roman" w:hAnsi="Times New Roman" w:eastAsia="方正仿宋_GBK" w:cs="Times New Roman"/>
                <w:sz w:val="14"/>
              </w:rPr>
            </w:pPr>
          </w:p>
          <w:p w14:paraId="07EC7687">
            <w:pPr>
              <w:pStyle w:val="7"/>
              <w:rPr>
                <w:rFonts w:hint="default" w:ascii="Times New Roman" w:hAnsi="Times New Roman" w:eastAsia="方正仿宋_GBK" w:cs="Times New Roman"/>
                <w:sz w:val="14"/>
              </w:rPr>
            </w:pPr>
          </w:p>
          <w:p w14:paraId="707F7867">
            <w:pPr>
              <w:pStyle w:val="7"/>
              <w:rPr>
                <w:rFonts w:hint="default" w:ascii="Times New Roman" w:hAnsi="Times New Roman" w:eastAsia="方正仿宋_GBK" w:cs="Times New Roman"/>
                <w:sz w:val="14"/>
              </w:rPr>
            </w:pPr>
          </w:p>
          <w:p w14:paraId="7A48D2D1">
            <w:pPr>
              <w:pStyle w:val="7"/>
              <w:rPr>
                <w:rFonts w:hint="default" w:ascii="Times New Roman" w:hAnsi="Times New Roman" w:eastAsia="方正仿宋_GBK" w:cs="Times New Roman"/>
                <w:sz w:val="14"/>
              </w:rPr>
            </w:pPr>
          </w:p>
          <w:p w14:paraId="7C446B27">
            <w:pPr>
              <w:pStyle w:val="7"/>
              <w:spacing w:before="6"/>
              <w:rPr>
                <w:rFonts w:hint="default" w:ascii="Times New Roman" w:hAnsi="Times New Roman" w:eastAsia="方正仿宋_GBK" w:cs="Times New Roman"/>
                <w:sz w:val="18"/>
              </w:rPr>
            </w:pPr>
          </w:p>
          <w:p w14:paraId="3D62AA50">
            <w:pPr>
              <w:pStyle w:val="7"/>
              <w:ind w:left="75" w:right="60"/>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15</w:t>
            </w:r>
          </w:p>
        </w:tc>
        <w:tc>
          <w:tcPr>
            <w:tcW w:w="586" w:type="dxa"/>
          </w:tcPr>
          <w:p w14:paraId="43795725">
            <w:pPr>
              <w:pStyle w:val="7"/>
              <w:spacing w:before="2"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对单位和个人违反</w:t>
            </w:r>
            <w:r>
              <w:rPr>
                <w:rFonts w:hint="default" w:ascii="Times New Roman" w:hAnsi="Times New Roman" w:eastAsia="方正仿宋_GBK" w:cs="Times New Roman"/>
                <w:sz w:val="13"/>
              </w:rPr>
              <w:t>规定印制</w:t>
            </w:r>
          </w:p>
          <w:p w14:paraId="583581F2">
            <w:pPr>
              <w:pStyle w:val="7"/>
              <w:spacing w:line="232" w:lineRule="auto"/>
              <w:ind w:left="18" w:right="17"/>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、转借、串用、代开、伪造</w:t>
            </w:r>
          </w:p>
          <w:p w14:paraId="751D872C">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、变造、买卖、擅自销毁财政收入票据，或伪造、使用伪造的财政收入票据监</w:t>
            </w:r>
          </w:p>
          <w:p w14:paraId="4BBDAC2C">
            <w:pPr>
              <w:pStyle w:val="7"/>
              <w:spacing w:line="230" w:lineRule="auto"/>
              <w:ind w:left="18" w:right="17"/>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（印）制章，以及</w:t>
            </w:r>
          </w:p>
          <w:p w14:paraId="587263B8">
            <w:pPr>
              <w:pStyle w:val="7"/>
              <w:spacing w:line="66" w:lineRule="exact"/>
              <w:ind w:left="1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其他违反</w:t>
            </w:r>
          </w:p>
        </w:tc>
        <w:tc>
          <w:tcPr>
            <w:tcW w:w="408" w:type="dxa"/>
          </w:tcPr>
          <w:p w14:paraId="0BA5FF4C">
            <w:pPr>
              <w:pStyle w:val="7"/>
              <w:rPr>
                <w:rFonts w:hint="default" w:ascii="Times New Roman" w:hAnsi="Times New Roman" w:eastAsia="方正仿宋_GBK" w:cs="Times New Roman"/>
                <w:sz w:val="12"/>
              </w:rPr>
            </w:pPr>
          </w:p>
        </w:tc>
        <w:tc>
          <w:tcPr>
            <w:tcW w:w="408" w:type="dxa"/>
          </w:tcPr>
          <w:p w14:paraId="152C19C7">
            <w:pPr>
              <w:pStyle w:val="7"/>
              <w:rPr>
                <w:rFonts w:hint="default" w:ascii="Times New Roman" w:hAnsi="Times New Roman" w:eastAsia="方正仿宋_GBK" w:cs="Times New Roman"/>
                <w:sz w:val="14"/>
              </w:rPr>
            </w:pPr>
          </w:p>
          <w:p w14:paraId="5D913C2E">
            <w:pPr>
              <w:pStyle w:val="7"/>
              <w:rPr>
                <w:rFonts w:hint="default" w:ascii="Times New Roman" w:hAnsi="Times New Roman" w:eastAsia="方正仿宋_GBK" w:cs="Times New Roman"/>
                <w:sz w:val="14"/>
              </w:rPr>
            </w:pPr>
          </w:p>
          <w:p w14:paraId="17E4ED88">
            <w:pPr>
              <w:pStyle w:val="7"/>
              <w:rPr>
                <w:rFonts w:hint="default" w:ascii="Times New Roman" w:hAnsi="Times New Roman" w:eastAsia="方正仿宋_GBK" w:cs="Times New Roman"/>
                <w:sz w:val="14"/>
              </w:rPr>
            </w:pPr>
          </w:p>
          <w:p w14:paraId="4D9A1F0B">
            <w:pPr>
              <w:pStyle w:val="7"/>
              <w:rPr>
                <w:rFonts w:hint="default" w:ascii="Times New Roman" w:hAnsi="Times New Roman" w:eastAsia="方正仿宋_GBK" w:cs="Times New Roman"/>
                <w:sz w:val="14"/>
              </w:rPr>
            </w:pPr>
          </w:p>
          <w:p w14:paraId="1BD34E33">
            <w:pPr>
              <w:pStyle w:val="7"/>
              <w:rPr>
                <w:rFonts w:hint="default" w:ascii="Times New Roman" w:hAnsi="Times New Roman" w:eastAsia="方正仿宋_GBK" w:cs="Times New Roman"/>
                <w:sz w:val="14"/>
              </w:rPr>
            </w:pPr>
          </w:p>
          <w:p w14:paraId="40358BA6">
            <w:pPr>
              <w:pStyle w:val="7"/>
              <w:rPr>
                <w:rFonts w:hint="default" w:ascii="Times New Roman" w:hAnsi="Times New Roman" w:eastAsia="方正仿宋_GBK" w:cs="Times New Roman"/>
                <w:sz w:val="14"/>
              </w:rPr>
            </w:pPr>
          </w:p>
          <w:p w14:paraId="4162FA83">
            <w:pPr>
              <w:pStyle w:val="7"/>
              <w:rPr>
                <w:rFonts w:hint="default" w:ascii="Times New Roman" w:hAnsi="Times New Roman" w:eastAsia="方正仿宋_GBK" w:cs="Times New Roman"/>
                <w:sz w:val="14"/>
              </w:rPr>
            </w:pPr>
          </w:p>
          <w:p w14:paraId="7E7D5EE1">
            <w:pPr>
              <w:pStyle w:val="7"/>
              <w:spacing w:before="1"/>
              <w:rPr>
                <w:rFonts w:hint="default" w:ascii="Times New Roman" w:hAnsi="Times New Roman" w:eastAsia="方正仿宋_GBK" w:cs="Times New Roman"/>
                <w:sz w:val="12"/>
              </w:rPr>
            </w:pPr>
          </w:p>
          <w:p w14:paraId="6CFC2D26">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4CA08D81">
            <w:pPr>
              <w:pStyle w:val="7"/>
              <w:rPr>
                <w:rFonts w:hint="default" w:ascii="Times New Roman" w:hAnsi="Times New Roman" w:eastAsia="方正仿宋_GBK" w:cs="Times New Roman"/>
                <w:sz w:val="14"/>
              </w:rPr>
            </w:pPr>
          </w:p>
          <w:p w14:paraId="1DCDC848">
            <w:pPr>
              <w:pStyle w:val="7"/>
              <w:rPr>
                <w:rFonts w:hint="default" w:ascii="Times New Roman" w:hAnsi="Times New Roman" w:eastAsia="方正仿宋_GBK" w:cs="Times New Roman"/>
                <w:sz w:val="14"/>
              </w:rPr>
            </w:pPr>
          </w:p>
          <w:p w14:paraId="7E1FD0CA">
            <w:pPr>
              <w:pStyle w:val="7"/>
              <w:spacing w:before="9"/>
              <w:rPr>
                <w:rFonts w:hint="default" w:ascii="Times New Roman" w:hAnsi="Times New Roman" w:eastAsia="方正仿宋_GBK" w:cs="Times New Roman"/>
                <w:sz w:val="11"/>
              </w:rPr>
            </w:pPr>
          </w:p>
          <w:p w14:paraId="031D672A">
            <w:pPr>
              <w:pStyle w:val="7"/>
              <w:spacing w:before="1"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20B02498">
            <w:pPr>
              <w:pStyle w:val="7"/>
              <w:spacing w:line="230"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6C2CADF4">
            <w:pPr>
              <w:pStyle w:val="7"/>
              <w:spacing w:before="2" w:line="232" w:lineRule="auto"/>
              <w:ind w:left="18" w:right="64"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第十六条第一款：单位和个人有下列违反财政收入票据管理规定的行为之一</w:t>
            </w:r>
            <w:r>
              <w:rPr>
                <w:rFonts w:hint="default" w:ascii="Times New Roman" w:hAnsi="Times New Roman" w:eastAsia="方正仿宋_GBK" w:cs="Times New Roman"/>
                <w:spacing w:val="-9"/>
                <w:sz w:val="13"/>
              </w:rPr>
              <w:t>的，销毁非法印制的票据，没收违法所得和作案工具。对单位处</w:t>
            </w:r>
            <w:r>
              <w:rPr>
                <w:rFonts w:hint="default" w:ascii="Times New Roman" w:hAnsi="Times New Roman" w:eastAsia="方正仿宋_GBK" w:cs="Times New Roman"/>
                <w:sz w:val="13"/>
              </w:rPr>
              <w:t>5000</w:t>
            </w:r>
            <w:r>
              <w:rPr>
                <w:rFonts w:hint="default" w:ascii="Times New Roman" w:hAnsi="Times New Roman" w:eastAsia="方正仿宋_GBK" w:cs="Times New Roman"/>
                <w:spacing w:val="-3"/>
                <w:sz w:val="13"/>
              </w:rPr>
              <w:t>元以上</w:t>
            </w:r>
            <w:r>
              <w:rPr>
                <w:rFonts w:hint="default" w:ascii="Times New Roman" w:hAnsi="Times New Roman" w:eastAsia="方正仿宋_GBK" w:cs="Times New Roman"/>
                <w:sz w:val="13"/>
              </w:rPr>
              <w:t xml:space="preserve">10万元  </w:t>
            </w:r>
            <w:r>
              <w:rPr>
                <w:rFonts w:hint="default" w:ascii="Times New Roman" w:hAnsi="Times New Roman" w:eastAsia="方正仿宋_GBK" w:cs="Times New Roman"/>
                <w:spacing w:val="-7"/>
                <w:w w:val="105"/>
                <w:sz w:val="13"/>
              </w:rPr>
              <w:t>以下的罚款；对直接负责的主管人员和其他直接责任人员处</w:t>
            </w:r>
            <w:r>
              <w:rPr>
                <w:rFonts w:hint="default" w:ascii="Times New Roman" w:hAnsi="Times New Roman" w:eastAsia="方正仿宋_GBK" w:cs="Times New Roman"/>
                <w:w w:val="105"/>
                <w:sz w:val="13"/>
              </w:rPr>
              <w:t>3000</w:t>
            </w:r>
            <w:r>
              <w:rPr>
                <w:rFonts w:hint="default" w:ascii="Times New Roman" w:hAnsi="Times New Roman" w:eastAsia="方正仿宋_GBK" w:cs="Times New Roman"/>
                <w:spacing w:val="-4"/>
                <w:w w:val="105"/>
                <w:sz w:val="13"/>
              </w:rPr>
              <w:t>元以上５万元以下</w:t>
            </w:r>
            <w:r>
              <w:rPr>
                <w:rFonts w:hint="default" w:ascii="Times New Roman" w:hAnsi="Times New Roman" w:eastAsia="方正仿宋_GBK" w:cs="Times New Roman"/>
                <w:spacing w:val="-10"/>
                <w:w w:val="105"/>
                <w:sz w:val="13"/>
              </w:rPr>
              <w:t>的罚款。属于国家公务员的，还应当给予降级或者撤职处分；情节严重的，给予开</w:t>
            </w:r>
            <w:r>
              <w:rPr>
                <w:rFonts w:hint="default" w:ascii="Times New Roman" w:hAnsi="Times New Roman" w:eastAsia="方正仿宋_GBK" w:cs="Times New Roman"/>
                <w:spacing w:val="-9"/>
                <w:sz w:val="13"/>
              </w:rPr>
              <w:t>除处分：</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一</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违反规定印制财政收入票据；</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二</w:t>
            </w:r>
            <w:r>
              <w:rPr>
                <w:rFonts w:hint="default" w:ascii="Times New Roman" w:hAnsi="Times New Roman" w:eastAsia="方正仿宋_GBK" w:cs="Times New Roman"/>
                <w:sz w:val="13"/>
              </w:rPr>
              <w:t>）</w:t>
            </w:r>
            <w:r>
              <w:rPr>
                <w:rFonts w:hint="default" w:ascii="Times New Roman" w:hAnsi="Times New Roman" w:eastAsia="方正仿宋_GBK" w:cs="Times New Roman"/>
                <w:spacing w:val="-4"/>
                <w:sz w:val="13"/>
              </w:rPr>
              <w:t>转借、串用、代开财政收入票  据；</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三</w:t>
            </w:r>
            <w:r>
              <w:rPr>
                <w:rFonts w:hint="default" w:ascii="Times New Roman" w:hAnsi="Times New Roman" w:eastAsia="方正仿宋_GBK" w:cs="Times New Roman"/>
                <w:sz w:val="13"/>
              </w:rPr>
              <w:t>）</w:t>
            </w:r>
            <w:r>
              <w:rPr>
                <w:rFonts w:hint="default" w:ascii="Times New Roman" w:hAnsi="Times New Roman" w:eastAsia="方正仿宋_GBK" w:cs="Times New Roman"/>
                <w:spacing w:val="-7"/>
                <w:sz w:val="13"/>
              </w:rPr>
              <w:t>伪造、变造、买卖、擅自销毁财政收入票据；</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z w:val="13"/>
              </w:rPr>
              <w:t>四</w:t>
            </w:r>
            <w:r>
              <w:rPr>
                <w:rFonts w:hint="default" w:ascii="Times New Roman" w:hAnsi="Times New Roman" w:eastAsia="方正仿宋_GBK" w:cs="Times New Roman"/>
                <w:spacing w:val="-4"/>
                <w:sz w:val="13"/>
              </w:rPr>
              <w:t>）</w:t>
            </w:r>
            <w:r>
              <w:rPr>
                <w:rFonts w:hint="default" w:ascii="Times New Roman" w:hAnsi="Times New Roman" w:eastAsia="方正仿宋_GBK" w:cs="Times New Roman"/>
                <w:spacing w:val="-2"/>
                <w:sz w:val="13"/>
              </w:rPr>
              <w:t xml:space="preserve">伪造、使用伪造的  </w:t>
            </w:r>
            <w:r>
              <w:rPr>
                <w:rFonts w:hint="default" w:ascii="Times New Roman" w:hAnsi="Times New Roman" w:eastAsia="方正仿宋_GBK" w:cs="Times New Roman"/>
                <w:spacing w:val="-5"/>
                <w:w w:val="105"/>
                <w:sz w:val="13"/>
              </w:rPr>
              <w:t>财政收入票据监</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印</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3"/>
                <w:w w:val="105"/>
                <w:sz w:val="13"/>
              </w:rPr>
              <w:t>制章；（</w:t>
            </w:r>
            <w:r>
              <w:rPr>
                <w:rFonts w:hint="default" w:ascii="Times New Roman" w:hAnsi="Times New Roman" w:eastAsia="方正仿宋_GBK" w:cs="Times New Roman"/>
                <w:w w:val="105"/>
                <w:sz w:val="13"/>
              </w:rPr>
              <w:t>五</w:t>
            </w:r>
            <w:r>
              <w:rPr>
                <w:rFonts w:hint="default" w:ascii="Times New Roman" w:hAnsi="Times New Roman" w:eastAsia="方正仿宋_GBK" w:cs="Times New Roman"/>
                <w:spacing w:val="-4"/>
                <w:w w:val="105"/>
                <w:sz w:val="13"/>
              </w:rPr>
              <w:t>）其他违反财政收入票据管理规定的行为。</w:t>
            </w:r>
          </w:p>
        </w:tc>
        <w:tc>
          <w:tcPr>
            <w:tcW w:w="513" w:type="dxa"/>
          </w:tcPr>
          <w:p w14:paraId="3DBBF110">
            <w:pPr>
              <w:pStyle w:val="7"/>
              <w:rPr>
                <w:rFonts w:hint="default" w:ascii="Times New Roman" w:hAnsi="Times New Roman" w:eastAsia="方正仿宋_GBK" w:cs="Times New Roman"/>
                <w:sz w:val="14"/>
              </w:rPr>
            </w:pPr>
          </w:p>
          <w:p w14:paraId="5E05F828">
            <w:pPr>
              <w:pStyle w:val="7"/>
              <w:rPr>
                <w:rFonts w:hint="default" w:ascii="Times New Roman" w:hAnsi="Times New Roman" w:eastAsia="方正仿宋_GBK" w:cs="Times New Roman"/>
                <w:sz w:val="14"/>
              </w:rPr>
            </w:pPr>
          </w:p>
          <w:p w14:paraId="73B1089C">
            <w:pPr>
              <w:pStyle w:val="7"/>
              <w:rPr>
                <w:rFonts w:hint="default" w:ascii="Times New Roman" w:hAnsi="Times New Roman" w:eastAsia="方正仿宋_GBK" w:cs="Times New Roman"/>
                <w:sz w:val="14"/>
              </w:rPr>
            </w:pPr>
          </w:p>
          <w:p w14:paraId="107BC29E">
            <w:pPr>
              <w:pStyle w:val="7"/>
              <w:rPr>
                <w:rFonts w:hint="default" w:ascii="Times New Roman" w:hAnsi="Times New Roman" w:eastAsia="方正仿宋_GBK" w:cs="Times New Roman"/>
                <w:sz w:val="14"/>
              </w:rPr>
            </w:pPr>
          </w:p>
          <w:p w14:paraId="67D65893">
            <w:pPr>
              <w:pStyle w:val="7"/>
              <w:rPr>
                <w:rFonts w:hint="default" w:ascii="Times New Roman" w:hAnsi="Times New Roman" w:eastAsia="方正仿宋_GBK" w:cs="Times New Roman"/>
                <w:sz w:val="14"/>
              </w:rPr>
            </w:pPr>
          </w:p>
          <w:p w14:paraId="07CF432E">
            <w:pPr>
              <w:pStyle w:val="7"/>
              <w:rPr>
                <w:rFonts w:hint="default" w:ascii="Times New Roman" w:hAnsi="Times New Roman" w:eastAsia="方正仿宋_GBK" w:cs="Times New Roman"/>
                <w:sz w:val="14"/>
              </w:rPr>
            </w:pPr>
          </w:p>
          <w:p w14:paraId="49C72D66">
            <w:pPr>
              <w:pStyle w:val="7"/>
              <w:rPr>
                <w:rFonts w:hint="default" w:ascii="Times New Roman" w:hAnsi="Times New Roman" w:eastAsia="方正仿宋_GBK" w:cs="Times New Roman"/>
                <w:sz w:val="14"/>
              </w:rPr>
            </w:pPr>
          </w:p>
          <w:p w14:paraId="4C921E7D">
            <w:pPr>
              <w:pStyle w:val="7"/>
              <w:spacing w:before="1"/>
              <w:rPr>
                <w:rFonts w:hint="default" w:ascii="Times New Roman" w:hAnsi="Times New Roman" w:eastAsia="方正仿宋_GBK" w:cs="Times New Roman"/>
                <w:sz w:val="12"/>
              </w:rPr>
            </w:pPr>
          </w:p>
          <w:p w14:paraId="13988CBA">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6ADDEDA8">
            <w:pPr>
              <w:pStyle w:val="7"/>
              <w:rPr>
                <w:rFonts w:hint="default" w:ascii="Times New Roman" w:hAnsi="Times New Roman" w:eastAsia="方正仿宋_GBK" w:cs="Times New Roman"/>
                <w:sz w:val="14"/>
              </w:rPr>
            </w:pPr>
          </w:p>
          <w:p w14:paraId="04E39637">
            <w:pPr>
              <w:pStyle w:val="7"/>
              <w:rPr>
                <w:rFonts w:hint="default" w:ascii="Times New Roman" w:hAnsi="Times New Roman" w:eastAsia="方正仿宋_GBK" w:cs="Times New Roman"/>
                <w:sz w:val="14"/>
              </w:rPr>
            </w:pPr>
          </w:p>
          <w:p w14:paraId="6E9FDB0B">
            <w:pPr>
              <w:pStyle w:val="7"/>
              <w:rPr>
                <w:rFonts w:hint="default" w:ascii="Times New Roman" w:hAnsi="Times New Roman" w:eastAsia="方正仿宋_GBK" w:cs="Times New Roman"/>
                <w:sz w:val="14"/>
              </w:rPr>
            </w:pPr>
          </w:p>
          <w:p w14:paraId="40CAF9D2">
            <w:pPr>
              <w:pStyle w:val="7"/>
              <w:rPr>
                <w:rFonts w:hint="default" w:ascii="Times New Roman" w:hAnsi="Times New Roman" w:eastAsia="方正仿宋_GBK" w:cs="Times New Roman"/>
                <w:sz w:val="14"/>
              </w:rPr>
            </w:pPr>
          </w:p>
          <w:p w14:paraId="10D692E6">
            <w:pPr>
              <w:pStyle w:val="7"/>
              <w:rPr>
                <w:rFonts w:hint="default" w:ascii="Times New Roman" w:hAnsi="Times New Roman" w:eastAsia="方正仿宋_GBK" w:cs="Times New Roman"/>
                <w:sz w:val="14"/>
              </w:rPr>
            </w:pPr>
          </w:p>
          <w:p w14:paraId="79CFEF4D">
            <w:pPr>
              <w:pStyle w:val="7"/>
              <w:rPr>
                <w:rFonts w:hint="default" w:ascii="Times New Roman" w:hAnsi="Times New Roman" w:eastAsia="方正仿宋_GBK" w:cs="Times New Roman"/>
                <w:sz w:val="14"/>
              </w:rPr>
            </w:pPr>
          </w:p>
          <w:p w14:paraId="772888C3">
            <w:pPr>
              <w:pStyle w:val="7"/>
              <w:spacing w:before="10"/>
              <w:rPr>
                <w:rFonts w:hint="default" w:ascii="Times New Roman" w:hAnsi="Times New Roman" w:eastAsia="方正仿宋_GBK" w:cs="Times New Roman"/>
                <w:sz w:val="18"/>
              </w:rPr>
            </w:pPr>
          </w:p>
          <w:p w14:paraId="68EBD9DA">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50BE96CB">
            <w:pPr>
              <w:pStyle w:val="7"/>
              <w:rPr>
                <w:rFonts w:hint="default" w:ascii="Times New Roman" w:hAnsi="Times New Roman" w:eastAsia="方正仿宋_GBK" w:cs="Times New Roman"/>
                <w:sz w:val="14"/>
              </w:rPr>
            </w:pPr>
          </w:p>
          <w:p w14:paraId="06DF2C51">
            <w:pPr>
              <w:pStyle w:val="7"/>
              <w:rPr>
                <w:rFonts w:hint="default" w:ascii="Times New Roman" w:hAnsi="Times New Roman" w:eastAsia="方正仿宋_GBK" w:cs="Times New Roman"/>
                <w:sz w:val="14"/>
              </w:rPr>
            </w:pPr>
          </w:p>
          <w:p w14:paraId="5A3EC431">
            <w:pPr>
              <w:pStyle w:val="7"/>
              <w:rPr>
                <w:rFonts w:hint="default" w:ascii="Times New Roman" w:hAnsi="Times New Roman" w:eastAsia="方正仿宋_GBK" w:cs="Times New Roman"/>
                <w:sz w:val="14"/>
              </w:rPr>
            </w:pPr>
          </w:p>
          <w:p w14:paraId="536154C9">
            <w:pPr>
              <w:pStyle w:val="7"/>
              <w:rPr>
                <w:rFonts w:hint="default" w:ascii="Times New Roman" w:hAnsi="Times New Roman" w:eastAsia="方正仿宋_GBK" w:cs="Times New Roman"/>
                <w:sz w:val="14"/>
              </w:rPr>
            </w:pPr>
          </w:p>
          <w:p w14:paraId="1ABB060A">
            <w:pPr>
              <w:pStyle w:val="7"/>
              <w:rPr>
                <w:rFonts w:hint="default" w:ascii="Times New Roman" w:hAnsi="Times New Roman" w:eastAsia="方正仿宋_GBK" w:cs="Times New Roman"/>
                <w:sz w:val="14"/>
              </w:rPr>
            </w:pPr>
          </w:p>
          <w:p w14:paraId="30AFA970">
            <w:pPr>
              <w:pStyle w:val="7"/>
              <w:rPr>
                <w:rFonts w:hint="default" w:ascii="Times New Roman" w:hAnsi="Times New Roman" w:eastAsia="方正仿宋_GBK" w:cs="Times New Roman"/>
                <w:sz w:val="14"/>
              </w:rPr>
            </w:pPr>
          </w:p>
          <w:p w14:paraId="15ED4F46">
            <w:pPr>
              <w:pStyle w:val="7"/>
              <w:rPr>
                <w:rFonts w:hint="default" w:ascii="Times New Roman" w:hAnsi="Times New Roman" w:eastAsia="方正仿宋_GBK" w:cs="Times New Roman"/>
                <w:sz w:val="14"/>
              </w:rPr>
            </w:pPr>
          </w:p>
          <w:p w14:paraId="6E24E757">
            <w:pPr>
              <w:pStyle w:val="7"/>
              <w:spacing w:before="1"/>
              <w:rPr>
                <w:rFonts w:hint="default" w:ascii="Times New Roman" w:hAnsi="Times New Roman" w:eastAsia="方正仿宋_GBK" w:cs="Times New Roman"/>
                <w:sz w:val="12"/>
              </w:rPr>
            </w:pPr>
          </w:p>
          <w:p w14:paraId="3BA7D5EC">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17B65359">
            <w:pPr>
              <w:pStyle w:val="7"/>
              <w:spacing w:before="2"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负责县市区本级对单位和个人违反规定印制、转借、串用</w:t>
            </w:r>
          </w:p>
          <w:p w14:paraId="0EBF744F">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、代开、伪造、变造、买卖、擅自销毁财政收入票据或伪造、使用伪造的财政收入票据监</w:t>
            </w:r>
          </w:p>
          <w:p w14:paraId="0FD72911">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（印）制章以及其他违反财政收入</w:t>
            </w:r>
            <w:r>
              <w:rPr>
                <w:rFonts w:hint="default" w:ascii="Times New Roman" w:hAnsi="Times New Roman" w:eastAsia="方正仿宋_GBK" w:cs="Times New Roman"/>
                <w:sz w:val="13"/>
              </w:rPr>
              <w:t>票据管理规</w:t>
            </w:r>
          </w:p>
          <w:p w14:paraId="408F8E9E">
            <w:pPr>
              <w:pStyle w:val="7"/>
              <w:keepNext w:val="0"/>
              <w:keepLines w:val="0"/>
              <w:pageBreakBefore w:val="0"/>
              <w:widowControl w:val="0"/>
              <w:kinsoku/>
              <w:wordWrap/>
              <w:overflowPunct/>
              <w:topLinePunct w:val="0"/>
              <w:autoSpaceDE w:val="0"/>
              <w:autoSpaceDN w:val="0"/>
              <w:bidi w:val="0"/>
              <w:adjustRightInd/>
              <w:snapToGrid/>
              <w:spacing w:line="12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定行为的处</w:t>
            </w:r>
          </w:p>
          <w:p w14:paraId="053DCD04">
            <w:pPr>
              <w:pStyle w:val="7"/>
              <w:keepNext w:val="0"/>
              <w:keepLines w:val="0"/>
              <w:pageBreakBefore w:val="0"/>
              <w:widowControl w:val="0"/>
              <w:kinsoku/>
              <w:wordWrap/>
              <w:overflowPunct/>
              <w:topLinePunct w:val="0"/>
              <w:autoSpaceDE w:val="0"/>
              <w:autoSpaceDN w:val="0"/>
              <w:bidi w:val="0"/>
              <w:adjustRightInd/>
              <w:snapToGrid/>
              <w:spacing w:line="120" w:lineRule="exact"/>
              <w:ind w:left="23"/>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罚</w:t>
            </w:r>
          </w:p>
        </w:tc>
        <w:tc>
          <w:tcPr>
            <w:tcW w:w="1303" w:type="dxa"/>
          </w:tcPr>
          <w:p w14:paraId="73D61F5A">
            <w:pPr>
              <w:pStyle w:val="7"/>
              <w:spacing w:before="9"/>
              <w:rPr>
                <w:rFonts w:hint="default" w:ascii="Times New Roman" w:hAnsi="Times New Roman" w:eastAsia="方正仿宋_GBK" w:cs="Times New Roman"/>
                <w:sz w:val="18"/>
              </w:rPr>
            </w:pPr>
          </w:p>
          <w:p w14:paraId="76A197BF">
            <w:pPr>
              <w:pStyle w:val="7"/>
              <w:spacing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30DD51FB">
            <w:pPr>
              <w:pStyle w:val="7"/>
              <w:spacing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09B2D41E">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511004DF">
            <w:pPr>
              <w:pStyle w:val="7"/>
              <w:spacing w:before="1" w:line="232" w:lineRule="auto"/>
              <w:ind w:left="20" w:right="3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w:t>
            </w:r>
            <w:r>
              <w:rPr>
                <w:rFonts w:hint="default" w:ascii="Times New Roman" w:hAnsi="Times New Roman" w:eastAsia="方正仿宋_GBK" w:cs="Times New Roman"/>
                <w:spacing w:val="-10"/>
                <w:w w:val="105"/>
                <w:sz w:val="13"/>
              </w:rPr>
              <w:t>单位和个人违反规定印制、转借</w:t>
            </w:r>
          </w:p>
          <w:p w14:paraId="2DF25B08">
            <w:pPr>
              <w:pStyle w:val="7"/>
              <w:spacing w:line="232" w:lineRule="auto"/>
              <w:ind w:left="20" w:right="37"/>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、串用、代开、伪造、变造、买卖、擅自销毁财政收入票据，或</w:t>
            </w:r>
            <w:r>
              <w:rPr>
                <w:rFonts w:hint="default" w:ascii="Times New Roman" w:hAnsi="Times New Roman" w:eastAsia="方正仿宋_GBK" w:cs="Times New Roman"/>
                <w:spacing w:val="-3"/>
                <w:w w:val="105"/>
                <w:sz w:val="13"/>
              </w:rPr>
              <w:t>伪造、使用伪造的财政收入票据监</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印</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spacing w:val="-2"/>
                <w:w w:val="105"/>
                <w:sz w:val="13"/>
              </w:rPr>
              <w:t>制章，以及其他违反财</w:t>
            </w:r>
            <w:r>
              <w:rPr>
                <w:rFonts w:hint="default" w:ascii="Times New Roman" w:hAnsi="Times New Roman" w:eastAsia="方正仿宋_GBK" w:cs="Times New Roman"/>
                <w:spacing w:val="-6"/>
                <w:w w:val="105"/>
                <w:sz w:val="13"/>
              </w:rPr>
              <w:t>政收入票据管理规定的行为，审</w:t>
            </w:r>
            <w:r>
              <w:rPr>
                <w:rFonts w:hint="default" w:ascii="Times New Roman" w:hAnsi="Times New Roman" w:eastAsia="方正仿宋_GBK" w:cs="Times New Roman"/>
                <w:spacing w:val="-9"/>
                <w:w w:val="105"/>
                <w:sz w:val="13"/>
              </w:rPr>
              <w:t>计组应当报告审计机关，并责令</w:t>
            </w:r>
            <w:r>
              <w:rPr>
                <w:rFonts w:hint="default" w:ascii="Times New Roman" w:hAnsi="Times New Roman" w:eastAsia="方正仿宋_GBK" w:cs="Times New Roman"/>
                <w:spacing w:val="-6"/>
                <w:w w:val="105"/>
                <w:sz w:val="13"/>
              </w:rPr>
              <w:t xml:space="preserve">其改正。情节严重或拒不改正 </w:t>
            </w:r>
            <w:r>
              <w:rPr>
                <w:rFonts w:hint="default" w:ascii="Times New Roman" w:hAnsi="Times New Roman" w:eastAsia="方正仿宋_GBK" w:cs="Times New Roman"/>
                <w:spacing w:val="-3"/>
                <w:sz w:val="13"/>
              </w:rPr>
              <w:t>的，审计机关决定进一步核查和</w:t>
            </w:r>
            <w:r>
              <w:rPr>
                <w:rFonts w:hint="default" w:ascii="Times New Roman" w:hAnsi="Times New Roman" w:eastAsia="方正仿宋_GBK" w:cs="Times New Roman"/>
                <w:spacing w:val="-4"/>
                <w:w w:val="105"/>
                <w:sz w:val="13"/>
              </w:rPr>
              <w:t>追责。</w:t>
            </w:r>
          </w:p>
          <w:p w14:paraId="46B2ACEC">
            <w:pPr>
              <w:pStyle w:val="7"/>
              <w:spacing w:line="158"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2.依法依规实施行政处罚程序。</w:t>
            </w:r>
          </w:p>
          <w:p w14:paraId="3584D1E7">
            <w:pPr>
              <w:pStyle w:val="7"/>
              <w:spacing w:line="161"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p>
          <w:p w14:paraId="0F3DD765">
            <w:pPr>
              <w:pStyle w:val="7"/>
              <w:keepNext w:val="0"/>
              <w:keepLines w:val="0"/>
              <w:pageBreakBefore w:val="0"/>
              <w:widowControl w:val="0"/>
              <w:kinsoku/>
              <w:wordWrap/>
              <w:overflowPunct/>
              <w:topLinePunct w:val="0"/>
              <w:autoSpaceDE w:val="0"/>
              <w:autoSpaceDN w:val="0"/>
              <w:bidi w:val="0"/>
              <w:adjustRightInd/>
              <w:snapToGrid/>
              <w:spacing w:line="140" w:lineRule="exact"/>
              <w:ind w:left="23"/>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审计单位的审计结果质量。</w:t>
            </w:r>
          </w:p>
        </w:tc>
        <w:tc>
          <w:tcPr>
            <w:tcW w:w="1329" w:type="dxa"/>
          </w:tcPr>
          <w:p w14:paraId="4E005944">
            <w:pPr>
              <w:pStyle w:val="7"/>
              <w:rPr>
                <w:rFonts w:hint="default" w:ascii="Times New Roman" w:hAnsi="Times New Roman" w:eastAsia="方正仿宋_GBK" w:cs="Times New Roman"/>
                <w:sz w:val="14"/>
              </w:rPr>
            </w:pPr>
          </w:p>
          <w:p w14:paraId="7994A138">
            <w:pPr>
              <w:pStyle w:val="7"/>
              <w:spacing w:before="6"/>
              <w:rPr>
                <w:rFonts w:hint="default" w:ascii="Times New Roman" w:hAnsi="Times New Roman" w:eastAsia="方正仿宋_GBK" w:cs="Times New Roman"/>
                <w:sz w:val="11"/>
              </w:rPr>
            </w:pPr>
          </w:p>
          <w:p w14:paraId="7E1E0BEC">
            <w:pPr>
              <w:pStyle w:val="7"/>
              <w:spacing w:line="235"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6BF5AEC1">
            <w:pPr>
              <w:pStyle w:val="7"/>
              <w:spacing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1BC68CA8">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4A9C1F8C">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48F814AB">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70EB1724">
            <w:pPr>
              <w:pStyle w:val="7"/>
              <w:rPr>
                <w:rFonts w:hint="default" w:ascii="Times New Roman" w:hAnsi="Times New Roman" w:eastAsia="方正仿宋_GBK" w:cs="Times New Roman"/>
                <w:sz w:val="14"/>
              </w:rPr>
            </w:pPr>
          </w:p>
          <w:p w14:paraId="6113681D">
            <w:pPr>
              <w:pStyle w:val="7"/>
              <w:rPr>
                <w:rFonts w:hint="default" w:ascii="Times New Roman" w:hAnsi="Times New Roman" w:eastAsia="方正仿宋_GBK" w:cs="Times New Roman"/>
                <w:sz w:val="14"/>
              </w:rPr>
            </w:pPr>
          </w:p>
          <w:p w14:paraId="10A2B840">
            <w:pPr>
              <w:pStyle w:val="7"/>
              <w:rPr>
                <w:rFonts w:hint="default" w:ascii="Times New Roman" w:hAnsi="Times New Roman" w:eastAsia="方正仿宋_GBK" w:cs="Times New Roman"/>
                <w:sz w:val="14"/>
              </w:rPr>
            </w:pPr>
          </w:p>
          <w:p w14:paraId="3F2514C5">
            <w:pPr>
              <w:pStyle w:val="7"/>
              <w:rPr>
                <w:rFonts w:hint="default" w:ascii="Times New Roman" w:hAnsi="Times New Roman" w:eastAsia="方正仿宋_GBK" w:cs="Times New Roman"/>
                <w:sz w:val="14"/>
              </w:rPr>
            </w:pPr>
          </w:p>
          <w:p w14:paraId="15DD65A5">
            <w:pPr>
              <w:pStyle w:val="7"/>
              <w:rPr>
                <w:rFonts w:hint="default" w:ascii="Times New Roman" w:hAnsi="Times New Roman" w:eastAsia="方正仿宋_GBK" w:cs="Times New Roman"/>
                <w:sz w:val="14"/>
              </w:rPr>
            </w:pPr>
          </w:p>
          <w:p w14:paraId="1EDE059B">
            <w:pPr>
              <w:pStyle w:val="7"/>
              <w:spacing w:before="10"/>
              <w:rPr>
                <w:rFonts w:hint="default" w:ascii="Times New Roman" w:hAnsi="Times New Roman" w:eastAsia="方正仿宋_GBK" w:cs="Times New Roman"/>
                <w:sz w:val="18"/>
              </w:rPr>
            </w:pPr>
          </w:p>
          <w:p w14:paraId="766C8DF9">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EA4B990">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11DA45CF">
            <w:pPr>
              <w:pStyle w:val="7"/>
              <w:rPr>
                <w:rFonts w:hint="default" w:ascii="Times New Roman" w:hAnsi="Times New Roman" w:eastAsia="方正仿宋_GBK" w:cs="Times New Roman"/>
                <w:sz w:val="14"/>
              </w:rPr>
            </w:pPr>
          </w:p>
          <w:p w14:paraId="7A8F122D">
            <w:pPr>
              <w:pStyle w:val="7"/>
              <w:rPr>
                <w:rFonts w:hint="default" w:ascii="Times New Roman" w:hAnsi="Times New Roman" w:eastAsia="方正仿宋_GBK" w:cs="Times New Roman"/>
                <w:sz w:val="14"/>
              </w:rPr>
            </w:pPr>
          </w:p>
          <w:p w14:paraId="22C37C43">
            <w:pPr>
              <w:pStyle w:val="7"/>
              <w:spacing w:before="9"/>
              <w:rPr>
                <w:rFonts w:hint="default" w:ascii="Times New Roman" w:hAnsi="Times New Roman" w:eastAsia="方正仿宋_GBK" w:cs="Times New Roman"/>
                <w:sz w:val="11"/>
              </w:rPr>
            </w:pPr>
          </w:p>
          <w:p w14:paraId="2CA2C4DE">
            <w:pPr>
              <w:pStyle w:val="7"/>
              <w:spacing w:before="1"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2A6E11C3">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7F921D90">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23608317">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4AD56F81">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53B01960">
            <w:pPr>
              <w:pStyle w:val="7"/>
              <w:rPr>
                <w:rFonts w:hint="default" w:ascii="Times New Roman" w:hAnsi="Times New Roman" w:eastAsia="方正仿宋_GBK" w:cs="Times New Roman"/>
                <w:sz w:val="12"/>
              </w:rPr>
            </w:pPr>
          </w:p>
        </w:tc>
      </w:tr>
    </w:tbl>
    <w:p w14:paraId="205D89FD">
      <w:pPr>
        <w:spacing w:after="0"/>
        <w:rPr>
          <w:rFonts w:ascii="Times New Roman"/>
          <w:sz w:val="12"/>
        </w:rPr>
        <w:sectPr>
          <w:pgSz w:w="16840" w:h="11910" w:orient="landscape"/>
          <w:pgMar w:top="1100" w:right="240" w:bottom="640" w:left="200" w:header="0" w:footer="456" w:gutter="0"/>
          <w:cols w:space="720" w:num="1"/>
        </w:sectPr>
      </w:pPr>
    </w:p>
    <w:p w14:paraId="52EE32C7">
      <w:pPr>
        <w:pStyle w:val="2"/>
        <w:rPr>
          <w:rFonts w:ascii="Times New Roman"/>
          <w:sz w:val="20"/>
        </w:rPr>
      </w:pPr>
    </w:p>
    <w:p w14:paraId="6EC47D1A">
      <w:pPr>
        <w:pStyle w:val="2"/>
        <w:rPr>
          <w:rFonts w:ascii="Times New Roman"/>
          <w:sz w:val="20"/>
        </w:rPr>
      </w:pPr>
    </w:p>
    <w:p w14:paraId="1AEA0409">
      <w:pPr>
        <w:pStyle w:val="2"/>
        <w:rPr>
          <w:rFonts w:ascii="Times New Roman"/>
          <w:sz w:val="20"/>
        </w:rPr>
      </w:pPr>
    </w:p>
    <w:p w14:paraId="121001E3">
      <w:pPr>
        <w:pStyle w:val="2"/>
        <w:rPr>
          <w:rFonts w:ascii="Times New Roman"/>
          <w:sz w:val="20"/>
        </w:rPr>
      </w:pPr>
    </w:p>
    <w:p w14:paraId="2875A42C">
      <w:pPr>
        <w:pStyle w:val="2"/>
        <w:rPr>
          <w:rFonts w:ascii="Times New Roman"/>
          <w:sz w:val="20"/>
        </w:rPr>
      </w:pPr>
    </w:p>
    <w:p w14:paraId="4AA6C4F9">
      <w:pPr>
        <w:pStyle w:val="2"/>
        <w:rPr>
          <w:rFonts w:ascii="Times New Roman"/>
          <w:sz w:val="20"/>
        </w:rPr>
      </w:pPr>
    </w:p>
    <w:p w14:paraId="520CBADF">
      <w:pPr>
        <w:pStyle w:val="2"/>
        <w:rPr>
          <w:rFonts w:ascii="Times New Roman"/>
          <w:sz w:val="20"/>
        </w:rPr>
      </w:pPr>
    </w:p>
    <w:p w14:paraId="7965415F">
      <w:pPr>
        <w:pStyle w:val="2"/>
        <w:rPr>
          <w:rFonts w:ascii="Times New Roman"/>
          <w:sz w:val="20"/>
        </w:rPr>
      </w:pPr>
    </w:p>
    <w:p w14:paraId="50C3D3FC">
      <w:pPr>
        <w:pStyle w:val="2"/>
        <w:rPr>
          <w:rFonts w:ascii="Times New Roman"/>
          <w:sz w:val="20"/>
        </w:rPr>
      </w:pPr>
    </w:p>
    <w:p w14:paraId="06C73142">
      <w:pPr>
        <w:pStyle w:val="2"/>
        <w:rPr>
          <w:rFonts w:ascii="Times New Roman"/>
          <w:sz w:val="20"/>
        </w:rPr>
      </w:pPr>
    </w:p>
    <w:p w14:paraId="69F0ED12">
      <w:pPr>
        <w:pStyle w:val="2"/>
        <w:rPr>
          <w:rFonts w:ascii="Times New Roman"/>
          <w:sz w:val="20"/>
        </w:rPr>
      </w:pPr>
    </w:p>
    <w:p w14:paraId="35A6AE3D">
      <w:pPr>
        <w:pStyle w:val="2"/>
        <w:rPr>
          <w:rFonts w:ascii="Times New Roman"/>
          <w:sz w:val="20"/>
        </w:rPr>
      </w:pPr>
    </w:p>
    <w:p w14:paraId="3E21577D">
      <w:pPr>
        <w:pStyle w:val="2"/>
        <w:rPr>
          <w:rFonts w:ascii="Times New Roman"/>
          <w:sz w:val="20"/>
        </w:rPr>
      </w:pPr>
    </w:p>
    <w:p w14:paraId="775E5E5F">
      <w:pPr>
        <w:pStyle w:val="2"/>
        <w:spacing w:before="6"/>
        <w:rPr>
          <w:rFonts w:ascii="Times New Roman"/>
          <w:sz w:val="25"/>
        </w:rPr>
      </w:pPr>
    </w:p>
    <w:tbl>
      <w:tblPr>
        <w:tblStyle w:val="3"/>
        <w:tblW w:w="0" w:type="auto"/>
        <w:tblInd w:w="1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86"/>
        <w:gridCol w:w="408"/>
        <w:gridCol w:w="408"/>
        <w:gridCol w:w="4915"/>
        <w:gridCol w:w="513"/>
        <w:gridCol w:w="513"/>
        <w:gridCol w:w="513"/>
        <w:gridCol w:w="727"/>
        <w:gridCol w:w="1303"/>
        <w:gridCol w:w="1977"/>
        <w:gridCol w:w="1329"/>
        <w:gridCol w:w="585"/>
        <w:gridCol w:w="1809"/>
        <w:gridCol w:w="254"/>
      </w:tblGrid>
      <w:tr w14:paraId="653CB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00CE7331">
            <w:pPr>
              <w:pStyle w:val="7"/>
              <w:spacing w:before="102" w:line="225" w:lineRule="auto"/>
              <w:ind w:left="88" w:right="68"/>
              <w:rPr>
                <w:rFonts w:hint="eastAsia" w:ascii="黑体" w:eastAsia="黑体"/>
                <w:sz w:val="15"/>
              </w:rPr>
            </w:pPr>
            <w:r>
              <w:rPr>
                <w:rFonts w:hint="eastAsia" w:ascii="黑体" w:eastAsia="黑体"/>
                <w:sz w:val="15"/>
              </w:rPr>
              <w:t>序号</w:t>
            </w:r>
          </w:p>
        </w:tc>
        <w:tc>
          <w:tcPr>
            <w:tcW w:w="586" w:type="dxa"/>
          </w:tcPr>
          <w:p w14:paraId="7B4DA346">
            <w:pPr>
              <w:pStyle w:val="7"/>
              <w:spacing w:before="102" w:line="225" w:lineRule="auto"/>
              <w:ind w:left="220" w:right="45" w:hanging="149"/>
              <w:rPr>
                <w:rFonts w:hint="eastAsia" w:ascii="黑体" w:eastAsia="黑体"/>
                <w:sz w:val="15"/>
              </w:rPr>
            </w:pPr>
            <w:r>
              <w:rPr>
                <w:rFonts w:hint="eastAsia" w:ascii="黑体" w:eastAsia="黑体"/>
                <w:sz w:val="15"/>
              </w:rPr>
              <w:t>事项名称</w:t>
            </w:r>
          </w:p>
        </w:tc>
        <w:tc>
          <w:tcPr>
            <w:tcW w:w="408" w:type="dxa"/>
          </w:tcPr>
          <w:p w14:paraId="4CCCF800">
            <w:pPr>
              <w:pStyle w:val="7"/>
              <w:spacing w:before="102" w:line="225" w:lineRule="auto"/>
              <w:ind w:left="56" w:right="34"/>
              <w:rPr>
                <w:rFonts w:hint="eastAsia" w:ascii="黑体" w:eastAsia="黑体"/>
                <w:sz w:val="15"/>
              </w:rPr>
            </w:pPr>
            <w:r>
              <w:rPr>
                <w:rFonts w:hint="eastAsia" w:ascii="黑体" w:eastAsia="黑体"/>
                <w:sz w:val="15"/>
              </w:rPr>
              <w:t>子项名称</w:t>
            </w:r>
          </w:p>
        </w:tc>
        <w:tc>
          <w:tcPr>
            <w:tcW w:w="408" w:type="dxa"/>
          </w:tcPr>
          <w:p w14:paraId="32978846">
            <w:pPr>
              <w:pStyle w:val="7"/>
              <w:spacing w:before="102" w:line="225" w:lineRule="auto"/>
              <w:ind w:left="56" w:right="34"/>
              <w:rPr>
                <w:rFonts w:hint="eastAsia" w:ascii="黑体" w:eastAsia="黑体"/>
                <w:sz w:val="15"/>
              </w:rPr>
            </w:pPr>
            <w:r>
              <w:rPr>
                <w:rFonts w:hint="eastAsia" w:ascii="黑体" w:eastAsia="黑体"/>
                <w:sz w:val="15"/>
              </w:rPr>
              <w:t>权力类型</w:t>
            </w:r>
          </w:p>
        </w:tc>
        <w:tc>
          <w:tcPr>
            <w:tcW w:w="4915" w:type="dxa"/>
          </w:tcPr>
          <w:p w14:paraId="6A5BA366">
            <w:pPr>
              <w:pStyle w:val="7"/>
              <w:spacing w:before="1"/>
              <w:rPr>
                <w:rFonts w:ascii="Times New Roman"/>
                <w:sz w:val="16"/>
              </w:rPr>
            </w:pPr>
          </w:p>
          <w:p w14:paraId="508F059C">
            <w:pPr>
              <w:pStyle w:val="7"/>
              <w:ind w:left="2146" w:right="2119"/>
              <w:jc w:val="center"/>
              <w:rPr>
                <w:rFonts w:hint="eastAsia" w:ascii="黑体" w:eastAsia="黑体"/>
                <w:sz w:val="15"/>
              </w:rPr>
            </w:pPr>
            <w:r>
              <w:rPr>
                <w:rFonts w:hint="eastAsia" w:ascii="黑体" w:eastAsia="黑体"/>
                <w:sz w:val="15"/>
              </w:rPr>
              <w:t>实施依据</w:t>
            </w:r>
          </w:p>
        </w:tc>
        <w:tc>
          <w:tcPr>
            <w:tcW w:w="513" w:type="dxa"/>
          </w:tcPr>
          <w:p w14:paraId="6FE8B88F">
            <w:pPr>
              <w:pStyle w:val="7"/>
              <w:spacing w:before="102" w:line="225" w:lineRule="auto"/>
              <w:ind w:left="181" w:right="8" w:hanging="147"/>
              <w:rPr>
                <w:rFonts w:hint="eastAsia" w:ascii="黑体" w:eastAsia="黑体"/>
                <w:sz w:val="15"/>
              </w:rPr>
            </w:pPr>
            <w:r>
              <w:rPr>
                <w:rFonts w:hint="eastAsia" w:ascii="黑体" w:eastAsia="黑体"/>
                <w:sz w:val="15"/>
              </w:rPr>
              <w:t>行使主体</w:t>
            </w:r>
          </w:p>
        </w:tc>
        <w:tc>
          <w:tcPr>
            <w:tcW w:w="513" w:type="dxa"/>
          </w:tcPr>
          <w:p w14:paraId="549EAFF1">
            <w:pPr>
              <w:pStyle w:val="7"/>
              <w:spacing w:before="102" w:line="225" w:lineRule="auto"/>
              <w:ind w:left="184" w:right="7" w:hanging="150"/>
              <w:rPr>
                <w:rFonts w:hint="eastAsia" w:ascii="黑体" w:eastAsia="黑体"/>
                <w:sz w:val="15"/>
              </w:rPr>
            </w:pPr>
            <w:r>
              <w:rPr>
                <w:rFonts w:hint="eastAsia" w:ascii="黑体" w:eastAsia="黑体"/>
                <w:sz w:val="15"/>
              </w:rPr>
              <w:t>承办机构</w:t>
            </w:r>
          </w:p>
        </w:tc>
        <w:tc>
          <w:tcPr>
            <w:tcW w:w="1240" w:type="dxa"/>
            <w:gridSpan w:val="2"/>
          </w:tcPr>
          <w:p w14:paraId="0F5D5077">
            <w:pPr>
              <w:pStyle w:val="7"/>
              <w:spacing w:before="1"/>
              <w:rPr>
                <w:rFonts w:ascii="Times New Roman"/>
                <w:sz w:val="16"/>
              </w:rPr>
            </w:pPr>
          </w:p>
          <w:p w14:paraId="131E4E2D">
            <w:pPr>
              <w:pStyle w:val="7"/>
              <w:ind w:left="103"/>
              <w:rPr>
                <w:rFonts w:hint="eastAsia" w:ascii="黑体" w:eastAsia="黑体"/>
                <w:sz w:val="15"/>
              </w:rPr>
            </w:pPr>
            <w:r>
              <w:rPr>
                <w:rFonts w:hint="eastAsia" w:ascii="黑体" w:eastAsia="黑体"/>
                <w:sz w:val="15"/>
              </w:rPr>
              <w:t>实施层级及权限</w:t>
            </w:r>
          </w:p>
        </w:tc>
        <w:tc>
          <w:tcPr>
            <w:tcW w:w="1303" w:type="dxa"/>
          </w:tcPr>
          <w:p w14:paraId="5B4054BE">
            <w:pPr>
              <w:pStyle w:val="7"/>
              <w:spacing w:before="1"/>
              <w:rPr>
                <w:rFonts w:ascii="Times New Roman"/>
                <w:sz w:val="16"/>
              </w:rPr>
            </w:pPr>
          </w:p>
          <w:p w14:paraId="4394491A">
            <w:pPr>
              <w:pStyle w:val="7"/>
              <w:ind w:left="356"/>
              <w:rPr>
                <w:rFonts w:hint="eastAsia" w:ascii="黑体" w:eastAsia="黑体"/>
                <w:sz w:val="15"/>
              </w:rPr>
            </w:pPr>
            <w:r>
              <w:rPr>
                <w:rFonts w:hint="eastAsia" w:ascii="黑体" w:eastAsia="黑体"/>
                <w:sz w:val="15"/>
              </w:rPr>
              <w:t>部门职责</w:t>
            </w:r>
          </w:p>
        </w:tc>
        <w:tc>
          <w:tcPr>
            <w:tcW w:w="1977" w:type="dxa"/>
          </w:tcPr>
          <w:p w14:paraId="7CBA6A6F">
            <w:pPr>
              <w:pStyle w:val="7"/>
              <w:spacing w:before="1"/>
              <w:rPr>
                <w:rFonts w:ascii="Times New Roman"/>
                <w:sz w:val="16"/>
              </w:rPr>
            </w:pPr>
          </w:p>
          <w:p w14:paraId="4F58B736">
            <w:pPr>
              <w:pStyle w:val="7"/>
              <w:ind w:left="546"/>
              <w:rPr>
                <w:rFonts w:hint="eastAsia" w:ascii="黑体" w:eastAsia="黑体"/>
                <w:sz w:val="15"/>
              </w:rPr>
            </w:pPr>
            <w:r>
              <w:rPr>
                <w:rFonts w:hint="eastAsia" w:ascii="黑体" w:eastAsia="黑体"/>
                <w:sz w:val="15"/>
              </w:rPr>
              <w:t>责任事项内容</w:t>
            </w:r>
          </w:p>
        </w:tc>
        <w:tc>
          <w:tcPr>
            <w:tcW w:w="1329" w:type="dxa"/>
          </w:tcPr>
          <w:p w14:paraId="50B86E7E">
            <w:pPr>
              <w:pStyle w:val="7"/>
              <w:spacing w:before="1"/>
              <w:rPr>
                <w:rFonts w:ascii="Times New Roman"/>
                <w:sz w:val="16"/>
              </w:rPr>
            </w:pPr>
          </w:p>
          <w:p w14:paraId="4E801929">
            <w:pPr>
              <w:pStyle w:val="7"/>
              <w:ind w:left="222"/>
              <w:rPr>
                <w:rFonts w:hint="eastAsia" w:ascii="黑体" w:eastAsia="黑体"/>
                <w:sz w:val="15"/>
              </w:rPr>
            </w:pPr>
            <w:r>
              <w:rPr>
                <w:rFonts w:hint="eastAsia" w:ascii="黑体" w:eastAsia="黑体"/>
                <w:sz w:val="15"/>
              </w:rPr>
              <w:t>责任事项依据</w:t>
            </w:r>
          </w:p>
        </w:tc>
        <w:tc>
          <w:tcPr>
            <w:tcW w:w="585" w:type="dxa"/>
          </w:tcPr>
          <w:p w14:paraId="509001AF">
            <w:pPr>
              <w:pStyle w:val="7"/>
              <w:spacing w:before="102" w:line="225" w:lineRule="auto"/>
              <w:ind w:left="74" w:right="40"/>
              <w:rPr>
                <w:rFonts w:hint="eastAsia" w:ascii="黑体" w:eastAsia="黑体"/>
                <w:sz w:val="15"/>
              </w:rPr>
            </w:pPr>
            <w:r>
              <w:rPr>
                <w:rFonts w:hint="eastAsia" w:ascii="黑体" w:eastAsia="黑体"/>
                <w:sz w:val="15"/>
              </w:rPr>
              <w:t>追责对象范围</w:t>
            </w:r>
          </w:p>
        </w:tc>
        <w:tc>
          <w:tcPr>
            <w:tcW w:w="1809" w:type="dxa"/>
          </w:tcPr>
          <w:p w14:paraId="77A2731C">
            <w:pPr>
              <w:pStyle w:val="7"/>
              <w:spacing w:before="1"/>
              <w:rPr>
                <w:rFonts w:ascii="Times New Roman"/>
                <w:sz w:val="16"/>
              </w:rPr>
            </w:pPr>
          </w:p>
          <w:p w14:paraId="12474847">
            <w:pPr>
              <w:pStyle w:val="7"/>
              <w:ind w:left="612"/>
              <w:rPr>
                <w:rFonts w:hint="eastAsia" w:ascii="黑体" w:eastAsia="黑体"/>
                <w:sz w:val="15"/>
              </w:rPr>
            </w:pPr>
            <w:r>
              <w:rPr>
                <w:rFonts w:hint="eastAsia" w:ascii="黑体" w:eastAsia="黑体"/>
                <w:sz w:val="15"/>
              </w:rPr>
              <w:t>追责情形</w:t>
            </w:r>
          </w:p>
        </w:tc>
        <w:tc>
          <w:tcPr>
            <w:tcW w:w="254" w:type="dxa"/>
          </w:tcPr>
          <w:p w14:paraId="2E821361">
            <w:pPr>
              <w:pStyle w:val="7"/>
              <w:spacing w:before="102" w:line="225" w:lineRule="auto"/>
              <w:ind w:left="59" w:right="30"/>
              <w:rPr>
                <w:rFonts w:hint="eastAsia" w:ascii="黑体" w:eastAsia="黑体"/>
                <w:sz w:val="15"/>
              </w:rPr>
            </w:pPr>
            <w:r>
              <w:rPr>
                <w:rFonts w:hint="eastAsia" w:ascii="黑体" w:eastAsia="黑体"/>
                <w:sz w:val="15"/>
              </w:rPr>
              <w:t>备注</w:t>
            </w:r>
          </w:p>
        </w:tc>
      </w:tr>
      <w:tr w14:paraId="5C592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8" w:hRule="atLeast"/>
        </w:trPr>
        <w:tc>
          <w:tcPr>
            <w:tcW w:w="322" w:type="dxa"/>
          </w:tcPr>
          <w:p w14:paraId="460DD836">
            <w:pPr>
              <w:pStyle w:val="7"/>
              <w:rPr>
                <w:rFonts w:hint="default" w:ascii="Times New Roman" w:hAnsi="Times New Roman" w:eastAsia="方正仿宋_GBK" w:cs="Times New Roman"/>
                <w:sz w:val="14"/>
              </w:rPr>
            </w:pPr>
          </w:p>
          <w:p w14:paraId="2EC1A4AA">
            <w:pPr>
              <w:pStyle w:val="7"/>
              <w:rPr>
                <w:rFonts w:hint="default" w:ascii="Times New Roman" w:hAnsi="Times New Roman" w:eastAsia="方正仿宋_GBK" w:cs="Times New Roman"/>
                <w:sz w:val="14"/>
              </w:rPr>
            </w:pPr>
          </w:p>
          <w:p w14:paraId="5657A3D1">
            <w:pPr>
              <w:pStyle w:val="7"/>
              <w:rPr>
                <w:rFonts w:hint="default" w:ascii="Times New Roman" w:hAnsi="Times New Roman" w:eastAsia="方正仿宋_GBK" w:cs="Times New Roman"/>
                <w:sz w:val="14"/>
              </w:rPr>
            </w:pPr>
          </w:p>
          <w:p w14:paraId="3F9C8392">
            <w:pPr>
              <w:pStyle w:val="7"/>
              <w:rPr>
                <w:rFonts w:hint="default" w:ascii="Times New Roman" w:hAnsi="Times New Roman" w:eastAsia="方正仿宋_GBK" w:cs="Times New Roman"/>
                <w:sz w:val="14"/>
              </w:rPr>
            </w:pPr>
          </w:p>
          <w:p w14:paraId="33249FC6">
            <w:pPr>
              <w:pStyle w:val="7"/>
              <w:rPr>
                <w:rFonts w:hint="default" w:ascii="Times New Roman" w:hAnsi="Times New Roman" w:eastAsia="方正仿宋_GBK" w:cs="Times New Roman"/>
                <w:sz w:val="14"/>
              </w:rPr>
            </w:pPr>
          </w:p>
          <w:p w14:paraId="6272833F">
            <w:pPr>
              <w:pStyle w:val="7"/>
              <w:rPr>
                <w:rFonts w:hint="default" w:ascii="Times New Roman" w:hAnsi="Times New Roman" w:eastAsia="方正仿宋_GBK" w:cs="Times New Roman"/>
                <w:sz w:val="14"/>
              </w:rPr>
            </w:pPr>
          </w:p>
          <w:p w14:paraId="6AA5844B">
            <w:pPr>
              <w:pStyle w:val="7"/>
              <w:spacing w:before="2"/>
              <w:rPr>
                <w:rFonts w:hint="default" w:ascii="Times New Roman" w:hAnsi="Times New Roman" w:eastAsia="方正仿宋_GBK" w:cs="Times New Roman"/>
                <w:sz w:val="20"/>
              </w:rPr>
            </w:pPr>
          </w:p>
          <w:p w14:paraId="19549688">
            <w:pPr>
              <w:pStyle w:val="7"/>
              <w:ind w:left="9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16</w:t>
            </w:r>
          </w:p>
        </w:tc>
        <w:tc>
          <w:tcPr>
            <w:tcW w:w="586" w:type="dxa"/>
          </w:tcPr>
          <w:p w14:paraId="78B2D08F">
            <w:pPr>
              <w:pStyle w:val="7"/>
              <w:rPr>
                <w:rFonts w:hint="default" w:ascii="Times New Roman" w:hAnsi="Times New Roman" w:eastAsia="方正仿宋_GBK" w:cs="Times New Roman"/>
                <w:sz w:val="14"/>
              </w:rPr>
            </w:pPr>
          </w:p>
          <w:p w14:paraId="162D9138">
            <w:pPr>
              <w:pStyle w:val="7"/>
              <w:rPr>
                <w:rFonts w:hint="default" w:ascii="Times New Roman" w:hAnsi="Times New Roman" w:eastAsia="方正仿宋_GBK" w:cs="Times New Roman"/>
                <w:sz w:val="14"/>
              </w:rPr>
            </w:pPr>
          </w:p>
          <w:p w14:paraId="0EBF25B1">
            <w:pPr>
              <w:pStyle w:val="7"/>
              <w:rPr>
                <w:rFonts w:hint="default" w:ascii="Times New Roman" w:hAnsi="Times New Roman" w:eastAsia="方正仿宋_GBK" w:cs="Times New Roman"/>
                <w:sz w:val="14"/>
              </w:rPr>
            </w:pPr>
          </w:p>
          <w:p w14:paraId="5627F268">
            <w:pPr>
              <w:pStyle w:val="7"/>
              <w:rPr>
                <w:rFonts w:hint="default" w:ascii="Times New Roman" w:hAnsi="Times New Roman" w:eastAsia="方正仿宋_GBK" w:cs="Times New Roman"/>
                <w:sz w:val="14"/>
              </w:rPr>
            </w:pPr>
          </w:p>
          <w:p w14:paraId="25F570C4">
            <w:pPr>
              <w:pStyle w:val="7"/>
              <w:spacing w:before="7"/>
              <w:rPr>
                <w:rFonts w:hint="default" w:ascii="Times New Roman" w:hAnsi="Times New Roman" w:eastAsia="方正仿宋_GBK" w:cs="Times New Roman"/>
                <w:sz w:val="20"/>
              </w:rPr>
            </w:pPr>
          </w:p>
          <w:p w14:paraId="315F15CF">
            <w:pPr>
              <w:pStyle w:val="7"/>
              <w:spacing w:line="232" w:lineRule="auto"/>
              <w:ind w:left="18" w:right="9"/>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对私存私放财政资金或者其他公款行为的处罚</w:t>
            </w:r>
          </w:p>
        </w:tc>
        <w:tc>
          <w:tcPr>
            <w:tcW w:w="408" w:type="dxa"/>
          </w:tcPr>
          <w:p w14:paraId="1C37BCB8">
            <w:pPr>
              <w:pStyle w:val="7"/>
              <w:rPr>
                <w:rFonts w:hint="default" w:ascii="Times New Roman" w:hAnsi="Times New Roman" w:eastAsia="方正仿宋_GBK" w:cs="Times New Roman"/>
                <w:sz w:val="12"/>
              </w:rPr>
            </w:pPr>
          </w:p>
        </w:tc>
        <w:tc>
          <w:tcPr>
            <w:tcW w:w="408" w:type="dxa"/>
          </w:tcPr>
          <w:p w14:paraId="0A1621D3">
            <w:pPr>
              <w:pStyle w:val="7"/>
              <w:rPr>
                <w:rFonts w:hint="default" w:ascii="Times New Roman" w:hAnsi="Times New Roman" w:eastAsia="方正仿宋_GBK" w:cs="Times New Roman"/>
                <w:sz w:val="14"/>
              </w:rPr>
            </w:pPr>
          </w:p>
          <w:p w14:paraId="63ADBF8D">
            <w:pPr>
              <w:pStyle w:val="7"/>
              <w:rPr>
                <w:rFonts w:hint="default" w:ascii="Times New Roman" w:hAnsi="Times New Roman" w:eastAsia="方正仿宋_GBK" w:cs="Times New Roman"/>
                <w:sz w:val="14"/>
              </w:rPr>
            </w:pPr>
          </w:p>
          <w:p w14:paraId="24C25044">
            <w:pPr>
              <w:pStyle w:val="7"/>
              <w:rPr>
                <w:rFonts w:hint="default" w:ascii="Times New Roman" w:hAnsi="Times New Roman" w:eastAsia="方正仿宋_GBK" w:cs="Times New Roman"/>
                <w:sz w:val="14"/>
              </w:rPr>
            </w:pPr>
          </w:p>
          <w:p w14:paraId="44E2E304">
            <w:pPr>
              <w:pStyle w:val="7"/>
              <w:rPr>
                <w:rFonts w:hint="default" w:ascii="Times New Roman" w:hAnsi="Times New Roman" w:eastAsia="方正仿宋_GBK" w:cs="Times New Roman"/>
                <w:sz w:val="14"/>
              </w:rPr>
            </w:pPr>
          </w:p>
          <w:p w14:paraId="60B0E943">
            <w:pPr>
              <w:pStyle w:val="7"/>
              <w:rPr>
                <w:rFonts w:hint="default" w:ascii="Times New Roman" w:hAnsi="Times New Roman" w:eastAsia="方正仿宋_GBK" w:cs="Times New Roman"/>
                <w:sz w:val="14"/>
              </w:rPr>
            </w:pPr>
          </w:p>
          <w:p w14:paraId="3F8C2537">
            <w:pPr>
              <w:pStyle w:val="7"/>
              <w:rPr>
                <w:rFonts w:hint="default" w:ascii="Times New Roman" w:hAnsi="Times New Roman" w:eastAsia="方正仿宋_GBK" w:cs="Times New Roman"/>
                <w:sz w:val="14"/>
              </w:rPr>
            </w:pPr>
          </w:p>
          <w:p w14:paraId="4A617002">
            <w:pPr>
              <w:pStyle w:val="7"/>
              <w:spacing w:before="9"/>
              <w:rPr>
                <w:rFonts w:hint="default" w:ascii="Times New Roman" w:hAnsi="Times New Roman" w:eastAsia="方正仿宋_GBK" w:cs="Times New Roman"/>
                <w:sz w:val="13"/>
              </w:rPr>
            </w:pPr>
          </w:p>
          <w:p w14:paraId="5BF38F0C">
            <w:pPr>
              <w:pStyle w:val="7"/>
              <w:spacing w:line="230" w:lineRule="auto"/>
              <w:ind w:left="18" w:right="10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行政处罚</w:t>
            </w:r>
          </w:p>
        </w:tc>
        <w:tc>
          <w:tcPr>
            <w:tcW w:w="4915" w:type="dxa"/>
          </w:tcPr>
          <w:p w14:paraId="695BEB62">
            <w:pPr>
              <w:pStyle w:val="7"/>
              <w:rPr>
                <w:rFonts w:hint="default" w:ascii="Times New Roman" w:hAnsi="Times New Roman" w:eastAsia="方正仿宋_GBK" w:cs="Times New Roman"/>
                <w:sz w:val="14"/>
              </w:rPr>
            </w:pPr>
          </w:p>
          <w:p w14:paraId="6666D965">
            <w:pPr>
              <w:pStyle w:val="7"/>
              <w:rPr>
                <w:rFonts w:hint="default" w:ascii="Times New Roman" w:hAnsi="Times New Roman" w:eastAsia="方正仿宋_GBK" w:cs="Times New Roman"/>
                <w:sz w:val="14"/>
              </w:rPr>
            </w:pPr>
          </w:p>
          <w:p w14:paraId="76EE06CA">
            <w:pPr>
              <w:pStyle w:val="7"/>
              <w:spacing w:before="6"/>
              <w:rPr>
                <w:rFonts w:hint="default" w:ascii="Times New Roman" w:hAnsi="Times New Roman" w:eastAsia="方正仿宋_GBK" w:cs="Times New Roman"/>
                <w:sz w:val="13"/>
              </w:rPr>
            </w:pPr>
          </w:p>
          <w:p w14:paraId="669F866B">
            <w:pPr>
              <w:pStyle w:val="7"/>
              <w:spacing w:line="232" w:lineRule="auto"/>
              <w:ind w:left="18" w:right="47"/>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【法规】《财政违法行为处罚处分条例》</w:t>
            </w:r>
            <w:r>
              <w:rPr>
                <w:rFonts w:hint="default" w:ascii="Times New Roman" w:hAnsi="Times New Roman" w:eastAsia="方正仿宋_GBK" w:cs="Times New Roman"/>
                <w:sz w:val="13"/>
              </w:rPr>
              <w:t>（2004</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30日中华人民共和国国务院  </w:t>
            </w:r>
            <w:r>
              <w:rPr>
                <w:rFonts w:hint="default" w:ascii="Times New Roman" w:hAnsi="Times New Roman" w:eastAsia="方正仿宋_GBK" w:cs="Times New Roman"/>
                <w:spacing w:val="-3"/>
                <w:sz w:val="13"/>
              </w:rPr>
              <w:t>令第</w:t>
            </w:r>
            <w:r>
              <w:rPr>
                <w:rFonts w:hint="default" w:ascii="Times New Roman" w:hAnsi="Times New Roman" w:eastAsia="方正仿宋_GBK" w:cs="Times New Roman"/>
                <w:sz w:val="13"/>
              </w:rPr>
              <w:t>427</w:t>
            </w:r>
            <w:r>
              <w:rPr>
                <w:rFonts w:hint="default" w:ascii="Times New Roman" w:hAnsi="Times New Roman" w:eastAsia="方正仿宋_GBK" w:cs="Times New Roman"/>
                <w:spacing w:val="-4"/>
                <w:sz w:val="13"/>
              </w:rPr>
              <w:t>号公布，根据</w:t>
            </w:r>
            <w:r>
              <w:rPr>
                <w:rFonts w:hint="default" w:ascii="Times New Roman" w:hAnsi="Times New Roman" w:eastAsia="方正仿宋_GBK" w:cs="Times New Roman"/>
                <w:sz w:val="13"/>
              </w:rPr>
              <w:t>2011</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z w:val="13"/>
              </w:rPr>
              <w:t>1</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8</w:t>
            </w:r>
            <w:r>
              <w:rPr>
                <w:rFonts w:hint="default" w:ascii="Times New Roman" w:hAnsi="Times New Roman" w:eastAsia="方正仿宋_GBK" w:cs="Times New Roman"/>
                <w:spacing w:val="-4"/>
                <w:sz w:val="13"/>
              </w:rPr>
              <w:t>日国务院令第</w:t>
            </w:r>
            <w:r>
              <w:rPr>
                <w:rFonts w:hint="default" w:ascii="Times New Roman" w:hAnsi="Times New Roman" w:eastAsia="方正仿宋_GBK" w:cs="Times New Roman"/>
                <w:sz w:val="13"/>
              </w:rPr>
              <w:t>588</w:t>
            </w:r>
            <w:r>
              <w:rPr>
                <w:rFonts w:hint="default" w:ascii="Times New Roman" w:hAnsi="Times New Roman" w:eastAsia="方正仿宋_GBK" w:cs="Times New Roman"/>
                <w:spacing w:val="-2"/>
                <w:sz w:val="13"/>
              </w:rPr>
              <w:t xml:space="preserve">号《国务院关于废止和修改部分  </w:t>
            </w:r>
            <w:r>
              <w:rPr>
                <w:rFonts w:hint="default" w:ascii="Times New Roman" w:hAnsi="Times New Roman" w:eastAsia="方正仿宋_GBK" w:cs="Times New Roman"/>
                <w:spacing w:val="-6"/>
                <w:w w:val="105"/>
                <w:sz w:val="13"/>
              </w:rPr>
              <w:t>行政法规的决定》修订</w:t>
            </w:r>
            <w:r>
              <w:rPr>
                <w:rFonts w:hint="default" w:ascii="Times New Roman" w:hAnsi="Times New Roman" w:eastAsia="方正仿宋_GBK" w:cs="Times New Roman"/>
                <w:w w:val="105"/>
                <w:sz w:val="13"/>
              </w:rPr>
              <w:t>）</w:t>
            </w:r>
          </w:p>
          <w:p w14:paraId="7CD51BF7">
            <w:pPr>
              <w:pStyle w:val="7"/>
              <w:spacing w:line="235" w:lineRule="auto"/>
              <w:ind w:left="18" w:right="7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第二条：县级以上人民政府财政部门及审计机关在各自职权范围</w:t>
            </w:r>
            <w:r>
              <w:rPr>
                <w:rFonts w:hint="default" w:ascii="Times New Roman" w:hAnsi="Times New Roman" w:eastAsia="方正仿宋_GBK" w:cs="Times New Roman"/>
                <w:spacing w:val="-17"/>
                <w:w w:val="105"/>
                <w:sz w:val="13"/>
              </w:rPr>
              <w:t>内，依法对财</w:t>
            </w:r>
            <w:r>
              <w:rPr>
                <w:rFonts w:hint="default" w:ascii="Times New Roman" w:hAnsi="Times New Roman" w:eastAsia="方正仿宋_GBK" w:cs="Times New Roman"/>
                <w:spacing w:val="-14"/>
                <w:w w:val="105"/>
                <w:sz w:val="13"/>
              </w:rPr>
              <w:t>政违法行为作出处理、处罚决定。</w:t>
            </w:r>
          </w:p>
          <w:p w14:paraId="40D4695B">
            <w:pPr>
              <w:pStyle w:val="7"/>
              <w:spacing w:line="232" w:lineRule="auto"/>
              <w:ind w:left="18" w:right="16"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第十七条：单位和个人违反财务管理的规定，私存私放财政资金或者其他公款</w:t>
            </w:r>
            <w:r>
              <w:rPr>
                <w:rFonts w:hint="default" w:ascii="Times New Roman" w:hAnsi="Times New Roman" w:eastAsia="方正仿宋_GBK" w:cs="Times New Roman"/>
                <w:spacing w:val="-9"/>
                <w:w w:val="105"/>
                <w:sz w:val="13"/>
              </w:rPr>
              <w:t>的，责令改正，调整有关会计账目，追回私存私放的资金，没收违法所得。对单位</w:t>
            </w:r>
            <w:r>
              <w:rPr>
                <w:rFonts w:hint="default" w:ascii="Times New Roman" w:hAnsi="Times New Roman" w:eastAsia="方正仿宋_GBK" w:cs="Times New Roman"/>
                <w:spacing w:val="-9"/>
                <w:sz w:val="13"/>
              </w:rPr>
              <w:t>处3000</w:t>
            </w:r>
            <w:r>
              <w:rPr>
                <w:rFonts w:hint="default" w:ascii="Times New Roman" w:hAnsi="Times New Roman" w:eastAsia="方正仿宋_GBK" w:cs="Times New Roman"/>
                <w:spacing w:val="-10"/>
                <w:sz w:val="13"/>
              </w:rPr>
              <w:t>元以上</w:t>
            </w:r>
            <w:r>
              <w:rPr>
                <w:rFonts w:hint="default" w:ascii="Times New Roman" w:hAnsi="Times New Roman" w:eastAsia="方正仿宋_GBK" w:cs="Times New Roman"/>
                <w:sz w:val="13"/>
              </w:rPr>
              <w:t>5</w:t>
            </w:r>
            <w:r>
              <w:rPr>
                <w:rFonts w:hint="default" w:ascii="Times New Roman" w:hAnsi="Times New Roman" w:eastAsia="方正仿宋_GBK" w:cs="Times New Roman"/>
                <w:spacing w:val="-7"/>
                <w:sz w:val="13"/>
              </w:rPr>
              <w:t>万元以下的罚款；对直接负责的主管人员和其他直接责任人员处</w:t>
            </w:r>
            <w:r>
              <w:rPr>
                <w:rFonts w:hint="default" w:ascii="Times New Roman" w:hAnsi="Times New Roman" w:eastAsia="方正仿宋_GBK" w:cs="Times New Roman"/>
                <w:sz w:val="13"/>
              </w:rPr>
              <w:t xml:space="preserve">2000  </w:t>
            </w:r>
            <w:r>
              <w:rPr>
                <w:rFonts w:hint="default" w:ascii="Times New Roman" w:hAnsi="Times New Roman" w:eastAsia="方正仿宋_GBK" w:cs="Times New Roman"/>
                <w:spacing w:val="-3"/>
                <w:w w:val="105"/>
                <w:sz w:val="13"/>
              </w:rPr>
              <w:t>元以上</w:t>
            </w:r>
            <w:r>
              <w:rPr>
                <w:rFonts w:hint="default" w:ascii="Times New Roman" w:hAnsi="Times New Roman" w:eastAsia="方正仿宋_GBK" w:cs="Times New Roman"/>
                <w:w w:val="105"/>
                <w:sz w:val="13"/>
              </w:rPr>
              <w:t>2</w:t>
            </w:r>
            <w:r>
              <w:rPr>
                <w:rFonts w:hint="default" w:ascii="Times New Roman" w:hAnsi="Times New Roman" w:eastAsia="方正仿宋_GBK" w:cs="Times New Roman"/>
                <w:spacing w:val="-8"/>
                <w:w w:val="105"/>
                <w:sz w:val="13"/>
              </w:rPr>
              <w:t>万元以下的罚款。属于国家公务员的，还应当给予记大过处分；情节严重</w:t>
            </w:r>
            <w:r>
              <w:rPr>
                <w:rFonts w:hint="default" w:ascii="Times New Roman" w:hAnsi="Times New Roman" w:eastAsia="方正仿宋_GBK" w:cs="Times New Roman"/>
                <w:spacing w:val="-6"/>
                <w:w w:val="105"/>
                <w:sz w:val="13"/>
              </w:rPr>
              <w:t>的，给予降级或者撤职处分。</w:t>
            </w:r>
          </w:p>
        </w:tc>
        <w:tc>
          <w:tcPr>
            <w:tcW w:w="513" w:type="dxa"/>
          </w:tcPr>
          <w:p w14:paraId="2EAB8AEF">
            <w:pPr>
              <w:pStyle w:val="7"/>
              <w:rPr>
                <w:rFonts w:hint="default" w:ascii="Times New Roman" w:hAnsi="Times New Roman" w:eastAsia="方正仿宋_GBK" w:cs="Times New Roman"/>
                <w:sz w:val="14"/>
              </w:rPr>
            </w:pPr>
          </w:p>
          <w:p w14:paraId="094E1F8A">
            <w:pPr>
              <w:pStyle w:val="7"/>
              <w:rPr>
                <w:rFonts w:hint="default" w:ascii="Times New Roman" w:hAnsi="Times New Roman" w:eastAsia="方正仿宋_GBK" w:cs="Times New Roman"/>
                <w:sz w:val="14"/>
              </w:rPr>
            </w:pPr>
          </w:p>
          <w:p w14:paraId="30ABFDED">
            <w:pPr>
              <w:pStyle w:val="7"/>
              <w:rPr>
                <w:rFonts w:hint="default" w:ascii="Times New Roman" w:hAnsi="Times New Roman" w:eastAsia="方正仿宋_GBK" w:cs="Times New Roman"/>
                <w:sz w:val="14"/>
              </w:rPr>
            </w:pPr>
          </w:p>
          <w:p w14:paraId="7D9C2235">
            <w:pPr>
              <w:pStyle w:val="7"/>
              <w:rPr>
                <w:rFonts w:hint="default" w:ascii="Times New Roman" w:hAnsi="Times New Roman" w:eastAsia="方正仿宋_GBK" w:cs="Times New Roman"/>
                <w:sz w:val="14"/>
              </w:rPr>
            </w:pPr>
          </w:p>
          <w:p w14:paraId="217DC41D">
            <w:pPr>
              <w:pStyle w:val="7"/>
              <w:rPr>
                <w:rFonts w:hint="default" w:ascii="Times New Roman" w:hAnsi="Times New Roman" w:eastAsia="方正仿宋_GBK" w:cs="Times New Roman"/>
                <w:sz w:val="14"/>
              </w:rPr>
            </w:pPr>
          </w:p>
          <w:p w14:paraId="3ED21519">
            <w:pPr>
              <w:pStyle w:val="7"/>
              <w:rPr>
                <w:rFonts w:hint="default" w:ascii="Times New Roman" w:hAnsi="Times New Roman" w:eastAsia="方正仿宋_GBK" w:cs="Times New Roman"/>
                <w:sz w:val="14"/>
              </w:rPr>
            </w:pPr>
          </w:p>
          <w:p w14:paraId="5337E568">
            <w:pPr>
              <w:pStyle w:val="7"/>
              <w:spacing w:before="9"/>
              <w:rPr>
                <w:rFonts w:hint="default" w:ascii="Times New Roman" w:hAnsi="Times New Roman" w:eastAsia="方正仿宋_GBK" w:cs="Times New Roman"/>
                <w:sz w:val="13"/>
              </w:rPr>
            </w:pPr>
          </w:p>
          <w:p w14:paraId="6815063C">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5F8134BD">
            <w:pPr>
              <w:pStyle w:val="7"/>
              <w:rPr>
                <w:rFonts w:hint="default" w:ascii="Times New Roman" w:hAnsi="Times New Roman" w:eastAsia="方正仿宋_GBK" w:cs="Times New Roman"/>
                <w:sz w:val="14"/>
              </w:rPr>
            </w:pPr>
          </w:p>
          <w:p w14:paraId="15D195EF">
            <w:pPr>
              <w:pStyle w:val="7"/>
              <w:rPr>
                <w:rFonts w:hint="default" w:ascii="Times New Roman" w:hAnsi="Times New Roman" w:eastAsia="方正仿宋_GBK" w:cs="Times New Roman"/>
                <w:sz w:val="14"/>
              </w:rPr>
            </w:pPr>
          </w:p>
          <w:p w14:paraId="771B0085">
            <w:pPr>
              <w:pStyle w:val="7"/>
              <w:rPr>
                <w:rFonts w:hint="default" w:ascii="Times New Roman" w:hAnsi="Times New Roman" w:eastAsia="方正仿宋_GBK" w:cs="Times New Roman"/>
                <w:sz w:val="14"/>
              </w:rPr>
            </w:pPr>
          </w:p>
          <w:p w14:paraId="460392C2">
            <w:pPr>
              <w:pStyle w:val="7"/>
              <w:rPr>
                <w:rFonts w:hint="default" w:ascii="Times New Roman" w:hAnsi="Times New Roman" w:eastAsia="方正仿宋_GBK" w:cs="Times New Roman"/>
                <w:sz w:val="14"/>
              </w:rPr>
            </w:pPr>
          </w:p>
          <w:p w14:paraId="284480E0">
            <w:pPr>
              <w:pStyle w:val="7"/>
              <w:rPr>
                <w:rFonts w:hint="default" w:ascii="Times New Roman" w:hAnsi="Times New Roman" w:eastAsia="方正仿宋_GBK" w:cs="Times New Roman"/>
                <w:sz w:val="14"/>
              </w:rPr>
            </w:pPr>
          </w:p>
          <w:p w14:paraId="5D990F0D">
            <w:pPr>
              <w:pStyle w:val="7"/>
              <w:spacing w:before="6"/>
              <w:rPr>
                <w:rFonts w:hint="default" w:ascii="Times New Roman" w:hAnsi="Times New Roman" w:eastAsia="方正仿宋_GBK" w:cs="Times New Roman"/>
                <w:sz w:val="20"/>
              </w:rPr>
            </w:pPr>
          </w:p>
          <w:p w14:paraId="49572728">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194D1640">
            <w:pPr>
              <w:pStyle w:val="7"/>
              <w:rPr>
                <w:rFonts w:hint="default" w:ascii="Times New Roman" w:hAnsi="Times New Roman" w:eastAsia="方正仿宋_GBK" w:cs="Times New Roman"/>
                <w:sz w:val="14"/>
              </w:rPr>
            </w:pPr>
          </w:p>
          <w:p w14:paraId="2B1CD6F5">
            <w:pPr>
              <w:pStyle w:val="7"/>
              <w:rPr>
                <w:rFonts w:hint="default" w:ascii="Times New Roman" w:hAnsi="Times New Roman" w:eastAsia="方正仿宋_GBK" w:cs="Times New Roman"/>
                <w:sz w:val="14"/>
              </w:rPr>
            </w:pPr>
          </w:p>
          <w:p w14:paraId="5D88FFD6">
            <w:pPr>
              <w:pStyle w:val="7"/>
              <w:rPr>
                <w:rFonts w:hint="default" w:ascii="Times New Roman" w:hAnsi="Times New Roman" w:eastAsia="方正仿宋_GBK" w:cs="Times New Roman"/>
                <w:sz w:val="14"/>
              </w:rPr>
            </w:pPr>
          </w:p>
          <w:p w14:paraId="610C2A12">
            <w:pPr>
              <w:pStyle w:val="7"/>
              <w:rPr>
                <w:rFonts w:hint="default" w:ascii="Times New Roman" w:hAnsi="Times New Roman" w:eastAsia="方正仿宋_GBK" w:cs="Times New Roman"/>
                <w:sz w:val="14"/>
              </w:rPr>
            </w:pPr>
          </w:p>
          <w:p w14:paraId="5B918A8C">
            <w:pPr>
              <w:pStyle w:val="7"/>
              <w:rPr>
                <w:rFonts w:hint="default" w:ascii="Times New Roman" w:hAnsi="Times New Roman" w:eastAsia="方正仿宋_GBK" w:cs="Times New Roman"/>
                <w:sz w:val="14"/>
              </w:rPr>
            </w:pPr>
          </w:p>
          <w:p w14:paraId="75E104D9">
            <w:pPr>
              <w:pStyle w:val="7"/>
              <w:rPr>
                <w:rFonts w:hint="default" w:ascii="Times New Roman" w:hAnsi="Times New Roman" w:eastAsia="方正仿宋_GBK" w:cs="Times New Roman"/>
                <w:sz w:val="14"/>
              </w:rPr>
            </w:pPr>
          </w:p>
          <w:p w14:paraId="6CD144EA">
            <w:pPr>
              <w:pStyle w:val="7"/>
              <w:spacing w:before="9"/>
              <w:rPr>
                <w:rFonts w:hint="default" w:ascii="Times New Roman" w:hAnsi="Times New Roman" w:eastAsia="方正仿宋_GBK" w:cs="Times New Roman"/>
                <w:sz w:val="13"/>
              </w:rPr>
            </w:pPr>
          </w:p>
          <w:p w14:paraId="6E923520">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727" w:type="dxa"/>
          </w:tcPr>
          <w:p w14:paraId="3E17B52E">
            <w:pPr>
              <w:pStyle w:val="7"/>
              <w:rPr>
                <w:rFonts w:hint="default" w:ascii="Times New Roman" w:hAnsi="Times New Roman" w:eastAsia="方正仿宋_GBK" w:cs="Times New Roman"/>
                <w:sz w:val="14"/>
              </w:rPr>
            </w:pPr>
          </w:p>
          <w:p w14:paraId="38E37ECB">
            <w:pPr>
              <w:pStyle w:val="7"/>
              <w:rPr>
                <w:rFonts w:hint="default" w:ascii="Times New Roman" w:hAnsi="Times New Roman" w:eastAsia="方正仿宋_GBK" w:cs="Times New Roman"/>
                <w:sz w:val="14"/>
              </w:rPr>
            </w:pPr>
          </w:p>
          <w:p w14:paraId="0CC00406">
            <w:pPr>
              <w:pStyle w:val="7"/>
              <w:rPr>
                <w:rFonts w:hint="default" w:ascii="Times New Roman" w:hAnsi="Times New Roman" w:eastAsia="方正仿宋_GBK" w:cs="Times New Roman"/>
                <w:sz w:val="14"/>
              </w:rPr>
            </w:pPr>
          </w:p>
          <w:p w14:paraId="1916782F">
            <w:pPr>
              <w:pStyle w:val="7"/>
              <w:rPr>
                <w:rFonts w:hint="default" w:ascii="Times New Roman" w:hAnsi="Times New Roman" w:eastAsia="方正仿宋_GBK" w:cs="Times New Roman"/>
                <w:sz w:val="14"/>
              </w:rPr>
            </w:pPr>
          </w:p>
          <w:p w14:paraId="60792447">
            <w:pPr>
              <w:pStyle w:val="7"/>
              <w:spacing w:before="5"/>
              <w:rPr>
                <w:rFonts w:hint="default" w:ascii="Times New Roman" w:hAnsi="Times New Roman" w:eastAsia="方正仿宋_GBK" w:cs="Times New Roman"/>
                <w:sz w:val="13"/>
              </w:rPr>
            </w:pPr>
          </w:p>
          <w:p w14:paraId="42C367B4">
            <w:pPr>
              <w:pStyle w:val="7"/>
              <w:spacing w:line="232"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负责县市区本级对私存私放财政资金或者其他公款行为的处罚</w:t>
            </w:r>
          </w:p>
        </w:tc>
        <w:tc>
          <w:tcPr>
            <w:tcW w:w="1303" w:type="dxa"/>
          </w:tcPr>
          <w:p w14:paraId="64451949">
            <w:pPr>
              <w:pStyle w:val="7"/>
              <w:spacing w:before="74" w:line="232" w:lineRule="auto"/>
              <w:ind w:left="20" w:right="4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审计机关依照《中华人民共和国审计法》对本级各部门（含直属单位）通过审查会计资料以及与财政收支、财务收支有关的业务、管理等资料， 向有关单位和个人调查等方式进行审计。对审计中发现的违法行为予以纠正或要求限期整改；对依法应当予以行政处罚的行为，依照有关规定作出行政处罚。</w:t>
            </w:r>
          </w:p>
        </w:tc>
        <w:tc>
          <w:tcPr>
            <w:tcW w:w="1977" w:type="dxa"/>
          </w:tcPr>
          <w:p w14:paraId="01E2C676">
            <w:pPr>
              <w:pStyle w:val="7"/>
              <w:rPr>
                <w:rFonts w:hint="default" w:ascii="Times New Roman" w:hAnsi="Times New Roman" w:eastAsia="方正仿宋_GBK" w:cs="Times New Roman"/>
                <w:sz w:val="13"/>
              </w:rPr>
            </w:pPr>
          </w:p>
          <w:p w14:paraId="48F4B044">
            <w:pPr>
              <w:pStyle w:val="7"/>
              <w:spacing w:line="164"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4441DB63">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1.根据《中华人民共和国审计法</w:t>
            </w:r>
          </w:p>
          <w:p w14:paraId="274F662C">
            <w:pPr>
              <w:pStyle w:val="7"/>
              <w:spacing w:before="2" w:line="232" w:lineRule="auto"/>
              <w:ind w:left="20" w:right="30"/>
              <w:rPr>
                <w:rFonts w:hint="default" w:ascii="Times New Roman" w:hAnsi="Times New Roman" w:eastAsia="方正仿宋_GBK" w:cs="Times New Roman"/>
                <w:sz w:val="13"/>
              </w:rPr>
            </w:pPr>
            <w:r>
              <w:rPr>
                <w:rFonts w:hint="default" w:ascii="Times New Roman" w:hAnsi="Times New Roman" w:eastAsia="方正仿宋_GBK" w:cs="Times New Roman"/>
                <w:spacing w:val="-2"/>
                <w:w w:val="105"/>
                <w:sz w:val="13"/>
              </w:rPr>
              <w:t>》《中华人民共和国审计法实施</w:t>
            </w:r>
            <w:r>
              <w:rPr>
                <w:rFonts w:hint="default" w:ascii="Times New Roman" w:hAnsi="Times New Roman" w:eastAsia="方正仿宋_GBK" w:cs="Times New Roman"/>
                <w:spacing w:val="-4"/>
                <w:w w:val="105"/>
                <w:sz w:val="13"/>
              </w:rPr>
              <w:t>条例》《中华人民共和国国家审</w:t>
            </w:r>
            <w:r>
              <w:rPr>
                <w:rFonts w:hint="default" w:ascii="Times New Roman" w:hAnsi="Times New Roman" w:eastAsia="方正仿宋_GBK" w:cs="Times New Roman"/>
                <w:spacing w:val="-7"/>
                <w:w w:val="105"/>
                <w:sz w:val="13"/>
              </w:rPr>
              <w:t>计准则》等法律法规规章，发现被审计单位或个人私存私放财政</w:t>
            </w:r>
            <w:r>
              <w:rPr>
                <w:rFonts w:hint="default" w:ascii="Times New Roman" w:hAnsi="Times New Roman" w:eastAsia="方正仿宋_GBK" w:cs="Times New Roman"/>
                <w:spacing w:val="-10"/>
                <w:w w:val="105"/>
                <w:sz w:val="13"/>
              </w:rPr>
              <w:t>资金或者其他公款的行为，审计</w:t>
            </w:r>
            <w:r>
              <w:rPr>
                <w:rFonts w:hint="default" w:ascii="Times New Roman" w:hAnsi="Times New Roman" w:eastAsia="方正仿宋_GBK" w:cs="Times New Roman"/>
                <w:spacing w:val="-11"/>
                <w:w w:val="105"/>
                <w:sz w:val="13"/>
              </w:rPr>
              <w:t>组应当报告审计机关，并责令其</w:t>
            </w:r>
            <w:r>
              <w:rPr>
                <w:rFonts w:hint="default" w:ascii="Times New Roman" w:hAnsi="Times New Roman" w:eastAsia="方正仿宋_GBK" w:cs="Times New Roman"/>
                <w:spacing w:val="-7"/>
                <w:w w:val="105"/>
                <w:sz w:val="13"/>
              </w:rPr>
              <w:t xml:space="preserve">改正。情节严重或拒不改正的， </w:t>
            </w:r>
            <w:r>
              <w:rPr>
                <w:rFonts w:hint="default" w:ascii="Times New Roman" w:hAnsi="Times New Roman" w:eastAsia="方正仿宋_GBK" w:cs="Times New Roman"/>
                <w:spacing w:val="-7"/>
                <w:sz w:val="13"/>
              </w:rPr>
              <w:t>审计机关决定进一步核查和追责</w:t>
            </w:r>
          </w:p>
          <w:p w14:paraId="3F0A7519">
            <w:pPr>
              <w:pStyle w:val="7"/>
              <w:spacing w:line="157"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p w14:paraId="3D187325">
            <w:pPr>
              <w:pStyle w:val="7"/>
              <w:spacing w:line="162" w:lineRule="exact"/>
              <w:ind w:left="2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2.依法依规实施行政处罚程序。</w:t>
            </w:r>
          </w:p>
          <w:p w14:paraId="3C007866">
            <w:pPr>
              <w:pStyle w:val="7"/>
              <w:spacing w:before="1" w:line="232" w:lineRule="auto"/>
              <w:ind w:left="20" w:right="66"/>
              <w:rPr>
                <w:rFonts w:hint="default" w:ascii="Times New Roman" w:hAnsi="Times New Roman" w:eastAsia="方正仿宋_GBK" w:cs="Times New Roman"/>
                <w:sz w:val="13"/>
              </w:rPr>
            </w:pPr>
            <w:r>
              <w:rPr>
                <w:rFonts w:hint="default" w:ascii="Times New Roman" w:hAnsi="Times New Roman" w:eastAsia="方正仿宋_GBK" w:cs="Times New Roman"/>
                <w:sz w:val="13"/>
              </w:rPr>
              <w:t>3.建立健全监督制度，提高对被</w:t>
            </w:r>
            <w:r>
              <w:rPr>
                <w:rFonts w:hint="default" w:ascii="Times New Roman" w:hAnsi="Times New Roman" w:eastAsia="方正仿宋_GBK" w:cs="Times New Roman"/>
                <w:w w:val="105"/>
                <w:sz w:val="13"/>
              </w:rPr>
              <w:t>审计单位的审计结果质量。</w:t>
            </w:r>
          </w:p>
        </w:tc>
        <w:tc>
          <w:tcPr>
            <w:tcW w:w="1329" w:type="dxa"/>
          </w:tcPr>
          <w:p w14:paraId="333455C0">
            <w:pPr>
              <w:pStyle w:val="7"/>
              <w:spacing w:before="4"/>
              <w:rPr>
                <w:rFonts w:hint="default" w:ascii="Times New Roman" w:hAnsi="Times New Roman" w:eastAsia="方正仿宋_GBK" w:cs="Times New Roman"/>
                <w:sz w:val="13"/>
              </w:rPr>
            </w:pPr>
          </w:p>
          <w:p w14:paraId="0336D750">
            <w:pPr>
              <w:pStyle w:val="7"/>
              <w:spacing w:line="232" w:lineRule="auto"/>
              <w:ind w:left="21" w:right="47"/>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w:t>
            </w:r>
            <w:r>
              <w:rPr>
                <w:rFonts w:hint="default" w:ascii="Times New Roman" w:hAnsi="Times New Roman" w:eastAsia="方正仿宋_GBK" w:cs="Times New Roman"/>
                <w:w w:val="105"/>
                <w:sz w:val="13"/>
              </w:rPr>
              <w:t>共和国行政处罚法》</w:t>
            </w:r>
          </w:p>
          <w:p w14:paraId="34E2AB95">
            <w:pPr>
              <w:pStyle w:val="7"/>
              <w:spacing w:before="1" w:line="232" w:lineRule="auto"/>
              <w:ind w:left="21" w:right="20"/>
              <w:rPr>
                <w:rFonts w:hint="default" w:ascii="Times New Roman" w:hAnsi="Times New Roman" w:eastAsia="方正仿宋_GBK" w:cs="Times New Roman"/>
                <w:sz w:val="13"/>
              </w:rPr>
            </w:pPr>
            <w:r>
              <w:rPr>
                <w:rFonts w:hint="default" w:ascii="Times New Roman" w:hAnsi="Times New Roman" w:eastAsia="方正仿宋_GBK" w:cs="Times New Roman"/>
                <w:sz w:val="13"/>
              </w:rPr>
              <w:t>（1996年3月17日全国</w:t>
            </w:r>
            <w:r>
              <w:rPr>
                <w:rFonts w:hint="default" w:ascii="Times New Roman" w:hAnsi="Times New Roman" w:eastAsia="方正仿宋_GBK" w:cs="Times New Roman"/>
                <w:w w:val="105"/>
                <w:sz w:val="13"/>
              </w:rPr>
              <w:t>人民代表大会第四次</w:t>
            </w:r>
            <w:r>
              <w:rPr>
                <w:rFonts w:hint="default" w:ascii="Times New Roman" w:hAnsi="Times New Roman" w:eastAsia="方正仿宋_GBK" w:cs="Times New Roman"/>
                <w:sz w:val="13"/>
              </w:rPr>
              <w:t>会议通过，2021年1月</w:t>
            </w:r>
          </w:p>
          <w:p w14:paraId="5E6C2EEF">
            <w:pPr>
              <w:pStyle w:val="7"/>
              <w:spacing w:line="232" w:lineRule="auto"/>
              <w:ind w:left="21" w:right="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22日第十三届全国人民代表大会常务委员会第二十五次会议第三次修正，中华人民共和国主席令第70号</w:t>
            </w:r>
            <w:r>
              <w:rPr>
                <w:rFonts w:hint="default" w:ascii="Times New Roman" w:hAnsi="Times New Roman" w:eastAsia="方正仿宋_GBK" w:cs="Times New Roman"/>
                <w:sz w:val="13"/>
              </w:rPr>
              <w:t xml:space="preserve">公布，自2021年7月15 </w:t>
            </w:r>
            <w:r>
              <w:rPr>
                <w:rFonts w:hint="default" w:ascii="Times New Roman" w:hAnsi="Times New Roman" w:eastAsia="方正仿宋_GBK" w:cs="Times New Roman"/>
                <w:w w:val="105"/>
                <w:sz w:val="13"/>
              </w:rPr>
              <w:t>日起施行）</w:t>
            </w:r>
          </w:p>
          <w:p w14:paraId="5CCBB7C6">
            <w:pPr>
              <w:pStyle w:val="7"/>
              <w:spacing w:line="159" w:lineRule="exact"/>
              <w:ind w:left="287"/>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第五章、第六章</w:t>
            </w:r>
          </w:p>
          <w:p w14:paraId="57CD5076">
            <w:pPr>
              <w:pStyle w:val="7"/>
              <w:spacing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、第七章。</w:t>
            </w:r>
          </w:p>
        </w:tc>
        <w:tc>
          <w:tcPr>
            <w:tcW w:w="585" w:type="dxa"/>
          </w:tcPr>
          <w:p w14:paraId="565EC9B8">
            <w:pPr>
              <w:pStyle w:val="7"/>
              <w:rPr>
                <w:rFonts w:hint="default" w:ascii="Times New Roman" w:hAnsi="Times New Roman" w:eastAsia="方正仿宋_GBK" w:cs="Times New Roman"/>
                <w:sz w:val="14"/>
              </w:rPr>
            </w:pPr>
          </w:p>
          <w:p w14:paraId="72ED76F2">
            <w:pPr>
              <w:pStyle w:val="7"/>
              <w:rPr>
                <w:rFonts w:hint="default" w:ascii="Times New Roman" w:hAnsi="Times New Roman" w:eastAsia="方正仿宋_GBK" w:cs="Times New Roman"/>
                <w:sz w:val="14"/>
              </w:rPr>
            </w:pPr>
          </w:p>
          <w:p w14:paraId="0591BA7C">
            <w:pPr>
              <w:pStyle w:val="7"/>
              <w:rPr>
                <w:rFonts w:hint="default" w:ascii="Times New Roman" w:hAnsi="Times New Roman" w:eastAsia="方正仿宋_GBK" w:cs="Times New Roman"/>
                <w:sz w:val="14"/>
              </w:rPr>
            </w:pPr>
          </w:p>
          <w:p w14:paraId="173958E3">
            <w:pPr>
              <w:pStyle w:val="7"/>
              <w:rPr>
                <w:rFonts w:hint="default" w:ascii="Times New Roman" w:hAnsi="Times New Roman" w:eastAsia="方正仿宋_GBK" w:cs="Times New Roman"/>
                <w:sz w:val="14"/>
              </w:rPr>
            </w:pPr>
          </w:p>
          <w:p w14:paraId="15897E6E">
            <w:pPr>
              <w:pStyle w:val="7"/>
              <w:spacing w:before="7"/>
              <w:rPr>
                <w:rFonts w:hint="default" w:ascii="Times New Roman" w:hAnsi="Times New Roman" w:eastAsia="方正仿宋_GBK" w:cs="Times New Roman"/>
                <w:sz w:val="20"/>
              </w:rPr>
            </w:pPr>
          </w:p>
          <w:p w14:paraId="402966EC">
            <w:pPr>
              <w:pStyle w:val="7"/>
              <w:spacing w:line="232" w:lineRule="auto"/>
              <w:ind w:left="21" w:right="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6C3B3F87">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1809" w:type="dxa"/>
          </w:tcPr>
          <w:p w14:paraId="7829A85A">
            <w:pPr>
              <w:pStyle w:val="7"/>
              <w:rPr>
                <w:rFonts w:hint="default" w:ascii="Times New Roman" w:hAnsi="Times New Roman" w:eastAsia="方正仿宋_GBK" w:cs="Times New Roman"/>
                <w:sz w:val="14"/>
              </w:rPr>
            </w:pPr>
          </w:p>
          <w:p w14:paraId="1BCF8D83">
            <w:pPr>
              <w:pStyle w:val="7"/>
              <w:spacing w:before="4"/>
              <w:rPr>
                <w:rFonts w:hint="default" w:ascii="Times New Roman" w:hAnsi="Times New Roman" w:eastAsia="方正仿宋_GBK" w:cs="Times New Roman"/>
                <w:sz w:val="13"/>
              </w:rPr>
            </w:pPr>
          </w:p>
          <w:p w14:paraId="18D04A2B">
            <w:pPr>
              <w:pStyle w:val="7"/>
              <w:spacing w:line="232" w:lineRule="auto"/>
              <w:ind w:left="22" w:righ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284D5CB0">
            <w:pPr>
              <w:pStyle w:val="7"/>
              <w:spacing w:line="235" w:lineRule="auto"/>
              <w:ind w:left="22" w:right="33"/>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1.在工作中发生失职、渎职行</w:t>
            </w:r>
            <w:r>
              <w:rPr>
                <w:rFonts w:hint="default" w:ascii="Times New Roman" w:hAnsi="Times New Roman" w:eastAsia="方正仿宋_GBK" w:cs="Times New Roman"/>
                <w:w w:val="105"/>
                <w:sz w:val="13"/>
              </w:rPr>
              <w:t>为的；</w:t>
            </w:r>
          </w:p>
          <w:p w14:paraId="3188AA87">
            <w:pPr>
              <w:pStyle w:val="7"/>
              <w:spacing w:line="232" w:lineRule="auto"/>
              <w:ind w:left="22" w:right="4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2.泄露所知悉的国家秘密、商</w:t>
            </w:r>
            <w:r>
              <w:rPr>
                <w:rFonts w:hint="default" w:ascii="Times New Roman" w:hAnsi="Times New Roman" w:eastAsia="方正仿宋_GBK" w:cs="Times New Roman"/>
                <w:w w:val="105"/>
                <w:sz w:val="13"/>
              </w:rPr>
              <w:t>业秘密的；</w:t>
            </w:r>
          </w:p>
          <w:p w14:paraId="48BA3480">
            <w:pPr>
              <w:pStyle w:val="7"/>
              <w:spacing w:line="230"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3.在审计监督中发生腐败行为</w:t>
            </w:r>
            <w:r>
              <w:rPr>
                <w:rFonts w:hint="default" w:ascii="Times New Roman" w:hAnsi="Times New Roman" w:eastAsia="方正仿宋_GBK" w:cs="Times New Roman"/>
                <w:w w:val="105"/>
                <w:sz w:val="13"/>
              </w:rPr>
              <w:t>的；</w:t>
            </w:r>
          </w:p>
          <w:p w14:paraId="4BE9BAAA">
            <w:pPr>
              <w:pStyle w:val="7"/>
              <w:spacing w:line="232" w:lineRule="auto"/>
              <w:ind w:left="22"/>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4.其他违反法律法规规章文件</w:t>
            </w:r>
            <w:r>
              <w:rPr>
                <w:rFonts w:hint="default" w:ascii="Times New Roman" w:hAnsi="Times New Roman" w:eastAsia="方正仿宋_GBK" w:cs="Times New Roman"/>
                <w:w w:val="105"/>
                <w:sz w:val="13"/>
              </w:rPr>
              <w:t>规定的行为。</w:t>
            </w:r>
          </w:p>
        </w:tc>
        <w:tc>
          <w:tcPr>
            <w:tcW w:w="254" w:type="dxa"/>
          </w:tcPr>
          <w:p w14:paraId="7C1072CB">
            <w:pPr>
              <w:pStyle w:val="7"/>
              <w:rPr>
                <w:rFonts w:hint="default" w:ascii="Times New Roman" w:hAnsi="Times New Roman" w:eastAsia="方正仿宋_GBK" w:cs="Times New Roman"/>
                <w:sz w:val="12"/>
              </w:rPr>
            </w:pPr>
          </w:p>
        </w:tc>
      </w:tr>
    </w:tbl>
    <w:p w14:paraId="1D3E0366">
      <w:pPr>
        <w:spacing w:after="0"/>
        <w:rPr>
          <w:rFonts w:ascii="Times New Roman"/>
          <w:sz w:val="12"/>
        </w:rPr>
        <w:sectPr>
          <w:pgSz w:w="16840" w:h="11910" w:orient="landscape"/>
          <w:pgMar w:top="1100" w:right="240" w:bottom="640" w:left="200" w:header="0" w:footer="456" w:gutter="0"/>
          <w:cols w:space="720" w:num="1"/>
        </w:sectPr>
      </w:pPr>
    </w:p>
    <w:p w14:paraId="0D4AD15C">
      <w:pPr>
        <w:pStyle w:val="2"/>
        <w:rPr>
          <w:rFonts w:ascii="Times New Roman"/>
          <w:sz w:val="20"/>
        </w:rPr>
      </w:pPr>
    </w:p>
    <w:p w14:paraId="253D723F">
      <w:pPr>
        <w:pStyle w:val="2"/>
        <w:spacing w:before="7"/>
        <w:rPr>
          <w:rFonts w:ascii="Times New Roman"/>
          <w:sz w:val="21"/>
        </w:rPr>
      </w:pPr>
    </w:p>
    <w:p w14:paraId="35069082">
      <w:pPr>
        <w:spacing w:before="9" w:after="6"/>
        <w:ind w:left="5389" w:right="0" w:firstLine="0"/>
        <w:jc w:val="left"/>
        <w:rPr>
          <w:rFonts w:hint="eastAsia" w:ascii="方正小标宋简体" w:eastAsia="方正小标宋简体"/>
          <w:sz w:val="33"/>
        </w:rPr>
      </w:pPr>
      <w:r>
        <w:rPr>
          <w:rFonts w:hint="eastAsia" w:ascii="方正小标宋简体" w:eastAsia="方正小标宋简体"/>
          <w:sz w:val="33"/>
        </w:rPr>
        <w:t>米东区审计局权责清单（行政强制类）</w:t>
      </w:r>
    </w:p>
    <w:tbl>
      <w:tblPr>
        <w:tblStyle w:val="3"/>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8"/>
        <w:gridCol w:w="511"/>
        <w:gridCol w:w="441"/>
        <w:gridCol w:w="441"/>
        <w:gridCol w:w="4588"/>
        <w:gridCol w:w="554"/>
        <w:gridCol w:w="554"/>
        <w:gridCol w:w="554"/>
        <w:gridCol w:w="681"/>
        <w:gridCol w:w="1267"/>
        <w:gridCol w:w="2781"/>
        <w:gridCol w:w="1055"/>
        <w:gridCol w:w="633"/>
        <w:gridCol w:w="1216"/>
        <w:gridCol w:w="273"/>
      </w:tblGrid>
      <w:tr w14:paraId="78642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348" w:type="dxa"/>
          </w:tcPr>
          <w:p w14:paraId="798BD075">
            <w:pPr>
              <w:pStyle w:val="7"/>
              <w:spacing w:before="113" w:line="228" w:lineRule="auto"/>
              <w:ind w:left="95" w:right="79"/>
              <w:rPr>
                <w:rFonts w:hint="eastAsia" w:ascii="黑体" w:eastAsia="黑体"/>
                <w:sz w:val="16"/>
              </w:rPr>
            </w:pPr>
            <w:r>
              <w:rPr>
                <w:rFonts w:hint="eastAsia" w:ascii="黑体" w:eastAsia="黑体"/>
                <w:sz w:val="16"/>
              </w:rPr>
              <w:t>序号</w:t>
            </w:r>
          </w:p>
        </w:tc>
        <w:tc>
          <w:tcPr>
            <w:tcW w:w="511" w:type="dxa"/>
          </w:tcPr>
          <w:p w14:paraId="78C1FE11">
            <w:pPr>
              <w:pStyle w:val="7"/>
              <w:spacing w:before="113" w:line="228" w:lineRule="auto"/>
              <w:ind w:left="95" w:right="82"/>
              <w:rPr>
                <w:rFonts w:hint="eastAsia" w:ascii="黑体" w:eastAsia="黑体"/>
                <w:sz w:val="16"/>
              </w:rPr>
            </w:pPr>
            <w:r>
              <w:rPr>
                <w:rFonts w:hint="eastAsia" w:ascii="黑体" w:eastAsia="黑体"/>
                <w:sz w:val="16"/>
              </w:rPr>
              <w:t>事项名称</w:t>
            </w:r>
          </w:p>
        </w:tc>
        <w:tc>
          <w:tcPr>
            <w:tcW w:w="441" w:type="dxa"/>
          </w:tcPr>
          <w:p w14:paraId="43E60999">
            <w:pPr>
              <w:pStyle w:val="7"/>
              <w:spacing w:before="113" w:line="228" w:lineRule="auto"/>
              <w:ind w:left="62" w:right="45"/>
              <w:rPr>
                <w:rFonts w:hint="eastAsia" w:ascii="黑体" w:eastAsia="黑体"/>
                <w:sz w:val="16"/>
              </w:rPr>
            </w:pPr>
            <w:r>
              <w:rPr>
                <w:rFonts w:hint="eastAsia" w:ascii="黑体" w:eastAsia="黑体"/>
                <w:sz w:val="16"/>
              </w:rPr>
              <w:t>子项名称</w:t>
            </w:r>
          </w:p>
        </w:tc>
        <w:tc>
          <w:tcPr>
            <w:tcW w:w="441" w:type="dxa"/>
          </w:tcPr>
          <w:p w14:paraId="08F5F540">
            <w:pPr>
              <w:pStyle w:val="7"/>
              <w:spacing w:before="113" w:line="228" w:lineRule="auto"/>
              <w:ind w:left="63" w:right="45"/>
              <w:rPr>
                <w:rFonts w:hint="eastAsia" w:ascii="黑体" w:eastAsia="黑体"/>
                <w:sz w:val="16"/>
              </w:rPr>
            </w:pPr>
            <w:r>
              <w:rPr>
                <w:rFonts w:hint="eastAsia" w:ascii="黑体" w:eastAsia="黑体"/>
                <w:sz w:val="16"/>
              </w:rPr>
              <w:t>权力类型</w:t>
            </w:r>
          </w:p>
        </w:tc>
        <w:tc>
          <w:tcPr>
            <w:tcW w:w="4588" w:type="dxa"/>
          </w:tcPr>
          <w:p w14:paraId="511BED5D">
            <w:pPr>
              <w:pStyle w:val="7"/>
              <w:spacing w:before="6"/>
              <w:rPr>
                <w:rFonts w:ascii="方正小标宋简体"/>
                <w:sz w:val="11"/>
              </w:rPr>
            </w:pPr>
          </w:p>
          <w:p w14:paraId="53A70469">
            <w:pPr>
              <w:pStyle w:val="7"/>
              <w:ind w:left="1957" w:right="1941"/>
              <w:jc w:val="center"/>
              <w:rPr>
                <w:rFonts w:hint="eastAsia" w:ascii="黑体" w:eastAsia="黑体"/>
                <w:sz w:val="16"/>
              </w:rPr>
            </w:pPr>
            <w:r>
              <w:rPr>
                <w:rFonts w:hint="eastAsia" w:ascii="黑体" w:eastAsia="黑体"/>
                <w:sz w:val="16"/>
              </w:rPr>
              <w:t>实施依据</w:t>
            </w:r>
          </w:p>
        </w:tc>
        <w:tc>
          <w:tcPr>
            <w:tcW w:w="554" w:type="dxa"/>
          </w:tcPr>
          <w:p w14:paraId="6F02187B">
            <w:pPr>
              <w:pStyle w:val="7"/>
              <w:spacing w:before="113" w:line="228" w:lineRule="auto"/>
              <w:ind w:left="201" w:right="20" w:hanging="161"/>
              <w:rPr>
                <w:rFonts w:hint="eastAsia" w:ascii="黑体" w:eastAsia="黑体"/>
                <w:sz w:val="16"/>
              </w:rPr>
            </w:pPr>
            <w:r>
              <w:rPr>
                <w:rFonts w:hint="eastAsia" w:ascii="黑体" w:eastAsia="黑体"/>
                <w:sz w:val="16"/>
              </w:rPr>
              <w:t>行使主体</w:t>
            </w:r>
          </w:p>
        </w:tc>
        <w:tc>
          <w:tcPr>
            <w:tcW w:w="554" w:type="dxa"/>
          </w:tcPr>
          <w:p w14:paraId="759E2881">
            <w:pPr>
              <w:pStyle w:val="7"/>
              <w:spacing w:before="113" w:line="228" w:lineRule="auto"/>
              <w:ind w:left="201" w:right="21" w:hanging="161"/>
              <w:rPr>
                <w:rFonts w:hint="eastAsia" w:ascii="黑体" w:eastAsia="黑体"/>
                <w:sz w:val="16"/>
              </w:rPr>
            </w:pPr>
            <w:r>
              <w:rPr>
                <w:rFonts w:hint="eastAsia" w:ascii="黑体" w:eastAsia="黑体"/>
                <w:sz w:val="16"/>
              </w:rPr>
              <w:t>承办机构</w:t>
            </w:r>
          </w:p>
        </w:tc>
        <w:tc>
          <w:tcPr>
            <w:tcW w:w="1235" w:type="dxa"/>
            <w:gridSpan w:val="2"/>
          </w:tcPr>
          <w:p w14:paraId="1EEC7351">
            <w:pPr>
              <w:pStyle w:val="7"/>
              <w:spacing w:before="6"/>
              <w:rPr>
                <w:rFonts w:ascii="方正小标宋简体"/>
                <w:sz w:val="11"/>
              </w:rPr>
            </w:pPr>
          </w:p>
          <w:p w14:paraId="1D901E77">
            <w:pPr>
              <w:pStyle w:val="7"/>
              <w:ind w:left="60"/>
              <w:rPr>
                <w:rFonts w:hint="eastAsia" w:ascii="黑体" w:eastAsia="黑体"/>
                <w:sz w:val="16"/>
              </w:rPr>
            </w:pPr>
            <w:r>
              <w:rPr>
                <w:rFonts w:hint="eastAsia" w:ascii="黑体" w:eastAsia="黑体"/>
                <w:sz w:val="16"/>
              </w:rPr>
              <w:t>实施层级及权限</w:t>
            </w:r>
          </w:p>
        </w:tc>
        <w:tc>
          <w:tcPr>
            <w:tcW w:w="1267" w:type="dxa"/>
          </w:tcPr>
          <w:p w14:paraId="688363C9">
            <w:pPr>
              <w:pStyle w:val="7"/>
              <w:spacing w:before="6"/>
              <w:rPr>
                <w:rFonts w:ascii="方正小标宋简体"/>
                <w:sz w:val="11"/>
              </w:rPr>
            </w:pPr>
          </w:p>
          <w:p w14:paraId="4C57C510">
            <w:pPr>
              <w:pStyle w:val="7"/>
              <w:ind w:left="318"/>
              <w:rPr>
                <w:rFonts w:hint="eastAsia" w:ascii="黑体" w:eastAsia="黑体"/>
                <w:sz w:val="16"/>
              </w:rPr>
            </w:pPr>
            <w:r>
              <w:rPr>
                <w:rFonts w:hint="eastAsia" w:ascii="黑体" w:eastAsia="黑体"/>
                <w:sz w:val="16"/>
              </w:rPr>
              <w:t>部门职责</w:t>
            </w:r>
          </w:p>
        </w:tc>
        <w:tc>
          <w:tcPr>
            <w:tcW w:w="2781" w:type="dxa"/>
          </w:tcPr>
          <w:p w14:paraId="7C3C1FF8">
            <w:pPr>
              <w:pStyle w:val="7"/>
              <w:spacing w:before="6"/>
              <w:rPr>
                <w:rFonts w:ascii="方正小标宋简体"/>
                <w:sz w:val="11"/>
              </w:rPr>
            </w:pPr>
          </w:p>
          <w:p w14:paraId="79876123">
            <w:pPr>
              <w:pStyle w:val="7"/>
              <w:ind w:left="916"/>
              <w:rPr>
                <w:rFonts w:hint="eastAsia" w:ascii="黑体" w:eastAsia="黑体"/>
                <w:sz w:val="16"/>
              </w:rPr>
            </w:pPr>
            <w:r>
              <w:rPr>
                <w:rFonts w:hint="eastAsia" w:ascii="黑体" w:eastAsia="黑体"/>
                <w:sz w:val="16"/>
              </w:rPr>
              <w:t>责任事项内容</w:t>
            </w:r>
          </w:p>
        </w:tc>
        <w:tc>
          <w:tcPr>
            <w:tcW w:w="1055" w:type="dxa"/>
          </w:tcPr>
          <w:p w14:paraId="315C4CE5">
            <w:pPr>
              <w:pStyle w:val="7"/>
              <w:spacing w:before="6"/>
              <w:rPr>
                <w:rFonts w:ascii="方正小标宋简体"/>
                <w:sz w:val="11"/>
              </w:rPr>
            </w:pPr>
          </w:p>
          <w:p w14:paraId="35D01A18">
            <w:pPr>
              <w:pStyle w:val="7"/>
              <w:ind w:left="52"/>
              <w:rPr>
                <w:rFonts w:hint="eastAsia" w:ascii="黑体" w:eastAsia="黑体"/>
                <w:sz w:val="16"/>
              </w:rPr>
            </w:pPr>
            <w:r>
              <w:rPr>
                <w:rFonts w:hint="eastAsia" w:ascii="黑体" w:eastAsia="黑体"/>
                <w:sz w:val="16"/>
              </w:rPr>
              <w:t>责任事项依据</w:t>
            </w:r>
          </w:p>
        </w:tc>
        <w:tc>
          <w:tcPr>
            <w:tcW w:w="633" w:type="dxa"/>
          </w:tcPr>
          <w:p w14:paraId="4589534B">
            <w:pPr>
              <w:pStyle w:val="7"/>
              <w:spacing w:before="113" w:line="228" w:lineRule="auto"/>
              <w:ind w:left="82" w:right="57"/>
              <w:rPr>
                <w:rFonts w:hint="eastAsia" w:ascii="黑体" w:eastAsia="黑体"/>
                <w:sz w:val="16"/>
              </w:rPr>
            </w:pPr>
            <w:r>
              <w:rPr>
                <w:rFonts w:hint="eastAsia" w:ascii="黑体" w:eastAsia="黑体"/>
                <w:sz w:val="16"/>
              </w:rPr>
              <w:t>追责对象范围</w:t>
            </w:r>
          </w:p>
        </w:tc>
        <w:tc>
          <w:tcPr>
            <w:tcW w:w="1216" w:type="dxa"/>
          </w:tcPr>
          <w:p w14:paraId="6DE4DD59">
            <w:pPr>
              <w:pStyle w:val="7"/>
              <w:spacing w:before="6"/>
              <w:rPr>
                <w:rFonts w:ascii="方正小标宋简体"/>
                <w:sz w:val="11"/>
              </w:rPr>
            </w:pPr>
          </w:p>
          <w:p w14:paraId="262F9924">
            <w:pPr>
              <w:pStyle w:val="7"/>
              <w:ind w:left="294"/>
              <w:rPr>
                <w:rFonts w:hint="eastAsia" w:ascii="黑体" w:eastAsia="黑体"/>
                <w:sz w:val="16"/>
              </w:rPr>
            </w:pPr>
            <w:r>
              <w:rPr>
                <w:rFonts w:hint="eastAsia" w:ascii="黑体" w:eastAsia="黑体"/>
                <w:sz w:val="16"/>
              </w:rPr>
              <w:t>追责情形</w:t>
            </w:r>
          </w:p>
        </w:tc>
        <w:tc>
          <w:tcPr>
            <w:tcW w:w="273" w:type="dxa"/>
          </w:tcPr>
          <w:p w14:paraId="746C5713">
            <w:pPr>
              <w:pStyle w:val="7"/>
              <w:spacing w:before="113" w:line="228" w:lineRule="auto"/>
              <w:ind w:left="64" w:right="37"/>
              <w:rPr>
                <w:rFonts w:hint="eastAsia" w:ascii="黑体" w:eastAsia="黑体"/>
                <w:sz w:val="16"/>
              </w:rPr>
            </w:pPr>
            <w:r>
              <w:rPr>
                <w:rFonts w:hint="eastAsia" w:ascii="黑体" w:eastAsia="黑体"/>
                <w:sz w:val="16"/>
              </w:rPr>
              <w:t>备注</w:t>
            </w:r>
          </w:p>
        </w:tc>
      </w:tr>
      <w:tr w14:paraId="5F977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0" w:hRule="atLeast"/>
        </w:trPr>
        <w:tc>
          <w:tcPr>
            <w:tcW w:w="348" w:type="dxa"/>
          </w:tcPr>
          <w:p w14:paraId="50E21D06">
            <w:pPr>
              <w:pStyle w:val="7"/>
              <w:rPr>
                <w:rFonts w:hint="default" w:ascii="Times New Roman" w:hAnsi="Times New Roman" w:eastAsia="方正仿宋_GBK" w:cs="Times New Roman"/>
                <w:sz w:val="14"/>
              </w:rPr>
            </w:pPr>
          </w:p>
          <w:p w14:paraId="76CF5393">
            <w:pPr>
              <w:pStyle w:val="7"/>
              <w:rPr>
                <w:rFonts w:hint="default" w:ascii="Times New Roman" w:hAnsi="Times New Roman" w:eastAsia="方正仿宋_GBK" w:cs="Times New Roman"/>
                <w:sz w:val="14"/>
              </w:rPr>
            </w:pPr>
          </w:p>
          <w:p w14:paraId="7CE90155">
            <w:pPr>
              <w:pStyle w:val="7"/>
              <w:rPr>
                <w:rFonts w:hint="default" w:ascii="Times New Roman" w:hAnsi="Times New Roman" w:eastAsia="方正仿宋_GBK" w:cs="Times New Roman"/>
                <w:sz w:val="14"/>
              </w:rPr>
            </w:pPr>
          </w:p>
          <w:p w14:paraId="676DC41C">
            <w:pPr>
              <w:pStyle w:val="7"/>
              <w:rPr>
                <w:rFonts w:hint="default" w:ascii="Times New Roman" w:hAnsi="Times New Roman" w:eastAsia="方正仿宋_GBK" w:cs="Times New Roman"/>
                <w:sz w:val="14"/>
              </w:rPr>
            </w:pPr>
          </w:p>
          <w:p w14:paraId="101EE4B3">
            <w:pPr>
              <w:pStyle w:val="7"/>
              <w:rPr>
                <w:rFonts w:hint="default" w:ascii="Times New Roman" w:hAnsi="Times New Roman" w:eastAsia="方正仿宋_GBK" w:cs="Times New Roman"/>
                <w:sz w:val="14"/>
              </w:rPr>
            </w:pPr>
          </w:p>
          <w:p w14:paraId="1F104AAD">
            <w:pPr>
              <w:pStyle w:val="7"/>
              <w:rPr>
                <w:rFonts w:hint="default" w:ascii="Times New Roman" w:hAnsi="Times New Roman" w:eastAsia="方正仿宋_GBK" w:cs="Times New Roman"/>
                <w:sz w:val="14"/>
              </w:rPr>
            </w:pPr>
          </w:p>
          <w:p w14:paraId="35E63A52">
            <w:pPr>
              <w:pStyle w:val="7"/>
              <w:rPr>
                <w:rFonts w:hint="default" w:ascii="Times New Roman" w:hAnsi="Times New Roman" w:eastAsia="方正仿宋_GBK" w:cs="Times New Roman"/>
                <w:sz w:val="14"/>
              </w:rPr>
            </w:pPr>
          </w:p>
          <w:p w14:paraId="4FDC7104">
            <w:pPr>
              <w:pStyle w:val="7"/>
              <w:rPr>
                <w:rFonts w:hint="default" w:ascii="Times New Roman" w:hAnsi="Times New Roman" w:eastAsia="方正仿宋_GBK" w:cs="Times New Roman"/>
                <w:sz w:val="14"/>
              </w:rPr>
            </w:pPr>
          </w:p>
          <w:p w14:paraId="2DB93106">
            <w:pPr>
              <w:pStyle w:val="7"/>
              <w:spacing w:before="1"/>
              <w:rPr>
                <w:rFonts w:hint="default" w:ascii="Times New Roman" w:hAnsi="Times New Roman" w:eastAsia="方正仿宋_GBK" w:cs="Times New Roman"/>
                <w:sz w:val="10"/>
              </w:rPr>
            </w:pPr>
          </w:p>
          <w:p w14:paraId="353E7E6C">
            <w:pPr>
              <w:pStyle w:val="7"/>
              <w:ind w:right="122"/>
              <w:jc w:val="right"/>
              <w:rPr>
                <w:rFonts w:hint="default" w:ascii="Times New Roman" w:hAnsi="Times New Roman" w:eastAsia="方正仿宋_GBK" w:cs="Times New Roman"/>
                <w:sz w:val="14"/>
              </w:rPr>
            </w:pPr>
            <w:r>
              <w:rPr>
                <w:rFonts w:hint="default" w:ascii="Times New Roman" w:hAnsi="Times New Roman" w:eastAsia="方正仿宋_GBK" w:cs="Times New Roman"/>
                <w:w w:val="102"/>
                <w:sz w:val="14"/>
              </w:rPr>
              <w:t>1</w:t>
            </w:r>
          </w:p>
        </w:tc>
        <w:tc>
          <w:tcPr>
            <w:tcW w:w="511" w:type="dxa"/>
          </w:tcPr>
          <w:p w14:paraId="2533B6BA">
            <w:pPr>
              <w:pStyle w:val="7"/>
              <w:rPr>
                <w:rFonts w:hint="default" w:ascii="Times New Roman" w:hAnsi="Times New Roman" w:eastAsia="方正仿宋_GBK" w:cs="Times New Roman"/>
                <w:sz w:val="14"/>
              </w:rPr>
            </w:pPr>
          </w:p>
          <w:p w14:paraId="6B4C7055">
            <w:pPr>
              <w:pStyle w:val="7"/>
              <w:rPr>
                <w:rFonts w:hint="default" w:ascii="Times New Roman" w:hAnsi="Times New Roman" w:eastAsia="方正仿宋_GBK" w:cs="Times New Roman"/>
                <w:sz w:val="14"/>
              </w:rPr>
            </w:pPr>
          </w:p>
          <w:p w14:paraId="55CB84B4">
            <w:pPr>
              <w:pStyle w:val="7"/>
              <w:rPr>
                <w:rFonts w:hint="default" w:ascii="Times New Roman" w:hAnsi="Times New Roman" w:eastAsia="方正仿宋_GBK" w:cs="Times New Roman"/>
                <w:sz w:val="14"/>
              </w:rPr>
            </w:pPr>
          </w:p>
          <w:p w14:paraId="5BED3944">
            <w:pPr>
              <w:pStyle w:val="7"/>
              <w:rPr>
                <w:rFonts w:hint="default" w:ascii="Times New Roman" w:hAnsi="Times New Roman" w:eastAsia="方正仿宋_GBK" w:cs="Times New Roman"/>
                <w:sz w:val="14"/>
              </w:rPr>
            </w:pPr>
          </w:p>
          <w:p w14:paraId="43951A2A">
            <w:pPr>
              <w:pStyle w:val="7"/>
              <w:spacing w:before="1"/>
              <w:rPr>
                <w:rFonts w:hint="default" w:ascii="Times New Roman" w:hAnsi="Times New Roman" w:eastAsia="方正仿宋_GBK" w:cs="Times New Roman"/>
                <w:sz w:val="12"/>
              </w:rPr>
            </w:pPr>
          </w:p>
          <w:p w14:paraId="7C761A9E">
            <w:pPr>
              <w:pStyle w:val="7"/>
              <w:spacing w:line="232" w:lineRule="auto"/>
              <w:ind w:left="40" w:right="26"/>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对被审计单位财政收支、财务收支的有关资料或违反国家规定取得的资产进行封存</w:t>
            </w:r>
          </w:p>
        </w:tc>
        <w:tc>
          <w:tcPr>
            <w:tcW w:w="441" w:type="dxa"/>
          </w:tcPr>
          <w:p w14:paraId="0244116D">
            <w:pPr>
              <w:pStyle w:val="7"/>
              <w:rPr>
                <w:rFonts w:hint="default" w:ascii="Times New Roman" w:hAnsi="Times New Roman" w:eastAsia="方正仿宋_GBK" w:cs="Times New Roman"/>
                <w:sz w:val="14"/>
              </w:rPr>
            </w:pPr>
          </w:p>
        </w:tc>
        <w:tc>
          <w:tcPr>
            <w:tcW w:w="441" w:type="dxa"/>
          </w:tcPr>
          <w:p w14:paraId="70FA10C3">
            <w:pPr>
              <w:pStyle w:val="7"/>
              <w:rPr>
                <w:rFonts w:hint="default" w:ascii="Times New Roman" w:hAnsi="Times New Roman" w:eastAsia="方正仿宋_GBK" w:cs="Times New Roman"/>
                <w:sz w:val="14"/>
              </w:rPr>
            </w:pPr>
          </w:p>
          <w:p w14:paraId="3E98015F">
            <w:pPr>
              <w:pStyle w:val="7"/>
              <w:rPr>
                <w:rFonts w:hint="default" w:ascii="Times New Roman" w:hAnsi="Times New Roman" w:eastAsia="方正仿宋_GBK" w:cs="Times New Roman"/>
                <w:sz w:val="14"/>
              </w:rPr>
            </w:pPr>
          </w:p>
          <w:p w14:paraId="757A3A4C">
            <w:pPr>
              <w:pStyle w:val="7"/>
              <w:rPr>
                <w:rFonts w:hint="default" w:ascii="Times New Roman" w:hAnsi="Times New Roman" w:eastAsia="方正仿宋_GBK" w:cs="Times New Roman"/>
                <w:sz w:val="14"/>
              </w:rPr>
            </w:pPr>
          </w:p>
          <w:p w14:paraId="282E8E24">
            <w:pPr>
              <w:pStyle w:val="7"/>
              <w:rPr>
                <w:rFonts w:hint="default" w:ascii="Times New Roman" w:hAnsi="Times New Roman" w:eastAsia="方正仿宋_GBK" w:cs="Times New Roman"/>
                <w:sz w:val="14"/>
              </w:rPr>
            </w:pPr>
          </w:p>
          <w:p w14:paraId="069F9DEC">
            <w:pPr>
              <w:pStyle w:val="7"/>
              <w:rPr>
                <w:rFonts w:hint="default" w:ascii="Times New Roman" w:hAnsi="Times New Roman" w:eastAsia="方正仿宋_GBK" w:cs="Times New Roman"/>
                <w:sz w:val="14"/>
              </w:rPr>
            </w:pPr>
          </w:p>
          <w:p w14:paraId="0FDF9A6E">
            <w:pPr>
              <w:pStyle w:val="7"/>
              <w:rPr>
                <w:rFonts w:hint="default" w:ascii="Times New Roman" w:hAnsi="Times New Roman" w:eastAsia="方正仿宋_GBK" w:cs="Times New Roman"/>
                <w:sz w:val="14"/>
              </w:rPr>
            </w:pPr>
          </w:p>
          <w:p w14:paraId="60F85BEB">
            <w:pPr>
              <w:pStyle w:val="7"/>
              <w:rPr>
                <w:rFonts w:hint="default" w:ascii="Times New Roman" w:hAnsi="Times New Roman" w:eastAsia="方正仿宋_GBK" w:cs="Times New Roman"/>
                <w:sz w:val="14"/>
              </w:rPr>
            </w:pPr>
          </w:p>
          <w:p w14:paraId="5FACD9F3">
            <w:pPr>
              <w:pStyle w:val="7"/>
              <w:spacing w:before="4"/>
              <w:rPr>
                <w:rFonts w:hint="default" w:ascii="Times New Roman" w:hAnsi="Times New Roman" w:eastAsia="方正仿宋_GBK" w:cs="Times New Roman"/>
                <w:sz w:val="19"/>
              </w:rPr>
            </w:pPr>
          </w:p>
          <w:p w14:paraId="5AE4980C">
            <w:pPr>
              <w:pStyle w:val="7"/>
              <w:spacing w:line="235" w:lineRule="auto"/>
              <w:ind w:left="79" w:right="61"/>
              <w:rPr>
                <w:rFonts w:hint="default" w:ascii="Times New Roman" w:hAnsi="Times New Roman" w:eastAsia="方正仿宋_GBK" w:cs="Times New Roman"/>
                <w:sz w:val="14"/>
              </w:rPr>
            </w:pPr>
            <w:r>
              <w:rPr>
                <w:rFonts w:hint="default" w:ascii="Times New Roman" w:hAnsi="Times New Roman" w:eastAsia="方正仿宋_GBK" w:cs="Times New Roman"/>
                <w:sz w:val="14"/>
              </w:rPr>
              <w:t>行政强制</w:t>
            </w:r>
          </w:p>
        </w:tc>
        <w:tc>
          <w:tcPr>
            <w:tcW w:w="4588" w:type="dxa"/>
          </w:tcPr>
          <w:p w14:paraId="3C080464">
            <w:pPr>
              <w:pStyle w:val="7"/>
              <w:spacing w:before="13"/>
              <w:rPr>
                <w:rFonts w:hint="default" w:ascii="Times New Roman" w:hAnsi="Times New Roman" w:eastAsia="方正仿宋_GBK" w:cs="Times New Roman"/>
                <w:sz w:val="13"/>
              </w:rPr>
            </w:pPr>
          </w:p>
          <w:p w14:paraId="290F681B">
            <w:pPr>
              <w:pStyle w:val="7"/>
              <w:spacing w:line="235" w:lineRule="auto"/>
              <w:ind w:left="22" w:right="17"/>
              <w:rPr>
                <w:rFonts w:hint="default" w:ascii="Times New Roman" w:hAnsi="Times New Roman" w:eastAsia="方正仿宋_GBK" w:cs="Times New Roman"/>
                <w:sz w:val="14"/>
              </w:rPr>
            </w:pPr>
            <w:r>
              <w:rPr>
                <w:rFonts w:hint="default" w:ascii="Times New Roman" w:hAnsi="Times New Roman" w:eastAsia="方正仿宋_GBK" w:cs="Times New Roman"/>
                <w:sz w:val="14"/>
              </w:rPr>
              <w:t xml:space="preserve">【法律】《中华人民共和国审计法》（1994年8月31日第八届全国人民代表大会常务委员会第九次会议通过，2021年10月23日第十三届全国人大 </w:t>
            </w:r>
            <w:r>
              <w:rPr>
                <w:rFonts w:hint="default" w:ascii="Times New Roman" w:hAnsi="Times New Roman" w:eastAsia="方正仿宋_GBK" w:cs="Times New Roman"/>
                <w:w w:val="105"/>
                <w:sz w:val="14"/>
              </w:rPr>
              <w:t>常委会第三十一次会议审议通过，自2022年1月1日起施行）</w:t>
            </w:r>
          </w:p>
          <w:p w14:paraId="066BF307">
            <w:pPr>
              <w:pStyle w:val="7"/>
              <w:spacing w:line="232" w:lineRule="auto"/>
              <w:ind w:left="22" w:right="89" w:firstLine="28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第三十八条第一款：审计机关进行审计时，被审计单位不得转移、隐匿、篡改、毁弃财务、会计资料以及与财政收支、财务收支有关的业务、管理等资料，不得转移、隐匿、故意损毁所持有的违反国家规定取</w:t>
            </w:r>
            <w:r>
              <w:rPr>
                <w:rFonts w:hint="default" w:ascii="Times New Roman" w:hAnsi="Times New Roman" w:eastAsia="方正仿宋_GBK" w:cs="Times New Roman"/>
                <w:w w:val="105"/>
                <w:sz w:val="14"/>
              </w:rPr>
              <w:t>得的资产。</w:t>
            </w:r>
          </w:p>
          <w:p w14:paraId="6384D901">
            <w:pPr>
              <w:pStyle w:val="7"/>
              <w:spacing w:line="232" w:lineRule="auto"/>
              <w:ind w:left="22" w:right="89" w:firstLine="28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第二款：审计机关对被审计单位违反前款规定的行为，有权予以制止；必要时，经县级以上人民政府审计机关负责人批准，有权封存有关资料和违反国家规定取得的资产；对</w:t>
            </w:r>
            <w:r>
              <w:rPr>
                <w:rFonts w:hint="eastAsia" w:ascii="Times New Roman" w:hAnsi="Times New Roman" w:eastAsia="方正仿宋_GBK" w:cs="Times New Roman"/>
                <w:sz w:val="14"/>
                <w:lang w:eastAsia="zh-CN"/>
              </w:rPr>
              <w:t>其</w:t>
            </w:r>
            <w:r>
              <w:rPr>
                <w:rFonts w:hint="default" w:ascii="Times New Roman" w:hAnsi="Times New Roman" w:eastAsia="方正仿宋_GBK" w:cs="Times New Roman"/>
                <w:sz w:val="14"/>
              </w:rPr>
              <w:t>在金融机构的有关存款需要予</w:t>
            </w:r>
            <w:r>
              <w:rPr>
                <w:rFonts w:hint="default" w:ascii="Times New Roman" w:hAnsi="Times New Roman" w:eastAsia="方正仿宋_GBK" w:cs="Times New Roman"/>
                <w:w w:val="105"/>
                <w:sz w:val="14"/>
              </w:rPr>
              <w:t>以冻结的，应当向人民法院提出申请。</w:t>
            </w:r>
          </w:p>
          <w:p w14:paraId="6EFD41C3">
            <w:pPr>
              <w:pStyle w:val="7"/>
              <w:spacing w:before="4" w:line="230" w:lineRule="auto"/>
              <w:ind w:left="22" w:right="89"/>
              <w:rPr>
                <w:rFonts w:hint="default" w:ascii="Times New Roman" w:hAnsi="Times New Roman" w:eastAsia="方正仿宋_GBK" w:cs="Times New Roman"/>
                <w:sz w:val="14"/>
              </w:rPr>
            </w:pPr>
            <w:r>
              <w:rPr>
                <w:rFonts w:hint="default" w:ascii="Times New Roman" w:hAnsi="Times New Roman" w:eastAsia="方正仿宋_GBK" w:cs="Times New Roman"/>
                <w:sz w:val="14"/>
              </w:rPr>
              <w:t>【规章】《审计机关封存资料资产规定》（2010年12月28日经中华人民</w:t>
            </w:r>
            <w:r>
              <w:rPr>
                <w:rFonts w:hint="default" w:ascii="Times New Roman" w:hAnsi="Times New Roman" w:eastAsia="方正仿宋_GBK" w:cs="Times New Roman"/>
                <w:w w:val="105"/>
                <w:sz w:val="14"/>
              </w:rPr>
              <w:t>共和国审计署令第9号通过，2011年2月1日起实行。）</w:t>
            </w:r>
          </w:p>
          <w:p w14:paraId="62077B34">
            <w:pPr>
              <w:pStyle w:val="7"/>
              <w:spacing w:line="235" w:lineRule="auto"/>
              <w:ind w:left="22" w:right="89" w:firstLine="28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第四条：有下列情形之一的，审计机关可以采取封存措施：（一） 被审计单位正在或者可能转移、隐匿、篡改、毁弃会计凭证、会计账簿</w:t>
            </w:r>
          </w:p>
          <w:p w14:paraId="325D5D32">
            <w:pPr>
              <w:pStyle w:val="7"/>
              <w:spacing w:line="171" w:lineRule="exact"/>
              <w:ind w:left="22"/>
              <w:rPr>
                <w:rFonts w:hint="default" w:ascii="Times New Roman" w:hAnsi="Times New Roman" w:eastAsia="方正仿宋_GBK" w:cs="Times New Roman"/>
                <w:sz w:val="14"/>
              </w:rPr>
            </w:pPr>
            <w:r>
              <w:rPr>
                <w:rFonts w:hint="default" w:ascii="Times New Roman" w:hAnsi="Times New Roman" w:eastAsia="方正仿宋_GBK" w:cs="Times New Roman"/>
                <w:w w:val="105"/>
                <w:sz w:val="14"/>
              </w:rPr>
              <w:t>、财务会计报告以及其他与财政收支或者财务收支有关的资料的；</w:t>
            </w:r>
          </w:p>
          <w:p w14:paraId="1E07A2F3">
            <w:pPr>
              <w:pStyle w:val="7"/>
              <w:spacing w:line="175" w:lineRule="exact"/>
              <w:ind w:left="22"/>
              <w:rPr>
                <w:rFonts w:hint="default" w:ascii="Times New Roman" w:hAnsi="Times New Roman" w:eastAsia="方正仿宋_GBK" w:cs="Times New Roman"/>
                <w:sz w:val="14"/>
              </w:rPr>
            </w:pPr>
            <w:r>
              <w:rPr>
                <w:rFonts w:hint="default" w:ascii="Times New Roman" w:hAnsi="Times New Roman" w:eastAsia="方正仿宋_GBK" w:cs="Times New Roman"/>
                <w:sz w:val="14"/>
              </w:rPr>
              <w:t>（二）被审计单位正在或者可能转移、隐匿违反国家规定取得的资产的</w:t>
            </w:r>
          </w:p>
          <w:p w14:paraId="13B25513">
            <w:pPr>
              <w:pStyle w:val="7"/>
              <w:spacing w:line="174" w:lineRule="exact"/>
              <w:ind w:left="22"/>
              <w:rPr>
                <w:rFonts w:hint="default" w:ascii="Times New Roman" w:hAnsi="Times New Roman" w:eastAsia="方正仿宋_GBK" w:cs="Times New Roman"/>
                <w:sz w:val="14"/>
              </w:rPr>
            </w:pPr>
            <w:r>
              <w:rPr>
                <w:rFonts w:hint="default" w:ascii="Times New Roman" w:hAnsi="Times New Roman" w:eastAsia="方正仿宋_GBK" w:cs="Times New Roman"/>
                <w:w w:val="102"/>
                <w:sz w:val="14"/>
              </w:rPr>
              <w:t>。</w:t>
            </w:r>
          </w:p>
          <w:p w14:paraId="42881BDE">
            <w:pPr>
              <w:pStyle w:val="7"/>
              <w:spacing w:before="1" w:line="232" w:lineRule="auto"/>
              <w:ind w:left="22" w:right="89" w:firstLine="28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第五条：审计机关依法对被审计单位的下列资料进行封存：（一） 会计凭证、会计账簿、财务会计报告等会计资料；（二）合同、文件、会议记录等与被审计单位财政收支或者财务收支有关的其他资料。上述资料存储在磁、光、电等介质上的，审计机关可以依法封存相关存储介</w:t>
            </w:r>
            <w:r>
              <w:rPr>
                <w:rFonts w:hint="default" w:ascii="Times New Roman" w:hAnsi="Times New Roman" w:eastAsia="方正仿宋_GBK" w:cs="Times New Roman"/>
                <w:w w:val="105"/>
                <w:sz w:val="14"/>
              </w:rPr>
              <w:t>质。</w:t>
            </w:r>
          </w:p>
        </w:tc>
        <w:tc>
          <w:tcPr>
            <w:tcW w:w="554" w:type="dxa"/>
          </w:tcPr>
          <w:p w14:paraId="53D75568">
            <w:pPr>
              <w:pStyle w:val="7"/>
              <w:rPr>
                <w:rFonts w:hint="default" w:ascii="Times New Roman" w:hAnsi="Times New Roman" w:eastAsia="方正仿宋_GBK" w:cs="Times New Roman"/>
                <w:sz w:val="14"/>
              </w:rPr>
            </w:pPr>
          </w:p>
          <w:p w14:paraId="7DCABFDE">
            <w:pPr>
              <w:pStyle w:val="7"/>
              <w:rPr>
                <w:rFonts w:hint="default" w:ascii="Times New Roman" w:hAnsi="Times New Roman" w:eastAsia="方正仿宋_GBK" w:cs="Times New Roman"/>
                <w:sz w:val="14"/>
              </w:rPr>
            </w:pPr>
          </w:p>
          <w:p w14:paraId="1A04CDE9">
            <w:pPr>
              <w:pStyle w:val="7"/>
              <w:rPr>
                <w:rFonts w:hint="default" w:ascii="Times New Roman" w:hAnsi="Times New Roman" w:eastAsia="方正仿宋_GBK" w:cs="Times New Roman"/>
                <w:sz w:val="14"/>
              </w:rPr>
            </w:pPr>
          </w:p>
          <w:p w14:paraId="268097F2">
            <w:pPr>
              <w:pStyle w:val="7"/>
              <w:rPr>
                <w:rFonts w:hint="default" w:ascii="Times New Roman" w:hAnsi="Times New Roman" w:eastAsia="方正仿宋_GBK" w:cs="Times New Roman"/>
                <w:sz w:val="14"/>
              </w:rPr>
            </w:pPr>
          </w:p>
          <w:p w14:paraId="056A95A5">
            <w:pPr>
              <w:pStyle w:val="7"/>
              <w:rPr>
                <w:rFonts w:hint="default" w:ascii="Times New Roman" w:hAnsi="Times New Roman" w:eastAsia="方正仿宋_GBK" w:cs="Times New Roman"/>
                <w:sz w:val="14"/>
              </w:rPr>
            </w:pPr>
          </w:p>
          <w:p w14:paraId="522DDFE9">
            <w:pPr>
              <w:pStyle w:val="7"/>
              <w:rPr>
                <w:rFonts w:hint="default" w:ascii="Times New Roman" w:hAnsi="Times New Roman" w:eastAsia="方正仿宋_GBK" w:cs="Times New Roman"/>
                <w:sz w:val="14"/>
              </w:rPr>
            </w:pPr>
          </w:p>
          <w:p w14:paraId="27728FFB">
            <w:pPr>
              <w:pStyle w:val="7"/>
              <w:rPr>
                <w:rFonts w:hint="default" w:ascii="Times New Roman" w:hAnsi="Times New Roman" w:eastAsia="方正仿宋_GBK" w:cs="Times New Roman"/>
                <w:sz w:val="14"/>
              </w:rPr>
            </w:pPr>
          </w:p>
          <w:p w14:paraId="6D24B063">
            <w:pPr>
              <w:pStyle w:val="7"/>
              <w:spacing w:before="4"/>
              <w:rPr>
                <w:rFonts w:hint="default" w:ascii="Times New Roman" w:hAnsi="Times New Roman" w:eastAsia="方正仿宋_GBK" w:cs="Times New Roman"/>
                <w:sz w:val="19"/>
              </w:rPr>
            </w:pPr>
          </w:p>
          <w:p w14:paraId="63966D5D">
            <w:pPr>
              <w:pStyle w:val="7"/>
              <w:spacing w:line="235" w:lineRule="auto"/>
              <w:ind w:left="23" w:right="86"/>
              <w:rPr>
                <w:rFonts w:hint="default" w:ascii="Times New Roman" w:hAnsi="Times New Roman" w:eastAsia="方正仿宋_GBK" w:cs="Times New Roman"/>
                <w:sz w:val="14"/>
              </w:rPr>
            </w:pPr>
            <w:r>
              <w:rPr>
                <w:rFonts w:hint="default" w:ascii="Times New Roman" w:hAnsi="Times New Roman" w:eastAsia="方正仿宋_GBK" w:cs="Times New Roman"/>
                <w:sz w:val="14"/>
              </w:rPr>
              <w:t>米东区审计局</w:t>
            </w:r>
          </w:p>
        </w:tc>
        <w:tc>
          <w:tcPr>
            <w:tcW w:w="554" w:type="dxa"/>
          </w:tcPr>
          <w:p w14:paraId="3DB3DD12">
            <w:pPr>
              <w:pStyle w:val="7"/>
              <w:rPr>
                <w:rFonts w:hint="default" w:ascii="Times New Roman" w:hAnsi="Times New Roman" w:eastAsia="方正仿宋_GBK" w:cs="Times New Roman"/>
                <w:sz w:val="14"/>
              </w:rPr>
            </w:pPr>
          </w:p>
          <w:p w14:paraId="7C3E892C">
            <w:pPr>
              <w:pStyle w:val="7"/>
              <w:rPr>
                <w:rFonts w:hint="default" w:ascii="Times New Roman" w:hAnsi="Times New Roman" w:eastAsia="方正仿宋_GBK" w:cs="Times New Roman"/>
                <w:sz w:val="14"/>
              </w:rPr>
            </w:pPr>
          </w:p>
          <w:p w14:paraId="4050AB30">
            <w:pPr>
              <w:pStyle w:val="7"/>
              <w:rPr>
                <w:rFonts w:hint="default" w:ascii="Times New Roman" w:hAnsi="Times New Roman" w:eastAsia="方正仿宋_GBK" w:cs="Times New Roman"/>
                <w:sz w:val="14"/>
              </w:rPr>
            </w:pPr>
          </w:p>
          <w:p w14:paraId="09CB1AE4">
            <w:pPr>
              <w:pStyle w:val="7"/>
              <w:rPr>
                <w:rFonts w:hint="default" w:ascii="Times New Roman" w:hAnsi="Times New Roman" w:eastAsia="方正仿宋_GBK" w:cs="Times New Roman"/>
                <w:sz w:val="14"/>
              </w:rPr>
            </w:pPr>
          </w:p>
          <w:p w14:paraId="34DA6284">
            <w:pPr>
              <w:pStyle w:val="7"/>
              <w:rPr>
                <w:rFonts w:hint="default" w:ascii="Times New Roman" w:hAnsi="Times New Roman" w:eastAsia="方正仿宋_GBK" w:cs="Times New Roman"/>
                <w:sz w:val="14"/>
              </w:rPr>
            </w:pPr>
          </w:p>
          <w:p w14:paraId="427BCE45">
            <w:pPr>
              <w:pStyle w:val="7"/>
              <w:rPr>
                <w:rFonts w:hint="default" w:ascii="Times New Roman" w:hAnsi="Times New Roman" w:eastAsia="方正仿宋_GBK" w:cs="Times New Roman"/>
                <w:sz w:val="14"/>
              </w:rPr>
            </w:pPr>
          </w:p>
          <w:p w14:paraId="138896A7">
            <w:pPr>
              <w:pStyle w:val="7"/>
              <w:rPr>
                <w:rFonts w:hint="default" w:ascii="Times New Roman" w:hAnsi="Times New Roman" w:eastAsia="方正仿宋_GBK" w:cs="Times New Roman"/>
                <w:sz w:val="14"/>
              </w:rPr>
            </w:pPr>
          </w:p>
          <w:p w14:paraId="45A6FB4E">
            <w:pPr>
              <w:pStyle w:val="7"/>
              <w:spacing w:before="7"/>
              <w:rPr>
                <w:rFonts w:hint="default" w:ascii="Times New Roman" w:hAnsi="Times New Roman" w:eastAsia="方正仿宋_GBK" w:cs="Times New Roman"/>
                <w:sz w:val="14"/>
              </w:rPr>
            </w:pPr>
          </w:p>
          <w:p w14:paraId="626276F2">
            <w:pPr>
              <w:pStyle w:val="7"/>
              <w:spacing w:line="232" w:lineRule="auto"/>
              <w:ind w:left="23" w:right="86"/>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具体承办的业务股室</w:t>
            </w:r>
          </w:p>
        </w:tc>
        <w:tc>
          <w:tcPr>
            <w:tcW w:w="554" w:type="dxa"/>
          </w:tcPr>
          <w:p w14:paraId="13C8D636">
            <w:pPr>
              <w:pStyle w:val="7"/>
              <w:rPr>
                <w:rFonts w:hint="default" w:ascii="Times New Roman" w:hAnsi="Times New Roman" w:eastAsia="方正仿宋_GBK" w:cs="Times New Roman"/>
                <w:sz w:val="14"/>
              </w:rPr>
            </w:pPr>
          </w:p>
          <w:p w14:paraId="73690163">
            <w:pPr>
              <w:pStyle w:val="7"/>
              <w:rPr>
                <w:rFonts w:hint="default" w:ascii="Times New Roman" w:hAnsi="Times New Roman" w:eastAsia="方正仿宋_GBK" w:cs="Times New Roman"/>
                <w:sz w:val="14"/>
              </w:rPr>
            </w:pPr>
          </w:p>
          <w:p w14:paraId="1132F7D3">
            <w:pPr>
              <w:pStyle w:val="7"/>
              <w:rPr>
                <w:rFonts w:hint="default" w:ascii="Times New Roman" w:hAnsi="Times New Roman" w:eastAsia="方正仿宋_GBK" w:cs="Times New Roman"/>
                <w:sz w:val="14"/>
              </w:rPr>
            </w:pPr>
          </w:p>
          <w:p w14:paraId="06028170">
            <w:pPr>
              <w:pStyle w:val="7"/>
              <w:rPr>
                <w:rFonts w:hint="default" w:ascii="Times New Roman" w:hAnsi="Times New Roman" w:eastAsia="方正仿宋_GBK" w:cs="Times New Roman"/>
                <w:sz w:val="14"/>
              </w:rPr>
            </w:pPr>
          </w:p>
          <w:p w14:paraId="1D20F90A">
            <w:pPr>
              <w:pStyle w:val="7"/>
              <w:rPr>
                <w:rFonts w:hint="default" w:ascii="Times New Roman" w:hAnsi="Times New Roman" w:eastAsia="方正仿宋_GBK" w:cs="Times New Roman"/>
                <w:sz w:val="14"/>
              </w:rPr>
            </w:pPr>
          </w:p>
          <w:p w14:paraId="7AD00A1B">
            <w:pPr>
              <w:pStyle w:val="7"/>
              <w:rPr>
                <w:rFonts w:hint="default" w:ascii="Times New Roman" w:hAnsi="Times New Roman" w:eastAsia="方正仿宋_GBK" w:cs="Times New Roman"/>
                <w:sz w:val="14"/>
              </w:rPr>
            </w:pPr>
          </w:p>
          <w:p w14:paraId="23B83FB6">
            <w:pPr>
              <w:pStyle w:val="7"/>
              <w:rPr>
                <w:rFonts w:hint="default" w:ascii="Times New Roman" w:hAnsi="Times New Roman" w:eastAsia="方正仿宋_GBK" w:cs="Times New Roman"/>
                <w:sz w:val="14"/>
              </w:rPr>
            </w:pPr>
          </w:p>
          <w:p w14:paraId="7B771B86">
            <w:pPr>
              <w:pStyle w:val="7"/>
              <w:spacing w:before="4"/>
              <w:rPr>
                <w:rFonts w:hint="default" w:ascii="Times New Roman" w:hAnsi="Times New Roman" w:eastAsia="方正仿宋_GBK" w:cs="Times New Roman"/>
                <w:sz w:val="19"/>
              </w:rPr>
            </w:pPr>
          </w:p>
          <w:p w14:paraId="58380458">
            <w:pPr>
              <w:pStyle w:val="7"/>
              <w:spacing w:line="235" w:lineRule="auto"/>
              <w:ind w:left="24" w:right="87"/>
              <w:rPr>
                <w:rFonts w:hint="default" w:ascii="Times New Roman" w:hAnsi="Times New Roman" w:eastAsia="方正仿宋_GBK" w:cs="Times New Roman"/>
                <w:sz w:val="14"/>
              </w:rPr>
            </w:pPr>
            <w:r>
              <w:rPr>
                <w:rFonts w:hint="default" w:ascii="Times New Roman" w:hAnsi="Times New Roman" w:eastAsia="方正仿宋_GBK" w:cs="Times New Roman"/>
                <w:sz w:val="14"/>
              </w:rPr>
              <w:t>县市区</w:t>
            </w:r>
            <w:r>
              <w:rPr>
                <w:rFonts w:hint="default" w:ascii="Times New Roman" w:hAnsi="Times New Roman" w:eastAsia="方正仿宋_GBK" w:cs="Times New Roman"/>
                <w:w w:val="105"/>
                <w:sz w:val="14"/>
              </w:rPr>
              <w:t>级</w:t>
            </w:r>
          </w:p>
        </w:tc>
        <w:tc>
          <w:tcPr>
            <w:tcW w:w="681" w:type="dxa"/>
          </w:tcPr>
          <w:p w14:paraId="0D15BAE3">
            <w:pPr>
              <w:pStyle w:val="7"/>
              <w:rPr>
                <w:rFonts w:hint="default" w:ascii="Times New Roman" w:hAnsi="Times New Roman" w:eastAsia="方正仿宋_GBK" w:cs="Times New Roman"/>
                <w:sz w:val="14"/>
              </w:rPr>
            </w:pPr>
          </w:p>
          <w:p w14:paraId="28054581">
            <w:pPr>
              <w:pStyle w:val="7"/>
              <w:rPr>
                <w:rFonts w:hint="default" w:ascii="Times New Roman" w:hAnsi="Times New Roman" w:eastAsia="方正仿宋_GBK" w:cs="Times New Roman"/>
                <w:sz w:val="14"/>
              </w:rPr>
            </w:pPr>
          </w:p>
          <w:p w14:paraId="166D5E80">
            <w:pPr>
              <w:pStyle w:val="7"/>
              <w:rPr>
                <w:rFonts w:hint="default" w:ascii="Times New Roman" w:hAnsi="Times New Roman" w:eastAsia="方正仿宋_GBK" w:cs="Times New Roman"/>
                <w:sz w:val="14"/>
              </w:rPr>
            </w:pPr>
          </w:p>
          <w:p w14:paraId="66ABBE96">
            <w:pPr>
              <w:pStyle w:val="7"/>
              <w:rPr>
                <w:rFonts w:hint="default" w:ascii="Times New Roman" w:hAnsi="Times New Roman" w:eastAsia="方正仿宋_GBK" w:cs="Times New Roman"/>
                <w:sz w:val="14"/>
              </w:rPr>
            </w:pPr>
          </w:p>
          <w:p w14:paraId="3AFC1093">
            <w:pPr>
              <w:pStyle w:val="7"/>
              <w:spacing w:before="17"/>
              <w:rPr>
                <w:rFonts w:hint="default" w:ascii="Times New Roman" w:hAnsi="Times New Roman" w:eastAsia="方正仿宋_GBK" w:cs="Times New Roman"/>
                <w:sz w:val="16"/>
              </w:rPr>
            </w:pPr>
          </w:p>
          <w:p w14:paraId="46169694">
            <w:pPr>
              <w:pStyle w:val="7"/>
              <w:spacing w:line="232" w:lineRule="auto"/>
              <w:ind w:left="24" w:right="6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负责县市区本级对被审计单位财政收支、财务收支的有关资料或违反国家规定取得的资产进</w:t>
            </w:r>
            <w:r>
              <w:rPr>
                <w:rFonts w:hint="default" w:ascii="Times New Roman" w:hAnsi="Times New Roman" w:eastAsia="方正仿宋_GBK" w:cs="Times New Roman"/>
                <w:w w:val="105"/>
                <w:sz w:val="14"/>
              </w:rPr>
              <w:t>行封存</w:t>
            </w:r>
          </w:p>
        </w:tc>
        <w:tc>
          <w:tcPr>
            <w:tcW w:w="1267" w:type="dxa"/>
          </w:tcPr>
          <w:p w14:paraId="00A6CE75">
            <w:pPr>
              <w:pStyle w:val="7"/>
              <w:rPr>
                <w:rFonts w:hint="default" w:ascii="Times New Roman" w:hAnsi="Times New Roman" w:eastAsia="方正仿宋_GBK" w:cs="Times New Roman"/>
                <w:sz w:val="14"/>
              </w:rPr>
            </w:pPr>
          </w:p>
          <w:p w14:paraId="13071338">
            <w:pPr>
              <w:pStyle w:val="7"/>
              <w:rPr>
                <w:rFonts w:hint="default" w:ascii="Times New Roman" w:hAnsi="Times New Roman" w:eastAsia="方正仿宋_GBK" w:cs="Times New Roman"/>
                <w:sz w:val="14"/>
              </w:rPr>
            </w:pPr>
          </w:p>
          <w:p w14:paraId="0FDA02C1">
            <w:pPr>
              <w:pStyle w:val="7"/>
              <w:spacing w:before="5"/>
              <w:rPr>
                <w:rFonts w:hint="default" w:ascii="Times New Roman" w:hAnsi="Times New Roman" w:eastAsia="方正仿宋_GBK" w:cs="Times New Roman"/>
                <w:sz w:val="15"/>
              </w:rPr>
            </w:pPr>
          </w:p>
          <w:p w14:paraId="35600469">
            <w:pPr>
              <w:pStyle w:val="7"/>
              <w:spacing w:line="235"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审计机关依照《中华人民共和国审计法》对本级各部门</w:t>
            </w:r>
          </w:p>
          <w:p w14:paraId="799AEA00">
            <w:pPr>
              <w:pStyle w:val="7"/>
              <w:spacing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（含直属单位）通过审查会计资料以及与财政收支、财务收支有关的业务</w:t>
            </w:r>
          </w:p>
          <w:p w14:paraId="1B8554BA">
            <w:pPr>
              <w:pStyle w:val="7"/>
              <w:spacing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、管理等资料，向有关单位和个人调查等方式进行审计</w:t>
            </w:r>
          </w:p>
          <w:p w14:paraId="64A17BAA">
            <w:pPr>
              <w:pStyle w:val="7"/>
              <w:spacing w:before="1"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。对审计中发现的违法行为予以纠正或要求限期整改； 对依法应当予以行政处罚的行为，依照有关规定作出行</w:t>
            </w:r>
            <w:r>
              <w:rPr>
                <w:rFonts w:hint="default" w:ascii="Times New Roman" w:hAnsi="Times New Roman" w:eastAsia="方正仿宋_GBK" w:cs="Times New Roman"/>
                <w:w w:val="105"/>
                <w:sz w:val="14"/>
              </w:rPr>
              <w:t>政处罚。</w:t>
            </w:r>
          </w:p>
        </w:tc>
        <w:tc>
          <w:tcPr>
            <w:tcW w:w="2781" w:type="dxa"/>
          </w:tcPr>
          <w:p w14:paraId="60EF9958">
            <w:pPr>
              <w:pStyle w:val="7"/>
              <w:rPr>
                <w:rFonts w:hint="default" w:ascii="Times New Roman" w:hAnsi="Times New Roman" w:eastAsia="方正仿宋_GBK" w:cs="Times New Roman"/>
                <w:sz w:val="14"/>
              </w:rPr>
            </w:pPr>
          </w:p>
          <w:p w14:paraId="09324630">
            <w:pPr>
              <w:pStyle w:val="7"/>
              <w:rPr>
                <w:rFonts w:hint="default" w:ascii="Times New Roman" w:hAnsi="Times New Roman" w:eastAsia="方正仿宋_GBK" w:cs="Times New Roman"/>
                <w:sz w:val="14"/>
              </w:rPr>
            </w:pPr>
          </w:p>
          <w:p w14:paraId="53F48E60">
            <w:pPr>
              <w:pStyle w:val="7"/>
              <w:spacing w:before="4"/>
              <w:rPr>
                <w:rFonts w:hint="default" w:ascii="Times New Roman" w:hAnsi="Times New Roman" w:eastAsia="方正仿宋_GBK" w:cs="Times New Roman"/>
                <w:sz w:val="10"/>
              </w:rPr>
            </w:pPr>
          </w:p>
          <w:p w14:paraId="7209C8BE">
            <w:pPr>
              <w:pStyle w:val="7"/>
              <w:spacing w:before="1" w:line="177"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w w:val="105"/>
                <w:sz w:val="14"/>
              </w:rPr>
              <w:t>直接实施责任：</w:t>
            </w:r>
          </w:p>
          <w:p w14:paraId="22135898">
            <w:pPr>
              <w:pStyle w:val="7"/>
              <w:spacing w:before="2" w:line="232" w:lineRule="auto"/>
              <w:ind w:left="25" w:right="7"/>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根据《中华人民共和国审计法》《中华人民共和国审计法实施条例》《中华人民共和国国家审计准则》等法律法规规章，发现被审计单位转移、隐匿、篡改、毁弃财务、会计资料以及与财政收支、财务收支有关的业务、管理等资料的行为，审计组应当予以制止，报告审计机关，并决定进一步核查、追</w:t>
            </w:r>
            <w:r>
              <w:rPr>
                <w:rFonts w:hint="default" w:ascii="Times New Roman" w:hAnsi="Times New Roman" w:eastAsia="方正仿宋_GBK" w:cs="Times New Roman"/>
                <w:w w:val="105"/>
                <w:sz w:val="14"/>
              </w:rPr>
              <w:t>责。</w:t>
            </w:r>
          </w:p>
          <w:p w14:paraId="3F177E2A">
            <w:pPr>
              <w:pStyle w:val="7"/>
              <w:spacing w:line="176"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w w:val="105"/>
                <w:sz w:val="14"/>
              </w:rPr>
              <w:t>2.依法依规实施行政强制程序。</w:t>
            </w:r>
          </w:p>
          <w:p w14:paraId="630D7DB7">
            <w:pPr>
              <w:pStyle w:val="7"/>
              <w:spacing w:before="3" w:line="230" w:lineRule="auto"/>
              <w:ind w:left="25" w:right="7"/>
              <w:rPr>
                <w:rFonts w:hint="default" w:ascii="Times New Roman" w:hAnsi="Times New Roman" w:eastAsia="方正仿宋_GBK" w:cs="Times New Roman"/>
                <w:sz w:val="14"/>
              </w:rPr>
            </w:pPr>
            <w:r>
              <w:rPr>
                <w:rFonts w:hint="default" w:ascii="Times New Roman" w:hAnsi="Times New Roman" w:eastAsia="方正仿宋_GBK" w:cs="Times New Roman"/>
                <w:sz w:val="14"/>
              </w:rPr>
              <w:t>3.建立健全监督制度，提高对被审计单位的</w:t>
            </w:r>
            <w:r>
              <w:rPr>
                <w:rFonts w:hint="default" w:ascii="Times New Roman" w:hAnsi="Times New Roman" w:eastAsia="方正仿宋_GBK" w:cs="Times New Roman"/>
                <w:w w:val="105"/>
                <w:sz w:val="14"/>
              </w:rPr>
              <w:t>审计结果质量。</w:t>
            </w:r>
          </w:p>
          <w:p w14:paraId="430654F8">
            <w:pPr>
              <w:pStyle w:val="7"/>
              <w:spacing w:line="175"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sz w:val="14"/>
              </w:rPr>
              <w:t>指导监督责任：</w:t>
            </w:r>
          </w:p>
          <w:p w14:paraId="78964AA9">
            <w:pPr>
              <w:pStyle w:val="7"/>
              <w:spacing w:before="2" w:line="232" w:lineRule="auto"/>
              <w:ind w:left="25" w:right="7"/>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4.加强对下级审计机关的业务指导，依法纠正下级审计机关在行使行政强制过程中的违</w:t>
            </w:r>
            <w:r>
              <w:rPr>
                <w:rFonts w:hint="default" w:ascii="Times New Roman" w:hAnsi="Times New Roman" w:eastAsia="方正仿宋_GBK" w:cs="Times New Roman"/>
                <w:w w:val="105"/>
                <w:sz w:val="14"/>
              </w:rPr>
              <w:t>法行为。</w:t>
            </w:r>
          </w:p>
          <w:p w14:paraId="227084DB">
            <w:pPr>
              <w:pStyle w:val="7"/>
              <w:spacing w:before="3" w:line="230" w:lineRule="auto"/>
              <w:ind w:left="25" w:right="151"/>
              <w:rPr>
                <w:rFonts w:hint="default" w:ascii="Times New Roman" w:hAnsi="Times New Roman" w:eastAsia="方正仿宋_GBK" w:cs="Times New Roman"/>
                <w:sz w:val="14"/>
              </w:rPr>
            </w:pPr>
            <w:r>
              <w:rPr>
                <w:rFonts w:hint="default" w:ascii="Times New Roman" w:hAnsi="Times New Roman" w:eastAsia="方正仿宋_GBK" w:cs="Times New Roman"/>
                <w:sz w:val="14"/>
              </w:rPr>
              <w:t>5.对下级审计机关的审计业务依法进行监</w:t>
            </w:r>
            <w:r>
              <w:rPr>
                <w:rFonts w:hint="default" w:ascii="Times New Roman" w:hAnsi="Times New Roman" w:eastAsia="方正仿宋_GBK" w:cs="Times New Roman"/>
                <w:w w:val="105"/>
                <w:sz w:val="14"/>
              </w:rPr>
              <w:t>督，促进完善相关监督机制的建立。</w:t>
            </w:r>
          </w:p>
        </w:tc>
        <w:tc>
          <w:tcPr>
            <w:tcW w:w="1055" w:type="dxa"/>
          </w:tcPr>
          <w:p w14:paraId="4120B846">
            <w:pPr>
              <w:pStyle w:val="7"/>
              <w:rPr>
                <w:rFonts w:hint="default" w:ascii="Times New Roman" w:hAnsi="Times New Roman" w:eastAsia="方正仿宋_GBK" w:cs="Times New Roman"/>
                <w:sz w:val="14"/>
              </w:rPr>
            </w:pPr>
          </w:p>
          <w:p w14:paraId="0488A9B1">
            <w:pPr>
              <w:pStyle w:val="7"/>
              <w:rPr>
                <w:rFonts w:hint="default" w:ascii="Times New Roman" w:hAnsi="Times New Roman" w:eastAsia="方正仿宋_GBK" w:cs="Times New Roman"/>
                <w:sz w:val="14"/>
              </w:rPr>
            </w:pPr>
          </w:p>
          <w:p w14:paraId="4607E2A5">
            <w:pPr>
              <w:pStyle w:val="7"/>
              <w:rPr>
                <w:rFonts w:hint="default" w:ascii="Times New Roman" w:hAnsi="Times New Roman" w:eastAsia="方正仿宋_GBK" w:cs="Times New Roman"/>
                <w:sz w:val="14"/>
              </w:rPr>
            </w:pPr>
          </w:p>
          <w:p w14:paraId="59DA3D88">
            <w:pPr>
              <w:pStyle w:val="7"/>
              <w:spacing w:before="5"/>
              <w:rPr>
                <w:rFonts w:hint="default" w:ascii="Times New Roman" w:hAnsi="Times New Roman" w:eastAsia="方正仿宋_GBK" w:cs="Times New Roman"/>
                <w:sz w:val="11"/>
              </w:rPr>
            </w:pPr>
          </w:p>
          <w:p w14:paraId="72A42A77">
            <w:pPr>
              <w:pStyle w:val="7"/>
              <w:spacing w:line="232" w:lineRule="auto"/>
              <w:ind w:left="26" w:right="10"/>
              <w:rPr>
                <w:rFonts w:hint="default" w:ascii="Times New Roman" w:hAnsi="Times New Roman" w:eastAsia="方正仿宋_GBK" w:cs="Times New Roman"/>
                <w:sz w:val="14"/>
              </w:rPr>
            </w:pPr>
            <w:r>
              <w:rPr>
                <w:rFonts w:hint="default" w:ascii="Times New Roman" w:hAnsi="Times New Roman" w:eastAsia="方正仿宋_GBK" w:cs="Times New Roman"/>
                <w:sz w:val="14"/>
              </w:rPr>
              <w:t xml:space="preserve">【法律】《中华人民共和国行政强制法》（2011 </w:t>
            </w:r>
            <w:r>
              <w:rPr>
                <w:rFonts w:hint="default" w:ascii="Times New Roman" w:hAnsi="Times New Roman" w:eastAsia="方正仿宋_GBK" w:cs="Times New Roman"/>
                <w:w w:val="105"/>
                <w:sz w:val="14"/>
              </w:rPr>
              <w:t>年6月30日第十</w:t>
            </w:r>
            <w:r>
              <w:rPr>
                <w:rFonts w:hint="default" w:ascii="Times New Roman" w:hAnsi="Times New Roman" w:eastAsia="方正仿宋_GBK" w:cs="Times New Roman"/>
                <w:sz w:val="14"/>
              </w:rPr>
              <w:t xml:space="preserve">一届全国人民代表大会常务委员会第二十一次会议通过，自2012 </w:t>
            </w:r>
            <w:r>
              <w:rPr>
                <w:rFonts w:hint="default" w:ascii="Times New Roman" w:hAnsi="Times New Roman" w:eastAsia="方正仿宋_GBK" w:cs="Times New Roman"/>
                <w:w w:val="105"/>
                <w:sz w:val="14"/>
              </w:rPr>
              <w:t>年1月1日起施行）</w:t>
            </w:r>
          </w:p>
          <w:p w14:paraId="14410616">
            <w:pPr>
              <w:pStyle w:val="7"/>
              <w:spacing w:before="1" w:line="176" w:lineRule="exact"/>
              <w:ind w:left="314"/>
              <w:rPr>
                <w:rFonts w:hint="default" w:ascii="Times New Roman" w:hAnsi="Times New Roman" w:eastAsia="方正仿宋_GBK" w:cs="Times New Roman"/>
                <w:sz w:val="14"/>
              </w:rPr>
            </w:pPr>
            <w:r>
              <w:rPr>
                <w:rFonts w:hint="default" w:ascii="Times New Roman" w:hAnsi="Times New Roman" w:eastAsia="方正仿宋_GBK" w:cs="Times New Roman"/>
                <w:sz w:val="14"/>
              </w:rPr>
              <w:t>第三十四条</w:t>
            </w:r>
          </w:p>
          <w:p w14:paraId="255BA3D3">
            <w:pPr>
              <w:pStyle w:val="7"/>
              <w:spacing w:before="1" w:line="232" w:lineRule="auto"/>
              <w:ind w:left="26" w:right="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、第三十五条、第三十六条、第三十七条、第三</w:t>
            </w:r>
            <w:r>
              <w:rPr>
                <w:rFonts w:hint="default" w:ascii="Times New Roman" w:hAnsi="Times New Roman" w:eastAsia="方正仿宋_GBK" w:cs="Times New Roman"/>
                <w:w w:val="105"/>
                <w:sz w:val="14"/>
              </w:rPr>
              <w:t>十八条。</w:t>
            </w:r>
          </w:p>
        </w:tc>
        <w:tc>
          <w:tcPr>
            <w:tcW w:w="633" w:type="dxa"/>
          </w:tcPr>
          <w:p w14:paraId="0A36748B">
            <w:pPr>
              <w:pStyle w:val="7"/>
              <w:rPr>
                <w:rFonts w:hint="default" w:ascii="Times New Roman" w:hAnsi="Times New Roman" w:eastAsia="方正仿宋_GBK" w:cs="Times New Roman"/>
                <w:sz w:val="14"/>
              </w:rPr>
            </w:pPr>
          </w:p>
          <w:p w14:paraId="63383F95">
            <w:pPr>
              <w:pStyle w:val="7"/>
              <w:rPr>
                <w:rFonts w:hint="default" w:ascii="Times New Roman" w:hAnsi="Times New Roman" w:eastAsia="方正仿宋_GBK" w:cs="Times New Roman"/>
                <w:sz w:val="14"/>
              </w:rPr>
            </w:pPr>
          </w:p>
          <w:p w14:paraId="2D3B748A">
            <w:pPr>
              <w:pStyle w:val="7"/>
              <w:rPr>
                <w:rFonts w:hint="default" w:ascii="Times New Roman" w:hAnsi="Times New Roman" w:eastAsia="方正仿宋_GBK" w:cs="Times New Roman"/>
                <w:sz w:val="14"/>
              </w:rPr>
            </w:pPr>
          </w:p>
          <w:p w14:paraId="7D472486">
            <w:pPr>
              <w:pStyle w:val="7"/>
              <w:rPr>
                <w:rFonts w:hint="default" w:ascii="Times New Roman" w:hAnsi="Times New Roman" w:eastAsia="方正仿宋_GBK" w:cs="Times New Roman"/>
                <w:sz w:val="14"/>
              </w:rPr>
            </w:pPr>
          </w:p>
          <w:p w14:paraId="49A3986C">
            <w:pPr>
              <w:pStyle w:val="7"/>
              <w:rPr>
                <w:rFonts w:hint="default" w:ascii="Times New Roman" w:hAnsi="Times New Roman" w:eastAsia="方正仿宋_GBK" w:cs="Times New Roman"/>
                <w:sz w:val="14"/>
              </w:rPr>
            </w:pPr>
          </w:p>
          <w:p w14:paraId="3CA8D07E">
            <w:pPr>
              <w:pStyle w:val="7"/>
              <w:rPr>
                <w:rFonts w:hint="default" w:ascii="Times New Roman" w:hAnsi="Times New Roman" w:eastAsia="方正仿宋_GBK" w:cs="Times New Roman"/>
                <w:sz w:val="14"/>
              </w:rPr>
            </w:pPr>
          </w:p>
          <w:p w14:paraId="0F88B634">
            <w:pPr>
              <w:pStyle w:val="7"/>
              <w:spacing w:before="8"/>
              <w:rPr>
                <w:rFonts w:hint="default" w:ascii="Times New Roman" w:hAnsi="Times New Roman" w:eastAsia="方正仿宋_GBK" w:cs="Times New Roman"/>
                <w:sz w:val="18"/>
              </w:rPr>
            </w:pPr>
          </w:p>
          <w:p w14:paraId="5C6C748B">
            <w:pPr>
              <w:pStyle w:val="7"/>
              <w:spacing w:line="235" w:lineRule="auto"/>
              <w:ind w:left="27" w:right="1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1.具体承办的业务</w:t>
            </w:r>
            <w:r>
              <w:rPr>
                <w:rFonts w:hint="default" w:ascii="Times New Roman" w:hAnsi="Times New Roman" w:eastAsia="方正仿宋_GBK" w:cs="Times New Roman"/>
                <w:w w:val="105"/>
                <w:sz w:val="14"/>
              </w:rPr>
              <w:t>股室；</w:t>
            </w:r>
          </w:p>
          <w:p w14:paraId="2BAF10CF">
            <w:pPr>
              <w:pStyle w:val="7"/>
              <w:spacing w:line="235" w:lineRule="auto"/>
              <w:ind w:left="27" w:right="1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2.审计组</w:t>
            </w:r>
            <w:r>
              <w:rPr>
                <w:rFonts w:hint="default" w:ascii="Times New Roman" w:hAnsi="Times New Roman" w:eastAsia="方正仿宋_GBK" w:cs="Times New Roman"/>
                <w:w w:val="105"/>
                <w:sz w:val="14"/>
              </w:rPr>
              <w:t>长。</w:t>
            </w:r>
          </w:p>
        </w:tc>
        <w:tc>
          <w:tcPr>
            <w:tcW w:w="1216" w:type="dxa"/>
          </w:tcPr>
          <w:p w14:paraId="3DDAAD53">
            <w:pPr>
              <w:pStyle w:val="7"/>
              <w:rPr>
                <w:rFonts w:hint="default" w:ascii="Times New Roman" w:hAnsi="Times New Roman" w:eastAsia="方正仿宋_GBK" w:cs="Times New Roman"/>
                <w:sz w:val="14"/>
              </w:rPr>
            </w:pPr>
          </w:p>
          <w:p w14:paraId="1F0A3156">
            <w:pPr>
              <w:pStyle w:val="7"/>
              <w:rPr>
                <w:rFonts w:hint="default" w:ascii="Times New Roman" w:hAnsi="Times New Roman" w:eastAsia="方正仿宋_GBK" w:cs="Times New Roman"/>
                <w:sz w:val="14"/>
              </w:rPr>
            </w:pPr>
          </w:p>
          <w:p w14:paraId="631C6DA6">
            <w:pPr>
              <w:pStyle w:val="7"/>
              <w:spacing w:before="7"/>
              <w:rPr>
                <w:rFonts w:hint="default" w:ascii="Times New Roman" w:hAnsi="Times New Roman" w:eastAsia="方正仿宋_GBK" w:cs="Times New Roman"/>
                <w:sz w:val="20"/>
              </w:rPr>
            </w:pPr>
          </w:p>
          <w:p w14:paraId="24D2BAF9">
            <w:pPr>
              <w:pStyle w:val="7"/>
              <w:spacing w:line="232"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因不履行或不正确履行行政职责，有下列情形的，行政机关及相关工作人员应承担相应的责</w:t>
            </w:r>
            <w:r>
              <w:rPr>
                <w:rFonts w:hint="default" w:ascii="Times New Roman" w:hAnsi="Times New Roman" w:eastAsia="方正仿宋_GBK" w:cs="Times New Roman"/>
                <w:w w:val="105"/>
                <w:sz w:val="14"/>
              </w:rPr>
              <w:t>任：</w:t>
            </w:r>
          </w:p>
          <w:p w14:paraId="39DEBA06">
            <w:pPr>
              <w:pStyle w:val="7"/>
              <w:spacing w:before="4" w:line="230"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1.在工作中发生失职、渎职行为的；</w:t>
            </w:r>
          </w:p>
          <w:p w14:paraId="33624984">
            <w:pPr>
              <w:pStyle w:val="7"/>
              <w:spacing w:before="2" w:line="232"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2.泄露所知悉的国家秘密、商业秘密</w:t>
            </w:r>
            <w:r>
              <w:rPr>
                <w:rFonts w:hint="default" w:ascii="Times New Roman" w:hAnsi="Times New Roman" w:eastAsia="方正仿宋_GBK" w:cs="Times New Roman"/>
                <w:w w:val="105"/>
                <w:sz w:val="14"/>
              </w:rPr>
              <w:t>的；</w:t>
            </w:r>
          </w:p>
          <w:p w14:paraId="17C5C653">
            <w:pPr>
              <w:pStyle w:val="7"/>
              <w:spacing w:line="235"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3.在审计监督中发</w:t>
            </w:r>
            <w:r>
              <w:rPr>
                <w:rFonts w:hint="default" w:ascii="Times New Roman" w:hAnsi="Times New Roman" w:eastAsia="方正仿宋_GBK" w:cs="Times New Roman"/>
                <w:w w:val="105"/>
                <w:sz w:val="14"/>
              </w:rPr>
              <w:t>生腐败行为的；</w:t>
            </w:r>
          </w:p>
          <w:p w14:paraId="44E43EBD">
            <w:pPr>
              <w:pStyle w:val="7"/>
              <w:spacing w:line="235"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4.其他违反法律法规规章文件规定的</w:t>
            </w:r>
            <w:r>
              <w:rPr>
                <w:rFonts w:hint="default" w:ascii="Times New Roman" w:hAnsi="Times New Roman" w:eastAsia="方正仿宋_GBK" w:cs="Times New Roman"/>
                <w:w w:val="105"/>
                <w:sz w:val="14"/>
              </w:rPr>
              <w:t>行为。</w:t>
            </w:r>
          </w:p>
        </w:tc>
        <w:tc>
          <w:tcPr>
            <w:tcW w:w="273" w:type="dxa"/>
          </w:tcPr>
          <w:p w14:paraId="6A734612">
            <w:pPr>
              <w:pStyle w:val="7"/>
              <w:rPr>
                <w:rFonts w:hint="default" w:ascii="Times New Roman" w:hAnsi="Times New Roman" w:eastAsia="方正仿宋_GBK" w:cs="Times New Roman"/>
                <w:sz w:val="14"/>
              </w:rPr>
            </w:pPr>
          </w:p>
        </w:tc>
      </w:tr>
      <w:tr w14:paraId="75EA5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348" w:type="dxa"/>
          </w:tcPr>
          <w:p w14:paraId="6475A903">
            <w:pPr>
              <w:pStyle w:val="7"/>
              <w:rPr>
                <w:rFonts w:hint="default" w:ascii="Times New Roman" w:hAnsi="Times New Roman" w:eastAsia="方正仿宋_GBK" w:cs="Times New Roman"/>
                <w:sz w:val="14"/>
              </w:rPr>
            </w:pPr>
          </w:p>
          <w:p w14:paraId="48BE81B6">
            <w:pPr>
              <w:pStyle w:val="7"/>
              <w:rPr>
                <w:rFonts w:hint="default" w:ascii="Times New Roman" w:hAnsi="Times New Roman" w:eastAsia="方正仿宋_GBK" w:cs="Times New Roman"/>
                <w:sz w:val="14"/>
              </w:rPr>
            </w:pPr>
          </w:p>
          <w:p w14:paraId="331EA656">
            <w:pPr>
              <w:pStyle w:val="7"/>
              <w:rPr>
                <w:rFonts w:hint="default" w:ascii="Times New Roman" w:hAnsi="Times New Roman" w:eastAsia="方正仿宋_GBK" w:cs="Times New Roman"/>
                <w:sz w:val="14"/>
              </w:rPr>
            </w:pPr>
          </w:p>
          <w:p w14:paraId="7BDC39F2">
            <w:pPr>
              <w:pStyle w:val="7"/>
              <w:rPr>
                <w:rFonts w:hint="default" w:ascii="Times New Roman" w:hAnsi="Times New Roman" w:eastAsia="方正仿宋_GBK" w:cs="Times New Roman"/>
                <w:sz w:val="14"/>
              </w:rPr>
            </w:pPr>
          </w:p>
          <w:p w14:paraId="4BFA2FFA">
            <w:pPr>
              <w:pStyle w:val="7"/>
              <w:rPr>
                <w:rFonts w:hint="default" w:ascii="Times New Roman" w:hAnsi="Times New Roman" w:eastAsia="方正仿宋_GBK" w:cs="Times New Roman"/>
                <w:sz w:val="14"/>
              </w:rPr>
            </w:pPr>
          </w:p>
          <w:p w14:paraId="7A136C33">
            <w:pPr>
              <w:pStyle w:val="7"/>
              <w:rPr>
                <w:rFonts w:hint="default" w:ascii="Times New Roman" w:hAnsi="Times New Roman" w:eastAsia="方正仿宋_GBK" w:cs="Times New Roman"/>
                <w:sz w:val="11"/>
              </w:rPr>
            </w:pPr>
          </w:p>
          <w:p w14:paraId="5F2EE873">
            <w:pPr>
              <w:pStyle w:val="7"/>
              <w:ind w:right="122"/>
              <w:jc w:val="right"/>
              <w:rPr>
                <w:rFonts w:hint="default" w:ascii="Times New Roman" w:hAnsi="Times New Roman" w:eastAsia="方正仿宋_GBK" w:cs="Times New Roman"/>
                <w:sz w:val="14"/>
              </w:rPr>
            </w:pPr>
            <w:r>
              <w:rPr>
                <w:rFonts w:hint="default" w:ascii="Times New Roman" w:hAnsi="Times New Roman" w:eastAsia="方正仿宋_GBK" w:cs="Times New Roman"/>
                <w:w w:val="102"/>
                <w:sz w:val="14"/>
              </w:rPr>
              <w:t>2</w:t>
            </w:r>
          </w:p>
        </w:tc>
        <w:tc>
          <w:tcPr>
            <w:tcW w:w="511" w:type="dxa"/>
          </w:tcPr>
          <w:p w14:paraId="2EE81B93">
            <w:pPr>
              <w:pStyle w:val="7"/>
              <w:rPr>
                <w:rFonts w:hint="default" w:ascii="Times New Roman" w:hAnsi="Times New Roman" w:eastAsia="方正仿宋_GBK" w:cs="Times New Roman"/>
                <w:sz w:val="14"/>
              </w:rPr>
            </w:pPr>
          </w:p>
          <w:p w14:paraId="7985FB93">
            <w:pPr>
              <w:pStyle w:val="7"/>
              <w:rPr>
                <w:rFonts w:hint="default" w:ascii="Times New Roman" w:hAnsi="Times New Roman" w:eastAsia="方正仿宋_GBK" w:cs="Times New Roman"/>
                <w:sz w:val="14"/>
              </w:rPr>
            </w:pPr>
          </w:p>
          <w:p w14:paraId="648EE277">
            <w:pPr>
              <w:pStyle w:val="7"/>
              <w:rPr>
                <w:rFonts w:hint="default" w:ascii="Times New Roman" w:hAnsi="Times New Roman" w:eastAsia="方正仿宋_GBK" w:cs="Times New Roman"/>
                <w:sz w:val="14"/>
              </w:rPr>
            </w:pPr>
          </w:p>
          <w:p w14:paraId="5DED3503">
            <w:pPr>
              <w:pStyle w:val="7"/>
              <w:spacing w:before="11"/>
              <w:rPr>
                <w:rFonts w:hint="default" w:ascii="Times New Roman" w:hAnsi="Times New Roman" w:eastAsia="方正仿宋_GBK" w:cs="Times New Roman"/>
                <w:sz w:val="9"/>
              </w:rPr>
            </w:pPr>
          </w:p>
          <w:p w14:paraId="6B61BE6C">
            <w:pPr>
              <w:pStyle w:val="7"/>
              <w:spacing w:before="1" w:line="232" w:lineRule="auto"/>
              <w:ind w:left="21" w:right="47"/>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对被审计单位暂停拨付或暂停使用有关款</w:t>
            </w:r>
            <w:r>
              <w:rPr>
                <w:rFonts w:hint="default" w:ascii="Times New Roman" w:hAnsi="Times New Roman" w:eastAsia="方正仿宋_GBK" w:cs="Times New Roman"/>
                <w:w w:val="105"/>
                <w:sz w:val="14"/>
              </w:rPr>
              <w:t>项</w:t>
            </w:r>
          </w:p>
        </w:tc>
        <w:tc>
          <w:tcPr>
            <w:tcW w:w="441" w:type="dxa"/>
          </w:tcPr>
          <w:p w14:paraId="36D7B63F">
            <w:pPr>
              <w:pStyle w:val="7"/>
              <w:rPr>
                <w:rFonts w:hint="default" w:ascii="Times New Roman" w:hAnsi="Times New Roman" w:eastAsia="方正仿宋_GBK" w:cs="Times New Roman"/>
                <w:sz w:val="14"/>
              </w:rPr>
            </w:pPr>
          </w:p>
        </w:tc>
        <w:tc>
          <w:tcPr>
            <w:tcW w:w="441" w:type="dxa"/>
          </w:tcPr>
          <w:p w14:paraId="1E2A7213">
            <w:pPr>
              <w:pStyle w:val="7"/>
              <w:rPr>
                <w:rFonts w:hint="default" w:ascii="Times New Roman" w:hAnsi="Times New Roman" w:eastAsia="方正仿宋_GBK" w:cs="Times New Roman"/>
                <w:sz w:val="14"/>
              </w:rPr>
            </w:pPr>
          </w:p>
          <w:p w14:paraId="50CBCA0C">
            <w:pPr>
              <w:pStyle w:val="7"/>
              <w:rPr>
                <w:rFonts w:hint="default" w:ascii="Times New Roman" w:hAnsi="Times New Roman" w:eastAsia="方正仿宋_GBK" w:cs="Times New Roman"/>
                <w:sz w:val="14"/>
              </w:rPr>
            </w:pPr>
          </w:p>
          <w:p w14:paraId="4E883810">
            <w:pPr>
              <w:pStyle w:val="7"/>
              <w:rPr>
                <w:rFonts w:hint="default" w:ascii="Times New Roman" w:hAnsi="Times New Roman" w:eastAsia="方正仿宋_GBK" w:cs="Times New Roman"/>
                <w:sz w:val="14"/>
              </w:rPr>
            </w:pPr>
          </w:p>
          <w:p w14:paraId="3E156A30">
            <w:pPr>
              <w:pStyle w:val="7"/>
              <w:rPr>
                <w:rFonts w:hint="default" w:ascii="Times New Roman" w:hAnsi="Times New Roman" w:eastAsia="方正仿宋_GBK" w:cs="Times New Roman"/>
                <w:sz w:val="14"/>
              </w:rPr>
            </w:pPr>
          </w:p>
          <w:p w14:paraId="6C56F3D9">
            <w:pPr>
              <w:pStyle w:val="7"/>
              <w:spacing w:before="2"/>
              <w:rPr>
                <w:rFonts w:hint="default" w:ascii="Times New Roman" w:hAnsi="Times New Roman" w:eastAsia="方正仿宋_GBK" w:cs="Times New Roman"/>
                <w:sz w:val="20"/>
              </w:rPr>
            </w:pPr>
          </w:p>
          <w:p w14:paraId="470A5763">
            <w:pPr>
              <w:pStyle w:val="7"/>
              <w:spacing w:line="235" w:lineRule="auto"/>
              <w:ind w:left="22" w:right="119"/>
              <w:rPr>
                <w:rFonts w:hint="default" w:ascii="Times New Roman" w:hAnsi="Times New Roman" w:eastAsia="方正仿宋_GBK" w:cs="Times New Roman"/>
                <w:sz w:val="14"/>
              </w:rPr>
            </w:pPr>
            <w:r>
              <w:rPr>
                <w:rFonts w:hint="default" w:ascii="Times New Roman" w:hAnsi="Times New Roman" w:eastAsia="方正仿宋_GBK" w:cs="Times New Roman"/>
                <w:sz w:val="14"/>
              </w:rPr>
              <w:t>行政强制</w:t>
            </w:r>
          </w:p>
        </w:tc>
        <w:tc>
          <w:tcPr>
            <w:tcW w:w="4588" w:type="dxa"/>
          </w:tcPr>
          <w:p w14:paraId="3E59FB3D">
            <w:pPr>
              <w:pStyle w:val="7"/>
              <w:rPr>
                <w:rFonts w:hint="default" w:ascii="Times New Roman" w:hAnsi="Times New Roman" w:eastAsia="方正仿宋_GBK" w:cs="Times New Roman"/>
                <w:sz w:val="14"/>
              </w:rPr>
            </w:pPr>
          </w:p>
          <w:p w14:paraId="7F853F8D">
            <w:pPr>
              <w:pStyle w:val="7"/>
              <w:rPr>
                <w:rFonts w:hint="default" w:ascii="Times New Roman" w:hAnsi="Times New Roman" w:eastAsia="方正仿宋_GBK" w:cs="Times New Roman"/>
                <w:sz w:val="14"/>
              </w:rPr>
            </w:pPr>
          </w:p>
          <w:p w14:paraId="17385F1B">
            <w:pPr>
              <w:pStyle w:val="7"/>
              <w:spacing w:before="10"/>
              <w:rPr>
                <w:rFonts w:hint="default" w:ascii="Times New Roman" w:hAnsi="Times New Roman" w:eastAsia="方正仿宋_GBK" w:cs="Times New Roman"/>
                <w:sz w:val="18"/>
              </w:rPr>
            </w:pPr>
          </w:p>
          <w:p w14:paraId="410530B2">
            <w:pPr>
              <w:pStyle w:val="7"/>
              <w:spacing w:line="235" w:lineRule="auto"/>
              <w:ind w:left="22" w:right="17"/>
              <w:rPr>
                <w:rFonts w:hint="default" w:ascii="Times New Roman" w:hAnsi="Times New Roman" w:eastAsia="方正仿宋_GBK" w:cs="Times New Roman"/>
                <w:sz w:val="14"/>
              </w:rPr>
            </w:pPr>
            <w:r>
              <w:rPr>
                <w:rFonts w:hint="default" w:ascii="Times New Roman" w:hAnsi="Times New Roman" w:eastAsia="方正仿宋_GBK" w:cs="Times New Roman"/>
                <w:sz w:val="14"/>
              </w:rPr>
              <w:t xml:space="preserve">【法律】《中华人民共和国审计法》（1994年8月31日第八届全国人民代表大会常务委员会第九次会议通过，2021年10月23日第十三届全国人大 </w:t>
            </w:r>
            <w:r>
              <w:rPr>
                <w:rFonts w:hint="default" w:ascii="Times New Roman" w:hAnsi="Times New Roman" w:eastAsia="方正仿宋_GBK" w:cs="Times New Roman"/>
                <w:w w:val="105"/>
                <w:sz w:val="14"/>
              </w:rPr>
              <w:t>常委会第三十一次会议审议通过，自2022年1月1日起施行）</w:t>
            </w:r>
          </w:p>
          <w:p w14:paraId="66B3A4C0">
            <w:pPr>
              <w:pStyle w:val="7"/>
              <w:spacing w:line="232" w:lineRule="auto"/>
              <w:ind w:left="22" w:right="89" w:firstLine="28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 xml:space="preserve">第三十八条第三款：审计机关对被审计单位正在进行的违反国家规定的财政收支、财务收支行为，有权予以制止；制止无效的，经县级以上人民政府审计机关负责人批准，通知财政部门和有关主管机关、单位暂停拨付与违反国家规定的财政收支、财务收支行为直接有关的款项， </w:t>
            </w:r>
            <w:r>
              <w:rPr>
                <w:rFonts w:hint="default" w:ascii="Times New Roman" w:hAnsi="Times New Roman" w:eastAsia="方正仿宋_GBK" w:cs="Times New Roman"/>
                <w:w w:val="105"/>
                <w:sz w:val="14"/>
              </w:rPr>
              <w:t>已经拨付的，暂停使用。</w:t>
            </w:r>
          </w:p>
        </w:tc>
        <w:tc>
          <w:tcPr>
            <w:tcW w:w="554" w:type="dxa"/>
          </w:tcPr>
          <w:p w14:paraId="7F314593">
            <w:pPr>
              <w:pStyle w:val="7"/>
              <w:rPr>
                <w:rFonts w:hint="default" w:ascii="Times New Roman" w:hAnsi="Times New Roman" w:eastAsia="方正仿宋_GBK" w:cs="Times New Roman"/>
                <w:sz w:val="14"/>
              </w:rPr>
            </w:pPr>
          </w:p>
          <w:p w14:paraId="02198043">
            <w:pPr>
              <w:pStyle w:val="7"/>
              <w:rPr>
                <w:rFonts w:hint="default" w:ascii="Times New Roman" w:hAnsi="Times New Roman" w:eastAsia="方正仿宋_GBK" w:cs="Times New Roman"/>
                <w:sz w:val="14"/>
              </w:rPr>
            </w:pPr>
          </w:p>
          <w:p w14:paraId="00A323DB">
            <w:pPr>
              <w:pStyle w:val="7"/>
              <w:rPr>
                <w:rFonts w:hint="default" w:ascii="Times New Roman" w:hAnsi="Times New Roman" w:eastAsia="方正仿宋_GBK" w:cs="Times New Roman"/>
                <w:sz w:val="14"/>
              </w:rPr>
            </w:pPr>
          </w:p>
          <w:p w14:paraId="2E48C307">
            <w:pPr>
              <w:pStyle w:val="7"/>
              <w:rPr>
                <w:rFonts w:hint="default" w:ascii="Times New Roman" w:hAnsi="Times New Roman" w:eastAsia="方正仿宋_GBK" w:cs="Times New Roman"/>
                <w:sz w:val="14"/>
              </w:rPr>
            </w:pPr>
          </w:p>
          <w:p w14:paraId="5BE00325">
            <w:pPr>
              <w:pStyle w:val="7"/>
              <w:spacing w:before="2"/>
              <w:rPr>
                <w:rFonts w:hint="default" w:ascii="Times New Roman" w:hAnsi="Times New Roman" w:eastAsia="方正仿宋_GBK" w:cs="Times New Roman"/>
                <w:sz w:val="20"/>
              </w:rPr>
            </w:pPr>
          </w:p>
          <w:p w14:paraId="656C0616">
            <w:pPr>
              <w:pStyle w:val="7"/>
              <w:spacing w:line="235" w:lineRule="auto"/>
              <w:ind w:left="23" w:right="86"/>
              <w:rPr>
                <w:rFonts w:hint="default" w:ascii="Times New Roman" w:hAnsi="Times New Roman" w:eastAsia="方正仿宋_GBK" w:cs="Times New Roman"/>
                <w:sz w:val="14"/>
              </w:rPr>
            </w:pPr>
            <w:r>
              <w:rPr>
                <w:rFonts w:hint="default" w:ascii="Times New Roman" w:hAnsi="Times New Roman" w:eastAsia="方正仿宋_GBK" w:cs="Times New Roman"/>
                <w:sz w:val="14"/>
              </w:rPr>
              <w:t>米东区审计局</w:t>
            </w:r>
          </w:p>
        </w:tc>
        <w:tc>
          <w:tcPr>
            <w:tcW w:w="554" w:type="dxa"/>
          </w:tcPr>
          <w:p w14:paraId="4C981BA9">
            <w:pPr>
              <w:pStyle w:val="7"/>
              <w:rPr>
                <w:rFonts w:hint="default" w:ascii="Times New Roman" w:hAnsi="Times New Roman" w:eastAsia="方正仿宋_GBK" w:cs="Times New Roman"/>
                <w:sz w:val="14"/>
              </w:rPr>
            </w:pPr>
          </w:p>
          <w:p w14:paraId="3775945B">
            <w:pPr>
              <w:pStyle w:val="7"/>
              <w:rPr>
                <w:rFonts w:hint="default" w:ascii="Times New Roman" w:hAnsi="Times New Roman" w:eastAsia="方正仿宋_GBK" w:cs="Times New Roman"/>
                <w:sz w:val="14"/>
              </w:rPr>
            </w:pPr>
          </w:p>
          <w:p w14:paraId="10F60A77">
            <w:pPr>
              <w:pStyle w:val="7"/>
              <w:rPr>
                <w:rFonts w:hint="default" w:ascii="Times New Roman" w:hAnsi="Times New Roman" w:eastAsia="方正仿宋_GBK" w:cs="Times New Roman"/>
                <w:sz w:val="14"/>
              </w:rPr>
            </w:pPr>
          </w:p>
          <w:p w14:paraId="307E1D43">
            <w:pPr>
              <w:pStyle w:val="7"/>
              <w:rPr>
                <w:rFonts w:hint="default" w:ascii="Times New Roman" w:hAnsi="Times New Roman" w:eastAsia="方正仿宋_GBK" w:cs="Times New Roman"/>
                <w:sz w:val="14"/>
              </w:rPr>
            </w:pPr>
          </w:p>
          <w:p w14:paraId="241557C5">
            <w:pPr>
              <w:pStyle w:val="7"/>
              <w:spacing w:before="6"/>
              <w:rPr>
                <w:rFonts w:hint="default" w:ascii="Times New Roman" w:hAnsi="Times New Roman" w:eastAsia="方正仿宋_GBK" w:cs="Times New Roman"/>
                <w:sz w:val="15"/>
              </w:rPr>
            </w:pPr>
          </w:p>
          <w:p w14:paraId="6C06F0FB">
            <w:pPr>
              <w:pStyle w:val="7"/>
              <w:spacing w:line="232" w:lineRule="auto"/>
              <w:ind w:left="23" w:right="86"/>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具体承办的业务股室</w:t>
            </w:r>
          </w:p>
        </w:tc>
        <w:tc>
          <w:tcPr>
            <w:tcW w:w="554" w:type="dxa"/>
          </w:tcPr>
          <w:p w14:paraId="669728C9">
            <w:pPr>
              <w:pStyle w:val="7"/>
              <w:rPr>
                <w:rFonts w:hint="default" w:ascii="Times New Roman" w:hAnsi="Times New Roman" w:eastAsia="方正仿宋_GBK" w:cs="Times New Roman"/>
                <w:sz w:val="14"/>
              </w:rPr>
            </w:pPr>
          </w:p>
          <w:p w14:paraId="25EE9B12">
            <w:pPr>
              <w:pStyle w:val="7"/>
              <w:rPr>
                <w:rFonts w:hint="default" w:ascii="Times New Roman" w:hAnsi="Times New Roman" w:eastAsia="方正仿宋_GBK" w:cs="Times New Roman"/>
                <w:sz w:val="14"/>
              </w:rPr>
            </w:pPr>
          </w:p>
          <w:p w14:paraId="337004FC">
            <w:pPr>
              <w:pStyle w:val="7"/>
              <w:rPr>
                <w:rFonts w:hint="default" w:ascii="Times New Roman" w:hAnsi="Times New Roman" w:eastAsia="方正仿宋_GBK" w:cs="Times New Roman"/>
                <w:sz w:val="14"/>
              </w:rPr>
            </w:pPr>
          </w:p>
          <w:p w14:paraId="07B88123">
            <w:pPr>
              <w:pStyle w:val="7"/>
              <w:rPr>
                <w:rFonts w:hint="default" w:ascii="Times New Roman" w:hAnsi="Times New Roman" w:eastAsia="方正仿宋_GBK" w:cs="Times New Roman"/>
                <w:sz w:val="14"/>
              </w:rPr>
            </w:pPr>
          </w:p>
          <w:p w14:paraId="63A089F3">
            <w:pPr>
              <w:pStyle w:val="7"/>
              <w:spacing w:before="2"/>
              <w:rPr>
                <w:rFonts w:hint="default" w:ascii="Times New Roman" w:hAnsi="Times New Roman" w:eastAsia="方正仿宋_GBK" w:cs="Times New Roman"/>
                <w:sz w:val="20"/>
              </w:rPr>
            </w:pPr>
          </w:p>
          <w:p w14:paraId="1925E4F3">
            <w:pPr>
              <w:pStyle w:val="7"/>
              <w:spacing w:line="235" w:lineRule="auto"/>
              <w:ind w:left="24" w:right="87"/>
              <w:rPr>
                <w:rFonts w:hint="default" w:ascii="Times New Roman" w:hAnsi="Times New Roman" w:eastAsia="方正仿宋_GBK" w:cs="Times New Roman"/>
                <w:sz w:val="14"/>
              </w:rPr>
            </w:pPr>
            <w:r>
              <w:rPr>
                <w:rFonts w:hint="default" w:ascii="Times New Roman" w:hAnsi="Times New Roman" w:eastAsia="方正仿宋_GBK" w:cs="Times New Roman"/>
                <w:sz w:val="14"/>
              </w:rPr>
              <w:t>县市区</w:t>
            </w:r>
            <w:r>
              <w:rPr>
                <w:rFonts w:hint="default" w:ascii="Times New Roman" w:hAnsi="Times New Roman" w:eastAsia="方正仿宋_GBK" w:cs="Times New Roman"/>
                <w:w w:val="105"/>
                <w:sz w:val="14"/>
              </w:rPr>
              <w:t>级</w:t>
            </w:r>
          </w:p>
        </w:tc>
        <w:tc>
          <w:tcPr>
            <w:tcW w:w="681" w:type="dxa"/>
          </w:tcPr>
          <w:p w14:paraId="0D489087">
            <w:pPr>
              <w:pStyle w:val="7"/>
              <w:rPr>
                <w:rFonts w:hint="default" w:ascii="Times New Roman" w:hAnsi="Times New Roman" w:eastAsia="方正仿宋_GBK" w:cs="Times New Roman"/>
                <w:sz w:val="14"/>
              </w:rPr>
            </w:pPr>
          </w:p>
          <w:p w14:paraId="581942F6">
            <w:pPr>
              <w:pStyle w:val="7"/>
              <w:rPr>
                <w:rFonts w:hint="default" w:ascii="Times New Roman" w:hAnsi="Times New Roman" w:eastAsia="方正仿宋_GBK" w:cs="Times New Roman"/>
                <w:sz w:val="14"/>
              </w:rPr>
            </w:pPr>
          </w:p>
          <w:p w14:paraId="265395C7">
            <w:pPr>
              <w:pStyle w:val="7"/>
              <w:rPr>
                <w:rFonts w:hint="default" w:ascii="Times New Roman" w:hAnsi="Times New Roman" w:eastAsia="方正仿宋_GBK" w:cs="Times New Roman"/>
                <w:sz w:val="14"/>
              </w:rPr>
            </w:pPr>
          </w:p>
          <w:p w14:paraId="5BFCFA4C">
            <w:pPr>
              <w:pStyle w:val="7"/>
              <w:spacing w:before="11"/>
              <w:rPr>
                <w:rFonts w:hint="default" w:ascii="Times New Roman" w:hAnsi="Times New Roman" w:eastAsia="方正仿宋_GBK" w:cs="Times New Roman"/>
                <w:sz w:val="9"/>
              </w:rPr>
            </w:pPr>
          </w:p>
          <w:p w14:paraId="1068AFFB">
            <w:pPr>
              <w:pStyle w:val="7"/>
              <w:spacing w:before="1" w:line="232" w:lineRule="auto"/>
              <w:ind w:left="24" w:right="6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负责县市区本级对被审计单位暂停拨付或暂停使用有关</w:t>
            </w:r>
            <w:r>
              <w:rPr>
                <w:rFonts w:hint="default" w:ascii="Times New Roman" w:hAnsi="Times New Roman" w:eastAsia="方正仿宋_GBK" w:cs="Times New Roman"/>
                <w:w w:val="105"/>
                <w:sz w:val="14"/>
              </w:rPr>
              <w:t>款项</w:t>
            </w:r>
          </w:p>
        </w:tc>
        <w:tc>
          <w:tcPr>
            <w:tcW w:w="1267" w:type="dxa"/>
          </w:tcPr>
          <w:p w14:paraId="513366ED">
            <w:pPr>
              <w:pStyle w:val="7"/>
              <w:spacing w:before="39" w:line="235"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审计机关依照《中华人民共和国审计法》对本级各部门</w:t>
            </w:r>
          </w:p>
          <w:p w14:paraId="02DAD07E">
            <w:pPr>
              <w:pStyle w:val="7"/>
              <w:spacing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（含直属单位）通过审查会计资料以及与财政收支、财务收支有关的业务</w:t>
            </w:r>
          </w:p>
          <w:p w14:paraId="2D7F8B72">
            <w:pPr>
              <w:pStyle w:val="7"/>
              <w:spacing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、管理等资料，向有关单位和个人调查等方式进行审计</w:t>
            </w:r>
          </w:p>
          <w:p w14:paraId="504E2747">
            <w:pPr>
              <w:pStyle w:val="7"/>
              <w:spacing w:before="1" w:line="232" w:lineRule="auto"/>
              <w:ind w:left="25" w:right="7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。对审计中发现的违法行为予以纠正或要求限期整改； 对依法应当予以行政处罚的行为，依照有关规定作出行</w:t>
            </w:r>
            <w:r>
              <w:rPr>
                <w:rFonts w:hint="default" w:ascii="Times New Roman" w:hAnsi="Times New Roman" w:eastAsia="方正仿宋_GBK" w:cs="Times New Roman"/>
                <w:w w:val="105"/>
                <w:sz w:val="14"/>
              </w:rPr>
              <w:t>政处罚。</w:t>
            </w:r>
          </w:p>
        </w:tc>
        <w:tc>
          <w:tcPr>
            <w:tcW w:w="2781" w:type="dxa"/>
          </w:tcPr>
          <w:p w14:paraId="7135EC17">
            <w:pPr>
              <w:pStyle w:val="7"/>
              <w:spacing w:before="15"/>
              <w:rPr>
                <w:rFonts w:hint="default" w:ascii="Times New Roman" w:hAnsi="Times New Roman" w:eastAsia="方正仿宋_GBK" w:cs="Times New Roman"/>
                <w:sz w:val="16"/>
              </w:rPr>
            </w:pPr>
          </w:p>
          <w:p w14:paraId="03C80150">
            <w:pPr>
              <w:pStyle w:val="7"/>
              <w:spacing w:line="177"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w w:val="105"/>
                <w:sz w:val="14"/>
              </w:rPr>
              <w:t>直接实施责任：</w:t>
            </w:r>
          </w:p>
          <w:p w14:paraId="3CD8157F">
            <w:pPr>
              <w:pStyle w:val="7"/>
              <w:spacing w:before="2" w:line="232" w:lineRule="auto"/>
              <w:ind w:left="25" w:right="7"/>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根据《中华人民共和国审计法》《中华人民共和国审计法实施条例》《中华人民共和国国家审计准则》等法律法规规章，发现被审计单位正在进行的违反国家财政收支、财务收支行为，有权予以制止；制止无效的， 经县级以上人民政府审计机关负责人批准， 通知财政部门和有关主管机关、单位对被审计单位暂停拨付或暂停使用有关款项，审计组报告审计机关，并决定进一步核查、追责</w:t>
            </w:r>
          </w:p>
          <w:p w14:paraId="086F7DEA">
            <w:pPr>
              <w:pStyle w:val="7"/>
              <w:spacing w:line="177"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w w:val="102"/>
                <w:sz w:val="14"/>
              </w:rPr>
              <w:t>。</w:t>
            </w:r>
          </w:p>
          <w:p w14:paraId="52AB432D">
            <w:pPr>
              <w:pStyle w:val="7"/>
              <w:spacing w:line="174" w:lineRule="exact"/>
              <w:ind w:left="25"/>
              <w:rPr>
                <w:rFonts w:hint="default" w:ascii="Times New Roman" w:hAnsi="Times New Roman" w:eastAsia="方正仿宋_GBK" w:cs="Times New Roman"/>
                <w:sz w:val="14"/>
              </w:rPr>
            </w:pPr>
            <w:r>
              <w:rPr>
                <w:rFonts w:hint="default" w:ascii="Times New Roman" w:hAnsi="Times New Roman" w:eastAsia="方正仿宋_GBK" w:cs="Times New Roman"/>
                <w:w w:val="105"/>
                <w:sz w:val="14"/>
              </w:rPr>
              <w:t>2.依法依规实施行政强制程序。</w:t>
            </w:r>
          </w:p>
          <w:p w14:paraId="27270436">
            <w:pPr>
              <w:pStyle w:val="7"/>
              <w:spacing w:line="235" w:lineRule="auto"/>
              <w:ind w:left="25" w:right="7"/>
              <w:rPr>
                <w:rFonts w:hint="default" w:ascii="Times New Roman" w:hAnsi="Times New Roman" w:eastAsia="方正仿宋_GBK" w:cs="Times New Roman"/>
                <w:sz w:val="14"/>
              </w:rPr>
            </w:pPr>
            <w:r>
              <w:rPr>
                <w:rFonts w:hint="default" w:ascii="Times New Roman" w:hAnsi="Times New Roman" w:eastAsia="方正仿宋_GBK" w:cs="Times New Roman"/>
                <w:sz w:val="14"/>
              </w:rPr>
              <w:t>3.建立健全监督制度，提高对被审计单位的</w:t>
            </w:r>
            <w:r>
              <w:rPr>
                <w:rFonts w:hint="default" w:ascii="Times New Roman" w:hAnsi="Times New Roman" w:eastAsia="方正仿宋_GBK" w:cs="Times New Roman"/>
                <w:w w:val="105"/>
                <w:sz w:val="14"/>
              </w:rPr>
              <w:t>审计结果质量。</w:t>
            </w:r>
          </w:p>
        </w:tc>
        <w:tc>
          <w:tcPr>
            <w:tcW w:w="1055" w:type="dxa"/>
          </w:tcPr>
          <w:p w14:paraId="481D23E3">
            <w:pPr>
              <w:pStyle w:val="7"/>
              <w:spacing w:before="3"/>
              <w:rPr>
                <w:rFonts w:hint="default" w:ascii="Times New Roman" w:hAnsi="Times New Roman" w:eastAsia="方正仿宋_GBK" w:cs="Times New Roman"/>
                <w:sz w:val="12"/>
              </w:rPr>
            </w:pPr>
          </w:p>
          <w:p w14:paraId="31F6F621">
            <w:pPr>
              <w:pStyle w:val="7"/>
              <w:spacing w:line="232" w:lineRule="auto"/>
              <w:ind w:left="26" w:right="10"/>
              <w:rPr>
                <w:rFonts w:hint="default" w:ascii="Times New Roman" w:hAnsi="Times New Roman" w:eastAsia="方正仿宋_GBK" w:cs="Times New Roman"/>
                <w:sz w:val="14"/>
              </w:rPr>
            </w:pPr>
            <w:r>
              <w:rPr>
                <w:rFonts w:hint="default" w:ascii="Times New Roman" w:hAnsi="Times New Roman" w:eastAsia="方正仿宋_GBK" w:cs="Times New Roman"/>
                <w:sz w:val="14"/>
              </w:rPr>
              <w:t xml:space="preserve">【法律】《中华人民共和国行政强制法》（2011 </w:t>
            </w:r>
            <w:r>
              <w:rPr>
                <w:rFonts w:hint="default" w:ascii="Times New Roman" w:hAnsi="Times New Roman" w:eastAsia="方正仿宋_GBK" w:cs="Times New Roman"/>
                <w:w w:val="105"/>
                <w:sz w:val="14"/>
              </w:rPr>
              <w:t>年6月30日第十</w:t>
            </w:r>
            <w:r>
              <w:rPr>
                <w:rFonts w:hint="default" w:ascii="Times New Roman" w:hAnsi="Times New Roman" w:eastAsia="方正仿宋_GBK" w:cs="Times New Roman"/>
                <w:sz w:val="14"/>
              </w:rPr>
              <w:t xml:space="preserve">一届全国人民代表大会常务委员会第二十一次会议通过，自2012 </w:t>
            </w:r>
            <w:r>
              <w:rPr>
                <w:rFonts w:hint="default" w:ascii="Times New Roman" w:hAnsi="Times New Roman" w:eastAsia="方正仿宋_GBK" w:cs="Times New Roman"/>
                <w:w w:val="105"/>
                <w:sz w:val="14"/>
              </w:rPr>
              <w:t>年1月1日起施行）</w:t>
            </w:r>
          </w:p>
          <w:p w14:paraId="608E6A6B">
            <w:pPr>
              <w:pStyle w:val="7"/>
              <w:spacing w:before="1" w:line="176" w:lineRule="exact"/>
              <w:ind w:left="314"/>
              <w:rPr>
                <w:rFonts w:hint="default" w:ascii="Times New Roman" w:hAnsi="Times New Roman" w:eastAsia="方正仿宋_GBK" w:cs="Times New Roman"/>
                <w:sz w:val="14"/>
              </w:rPr>
            </w:pPr>
            <w:r>
              <w:rPr>
                <w:rFonts w:hint="default" w:ascii="Times New Roman" w:hAnsi="Times New Roman" w:eastAsia="方正仿宋_GBK" w:cs="Times New Roman"/>
                <w:sz w:val="14"/>
              </w:rPr>
              <w:t>第三十四条</w:t>
            </w:r>
          </w:p>
          <w:p w14:paraId="294D20D1">
            <w:pPr>
              <w:pStyle w:val="7"/>
              <w:spacing w:before="1" w:line="232" w:lineRule="auto"/>
              <w:ind w:left="26" w:right="9"/>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、第三十五条、第三十六条、第三十七条、第三</w:t>
            </w:r>
            <w:r>
              <w:rPr>
                <w:rFonts w:hint="default" w:ascii="Times New Roman" w:hAnsi="Times New Roman" w:eastAsia="方正仿宋_GBK" w:cs="Times New Roman"/>
                <w:w w:val="105"/>
                <w:sz w:val="14"/>
              </w:rPr>
              <w:t>十八条。</w:t>
            </w:r>
          </w:p>
        </w:tc>
        <w:tc>
          <w:tcPr>
            <w:tcW w:w="633" w:type="dxa"/>
          </w:tcPr>
          <w:p w14:paraId="7E7EA7D0">
            <w:pPr>
              <w:pStyle w:val="7"/>
              <w:rPr>
                <w:rFonts w:hint="default" w:ascii="Times New Roman" w:hAnsi="Times New Roman" w:eastAsia="方正仿宋_GBK" w:cs="Times New Roman"/>
                <w:sz w:val="14"/>
              </w:rPr>
            </w:pPr>
          </w:p>
          <w:p w14:paraId="604F248B">
            <w:pPr>
              <w:pStyle w:val="7"/>
              <w:rPr>
                <w:rFonts w:hint="default" w:ascii="Times New Roman" w:hAnsi="Times New Roman" w:eastAsia="方正仿宋_GBK" w:cs="Times New Roman"/>
                <w:sz w:val="14"/>
              </w:rPr>
            </w:pPr>
          </w:p>
          <w:p w14:paraId="729F2F75">
            <w:pPr>
              <w:pStyle w:val="7"/>
              <w:rPr>
                <w:rFonts w:hint="default" w:ascii="Times New Roman" w:hAnsi="Times New Roman" w:eastAsia="方正仿宋_GBK" w:cs="Times New Roman"/>
                <w:sz w:val="14"/>
              </w:rPr>
            </w:pPr>
          </w:p>
          <w:p w14:paraId="41502A71">
            <w:pPr>
              <w:pStyle w:val="7"/>
              <w:spacing w:before="6"/>
              <w:rPr>
                <w:rFonts w:hint="default" w:ascii="Times New Roman" w:hAnsi="Times New Roman" w:eastAsia="方正仿宋_GBK" w:cs="Times New Roman"/>
                <w:sz w:val="19"/>
              </w:rPr>
            </w:pPr>
          </w:p>
          <w:p w14:paraId="30BDE35D">
            <w:pPr>
              <w:pStyle w:val="7"/>
              <w:spacing w:line="235" w:lineRule="auto"/>
              <w:ind w:left="27" w:right="1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1.具体承办的业务</w:t>
            </w:r>
            <w:r>
              <w:rPr>
                <w:rFonts w:hint="default" w:ascii="Times New Roman" w:hAnsi="Times New Roman" w:eastAsia="方正仿宋_GBK" w:cs="Times New Roman"/>
                <w:w w:val="105"/>
                <w:sz w:val="14"/>
              </w:rPr>
              <w:t>股室；</w:t>
            </w:r>
          </w:p>
          <w:p w14:paraId="2A7797A7">
            <w:pPr>
              <w:pStyle w:val="7"/>
              <w:spacing w:line="235" w:lineRule="auto"/>
              <w:ind w:left="27" w:right="18"/>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2.审计组</w:t>
            </w:r>
            <w:r>
              <w:rPr>
                <w:rFonts w:hint="default" w:ascii="Times New Roman" w:hAnsi="Times New Roman" w:eastAsia="方正仿宋_GBK" w:cs="Times New Roman"/>
                <w:w w:val="105"/>
                <w:sz w:val="14"/>
              </w:rPr>
              <w:t>长。</w:t>
            </w:r>
          </w:p>
        </w:tc>
        <w:tc>
          <w:tcPr>
            <w:tcW w:w="1216" w:type="dxa"/>
          </w:tcPr>
          <w:p w14:paraId="370DDDAF">
            <w:pPr>
              <w:pStyle w:val="7"/>
              <w:spacing w:before="5"/>
              <w:rPr>
                <w:rFonts w:hint="default" w:ascii="Times New Roman" w:hAnsi="Times New Roman" w:eastAsia="方正仿宋_GBK" w:cs="Times New Roman"/>
                <w:sz w:val="7"/>
              </w:rPr>
            </w:pPr>
          </w:p>
          <w:p w14:paraId="04D3FC50">
            <w:pPr>
              <w:pStyle w:val="7"/>
              <w:spacing w:line="232"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因不履行或不正确履行行政职责，有下列情形的，行政机关及相关工作人员应承担相应的责</w:t>
            </w:r>
            <w:r>
              <w:rPr>
                <w:rFonts w:hint="default" w:ascii="Times New Roman" w:hAnsi="Times New Roman" w:eastAsia="方正仿宋_GBK" w:cs="Times New Roman"/>
                <w:w w:val="105"/>
                <w:sz w:val="14"/>
              </w:rPr>
              <w:t>任：</w:t>
            </w:r>
          </w:p>
          <w:p w14:paraId="103A686A">
            <w:pPr>
              <w:pStyle w:val="7"/>
              <w:spacing w:before="4" w:line="230"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1.在工作中发生失职、渎职行为的；</w:t>
            </w:r>
          </w:p>
          <w:p w14:paraId="292E3CF5">
            <w:pPr>
              <w:pStyle w:val="7"/>
              <w:spacing w:before="2" w:line="232"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2.泄露所知悉的国家秘密、商业秘密</w:t>
            </w:r>
            <w:r>
              <w:rPr>
                <w:rFonts w:hint="default" w:ascii="Times New Roman" w:hAnsi="Times New Roman" w:eastAsia="方正仿宋_GBK" w:cs="Times New Roman"/>
                <w:w w:val="105"/>
                <w:sz w:val="14"/>
              </w:rPr>
              <w:t>的；</w:t>
            </w:r>
          </w:p>
          <w:p w14:paraId="680EB806">
            <w:pPr>
              <w:pStyle w:val="7"/>
              <w:spacing w:line="235"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3.在审计监督中发</w:t>
            </w:r>
            <w:r>
              <w:rPr>
                <w:rFonts w:hint="default" w:ascii="Times New Roman" w:hAnsi="Times New Roman" w:eastAsia="方正仿宋_GBK" w:cs="Times New Roman"/>
                <w:w w:val="105"/>
                <w:sz w:val="14"/>
              </w:rPr>
              <w:t>生腐败行为的；</w:t>
            </w:r>
          </w:p>
          <w:p w14:paraId="07E0FA03">
            <w:pPr>
              <w:pStyle w:val="7"/>
              <w:spacing w:line="235" w:lineRule="auto"/>
              <w:ind w:left="27" w:right="24"/>
              <w:jc w:val="both"/>
              <w:rPr>
                <w:rFonts w:hint="default" w:ascii="Times New Roman" w:hAnsi="Times New Roman" w:eastAsia="方正仿宋_GBK" w:cs="Times New Roman"/>
                <w:sz w:val="14"/>
              </w:rPr>
            </w:pPr>
            <w:r>
              <w:rPr>
                <w:rFonts w:hint="default" w:ascii="Times New Roman" w:hAnsi="Times New Roman" w:eastAsia="方正仿宋_GBK" w:cs="Times New Roman"/>
                <w:sz w:val="14"/>
              </w:rPr>
              <w:t>4.其他违反法律法规规章文件规定的</w:t>
            </w:r>
            <w:r>
              <w:rPr>
                <w:rFonts w:hint="default" w:ascii="Times New Roman" w:hAnsi="Times New Roman" w:eastAsia="方正仿宋_GBK" w:cs="Times New Roman"/>
                <w:w w:val="105"/>
                <w:sz w:val="14"/>
              </w:rPr>
              <w:t>行为。</w:t>
            </w:r>
          </w:p>
        </w:tc>
        <w:tc>
          <w:tcPr>
            <w:tcW w:w="273" w:type="dxa"/>
          </w:tcPr>
          <w:p w14:paraId="733B10E7">
            <w:pPr>
              <w:pStyle w:val="7"/>
              <w:rPr>
                <w:rFonts w:hint="default" w:ascii="Times New Roman" w:hAnsi="Times New Roman" w:eastAsia="方正仿宋_GBK" w:cs="Times New Roman"/>
                <w:sz w:val="14"/>
              </w:rPr>
            </w:pPr>
          </w:p>
        </w:tc>
      </w:tr>
    </w:tbl>
    <w:p w14:paraId="0D799F8A">
      <w:pPr>
        <w:spacing w:after="0"/>
        <w:rPr>
          <w:rFonts w:ascii="Times New Roman"/>
          <w:sz w:val="14"/>
        </w:rPr>
        <w:sectPr>
          <w:pgSz w:w="16840" w:h="11910" w:orient="landscape"/>
          <w:pgMar w:top="1100" w:right="240" w:bottom="660" w:left="200" w:header="0" w:footer="456" w:gutter="0"/>
          <w:cols w:space="720" w:num="1"/>
        </w:sectPr>
      </w:pPr>
    </w:p>
    <w:p w14:paraId="086A41C5">
      <w:pPr>
        <w:pStyle w:val="2"/>
        <w:spacing w:before="8" w:after="7"/>
        <w:ind w:left="5461"/>
      </w:pPr>
      <w:r>
        <w:t>米东区审计局权责清单 （行政检查类）</w:t>
      </w:r>
    </w:p>
    <w:tbl>
      <w:tblPr>
        <w:tblStyle w:val="3"/>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742"/>
        <w:gridCol w:w="430"/>
        <w:gridCol w:w="430"/>
        <w:gridCol w:w="4052"/>
        <w:gridCol w:w="541"/>
        <w:gridCol w:w="541"/>
        <w:gridCol w:w="541"/>
        <w:gridCol w:w="848"/>
        <w:gridCol w:w="1441"/>
        <w:gridCol w:w="2221"/>
        <w:gridCol w:w="1710"/>
        <w:gridCol w:w="618"/>
        <w:gridCol w:w="1196"/>
        <w:gridCol w:w="270"/>
      </w:tblGrid>
      <w:tr w14:paraId="1FEF1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430" w:type="dxa"/>
          </w:tcPr>
          <w:p w14:paraId="44CF553C">
            <w:pPr>
              <w:pStyle w:val="7"/>
              <w:spacing w:before="9"/>
              <w:rPr>
                <w:rFonts w:ascii="方正小标宋简体"/>
                <w:sz w:val="11"/>
              </w:rPr>
            </w:pPr>
          </w:p>
          <w:p w14:paraId="5B39A751">
            <w:pPr>
              <w:pStyle w:val="7"/>
              <w:ind w:left="41" w:right="38"/>
              <w:jc w:val="center"/>
              <w:rPr>
                <w:rFonts w:hint="eastAsia" w:ascii="黑体" w:eastAsia="黑体"/>
                <w:sz w:val="15"/>
              </w:rPr>
            </w:pPr>
            <w:r>
              <w:rPr>
                <w:rFonts w:hint="eastAsia" w:ascii="黑体" w:eastAsia="黑体"/>
                <w:sz w:val="15"/>
              </w:rPr>
              <w:t>序号</w:t>
            </w:r>
          </w:p>
        </w:tc>
        <w:tc>
          <w:tcPr>
            <w:tcW w:w="742" w:type="dxa"/>
          </w:tcPr>
          <w:p w14:paraId="6C2C4C22">
            <w:pPr>
              <w:pStyle w:val="7"/>
              <w:spacing w:before="9"/>
              <w:rPr>
                <w:rFonts w:ascii="方正小标宋简体"/>
                <w:sz w:val="11"/>
              </w:rPr>
            </w:pPr>
          </w:p>
          <w:p w14:paraId="6CFB5B02">
            <w:pPr>
              <w:pStyle w:val="7"/>
              <w:ind w:left="59"/>
              <w:rPr>
                <w:rFonts w:hint="eastAsia" w:ascii="黑体" w:eastAsia="黑体"/>
                <w:sz w:val="15"/>
              </w:rPr>
            </w:pPr>
            <w:r>
              <w:rPr>
                <w:rFonts w:hint="eastAsia" w:ascii="黑体" w:eastAsia="黑体"/>
                <w:sz w:val="15"/>
              </w:rPr>
              <w:t>事项名称</w:t>
            </w:r>
          </w:p>
        </w:tc>
        <w:tc>
          <w:tcPr>
            <w:tcW w:w="430" w:type="dxa"/>
          </w:tcPr>
          <w:p w14:paraId="64A560D5">
            <w:pPr>
              <w:pStyle w:val="7"/>
              <w:spacing w:before="109" w:line="237" w:lineRule="auto"/>
              <w:ind w:left="58" w:right="55"/>
              <w:rPr>
                <w:rFonts w:hint="eastAsia" w:ascii="黑体" w:eastAsia="黑体"/>
                <w:sz w:val="15"/>
              </w:rPr>
            </w:pPr>
            <w:r>
              <w:rPr>
                <w:rFonts w:hint="eastAsia" w:ascii="黑体" w:eastAsia="黑体"/>
                <w:sz w:val="15"/>
              </w:rPr>
              <w:t>子项名称</w:t>
            </w:r>
          </w:p>
        </w:tc>
        <w:tc>
          <w:tcPr>
            <w:tcW w:w="430" w:type="dxa"/>
          </w:tcPr>
          <w:p w14:paraId="527A3654">
            <w:pPr>
              <w:pStyle w:val="7"/>
              <w:spacing w:before="109" w:line="237" w:lineRule="auto"/>
              <w:ind w:left="58" w:right="55"/>
              <w:rPr>
                <w:rFonts w:hint="eastAsia" w:ascii="黑体" w:eastAsia="黑体"/>
                <w:sz w:val="15"/>
              </w:rPr>
            </w:pPr>
            <w:r>
              <w:rPr>
                <w:rFonts w:hint="eastAsia" w:ascii="黑体" w:eastAsia="黑体"/>
                <w:sz w:val="15"/>
              </w:rPr>
              <w:t>权力类型</w:t>
            </w:r>
          </w:p>
        </w:tc>
        <w:tc>
          <w:tcPr>
            <w:tcW w:w="4052" w:type="dxa"/>
          </w:tcPr>
          <w:p w14:paraId="46304634">
            <w:pPr>
              <w:pStyle w:val="7"/>
              <w:spacing w:before="9"/>
              <w:rPr>
                <w:rFonts w:ascii="方正小标宋简体"/>
                <w:sz w:val="11"/>
              </w:rPr>
            </w:pPr>
          </w:p>
          <w:p w14:paraId="31BD1D92">
            <w:pPr>
              <w:pStyle w:val="7"/>
              <w:ind w:left="1697" w:right="1704"/>
              <w:jc w:val="center"/>
              <w:rPr>
                <w:rFonts w:hint="eastAsia" w:ascii="黑体" w:eastAsia="黑体"/>
                <w:sz w:val="15"/>
              </w:rPr>
            </w:pPr>
            <w:r>
              <w:rPr>
                <w:rFonts w:hint="eastAsia" w:ascii="黑体" w:eastAsia="黑体"/>
                <w:sz w:val="15"/>
              </w:rPr>
              <w:t>实施依据</w:t>
            </w:r>
          </w:p>
        </w:tc>
        <w:tc>
          <w:tcPr>
            <w:tcW w:w="541" w:type="dxa"/>
          </w:tcPr>
          <w:p w14:paraId="1578F405">
            <w:pPr>
              <w:pStyle w:val="7"/>
              <w:spacing w:before="109" w:line="237" w:lineRule="auto"/>
              <w:ind w:left="189" w:right="39" w:hanging="156"/>
              <w:rPr>
                <w:rFonts w:hint="eastAsia" w:ascii="黑体" w:eastAsia="黑体"/>
                <w:sz w:val="15"/>
              </w:rPr>
            </w:pPr>
            <w:r>
              <w:rPr>
                <w:rFonts w:hint="eastAsia" w:ascii="黑体" w:eastAsia="黑体"/>
                <w:sz w:val="15"/>
              </w:rPr>
              <w:t>行使主体</w:t>
            </w:r>
          </w:p>
        </w:tc>
        <w:tc>
          <w:tcPr>
            <w:tcW w:w="541" w:type="dxa"/>
          </w:tcPr>
          <w:p w14:paraId="0931A3DF">
            <w:pPr>
              <w:pStyle w:val="7"/>
              <w:spacing w:before="109" w:line="237" w:lineRule="auto"/>
              <w:ind w:left="190" w:right="40" w:hanging="159"/>
              <w:rPr>
                <w:rFonts w:hint="eastAsia" w:ascii="黑体" w:eastAsia="黑体"/>
                <w:sz w:val="15"/>
              </w:rPr>
            </w:pPr>
            <w:r>
              <w:rPr>
                <w:rFonts w:hint="eastAsia" w:ascii="黑体" w:eastAsia="黑体"/>
                <w:sz w:val="15"/>
              </w:rPr>
              <w:t>承办机构</w:t>
            </w:r>
          </w:p>
        </w:tc>
        <w:tc>
          <w:tcPr>
            <w:tcW w:w="1389" w:type="dxa"/>
            <w:gridSpan w:val="2"/>
          </w:tcPr>
          <w:p w14:paraId="02DC8518">
            <w:pPr>
              <w:pStyle w:val="7"/>
              <w:spacing w:before="9"/>
              <w:rPr>
                <w:rFonts w:ascii="方正小标宋简体"/>
                <w:sz w:val="11"/>
              </w:rPr>
            </w:pPr>
          </w:p>
          <w:p w14:paraId="382C51E7">
            <w:pPr>
              <w:pStyle w:val="7"/>
              <w:ind w:left="141"/>
              <w:rPr>
                <w:rFonts w:hint="eastAsia" w:ascii="黑体" w:eastAsia="黑体"/>
                <w:sz w:val="15"/>
              </w:rPr>
            </w:pPr>
            <w:r>
              <w:rPr>
                <w:rFonts w:hint="eastAsia" w:ascii="黑体" w:eastAsia="黑体"/>
                <w:sz w:val="15"/>
              </w:rPr>
              <w:t>实施层级及权限</w:t>
            </w:r>
          </w:p>
        </w:tc>
        <w:tc>
          <w:tcPr>
            <w:tcW w:w="1441" w:type="dxa"/>
          </w:tcPr>
          <w:p w14:paraId="75336755">
            <w:pPr>
              <w:pStyle w:val="7"/>
              <w:spacing w:before="9"/>
              <w:rPr>
                <w:rFonts w:ascii="方正小标宋简体"/>
                <w:sz w:val="11"/>
              </w:rPr>
            </w:pPr>
          </w:p>
          <w:p w14:paraId="4786D6A3">
            <w:pPr>
              <w:pStyle w:val="7"/>
              <w:ind w:left="401"/>
              <w:rPr>
                <w:rFonts w:hint="eastAsia" w:ascii="黑体" w:eastAsia="黑体"/>
                <w:sz w:val="15"/>
              </w:rPr>
            </w:pPr>
            <w:r>
              <w:rPr>
                <w:rFonts w:hint="eastAsia" w:ascii="黑体" w:eastAsia="黑体"/>
                <w:sz w:val="15"/>
              </w:rPr>
              <w:t>部门职责</w:t>
            </w:r>
          </w:p>
        </w:tc>
        <w:tc>
          <w:tcPr>
            <w:tcW w:w="2221" w:type="dxa"/>
          </w:tcPr>
          <w:p w14:paraId="20E5CA0E">
            <w:pPr>
              <w:pStyle w:val="7"/>
              <w:spacing w:before="9"/>
              <w:rPr>
                <w:rFonts w:ascii="方正小标宋简体"/>
                <w:sz w:val="11"/>
              </w:rPr>
            </w:pPr>
          </w:p>
          <w:p w14:paraId="4496F3C4">
            <w:pPr>
              <w:pStyle w:val="7"/>
              <w:ind w:left="635"/>
              <w:rPr>
                <w:rFonts w:hint="eastAsia" w:ascii="黑体" w:eastAsia="黑体"/>
                <w:sz w:val="15"/>
              </w:rPr>
            </w:pPr>
            <w:r>
              <w:rPr>
                <w:rFonts w:hint="eastAsia" w:ascii="黑体" w:eastAsia="黑体"/>
                <w:sz w:val="15"/>
              </w:rPr>
              <w:t>责任事项内容</w:t>
            </w:r>
          </w:p>
        </w:tc>
        <w:tc>
          <w:tcPr>
            <w:tcW w:w="1710" w:type="dxa"/>
          </w:tcPr>
          <w:p w14:paraId="408B4C7F">
            <w:pPr>
              <w:pStyle w:val="7"/>
              <w:spacing w:before="9"/>
              <w:rPr>
                <w:rFonts w:ascii="方正小标宋简体"/>
                <w:sz w:val="11"/>
              </w:rPr>
            </w:pPr>
          </w:p>
          <w:p w14:paraId="4E58B088">
            <w:pPr>
              <w:pStyle w:val="7"/>
              <w:ind w:left="378"/>
              <w:rPr>
                <w:rFonts w:hint="eastAsia" w:ascii="黑体" w:eastAsia="黑体"/>
                <w:sz w:val="15"/>
              </w:rPr>
            </w:pPr>
            <w:r>
              <w:rPr>
                <w:rFonts w:hint="eastAsia" w:ascii="黑体" w:eastAsia="黑体"/>
                <w:sz w:val="15"/>
              </w:rPr>
              <w:t>责任事项依据</w:t>
            </w:r>
          </w:p>
        </w:tc>
        <w:tc>
          <w:tcPr>
            <w:tcW w:w="618" w:type="dxa"/>
          </w:tcPr>
          <w:p w14:paraId="6FD86174">
            <w:pPr>
              <w:pStyle w:val="7"/>
              <w:spacing w:before="109" w:line="237" w:lineRule="auto"/>
              <w:ind w:left="64" w:right="84"/>
              <w:rPr>
                <w:rFonts w:hint="eastAsia" w:ascii="黑体" w:eastAsia="黑体"/>
                <w:sz w:val="15"/>
              </w:rPr>
            </w:pPr>
            <w:r>
              <w:rPr>
                <w:rFonts w:hint="eastAsia" w:ascii="黑体" w:eastAsia="黑体"/>
                <w:sz w:val="15"/>
              </w:rPr>
              <w:t>追责对象范围</w:t>
            </w:r>
          </w:p>
        </w:tc>
        <w:tc>
          <w:tcPr>
            <w:tcW w:w="1196" w:type="dxa"/>
          </w:tcPr>
          <w:p w14:paraId="5A489F58">
            <w:pPr>
              <w:pStyle w:val="7"/>
              <w:spacing w:before="9"/>
              <w:rPr>
                <w:rFonts w:ascii="方正小标宋简体"/>
                <w:sz w:val="11"/>
              </w:rPr>
            </w:pPr>
          </w:p>
          <w:p w14:paraId="424FF6C6">
            <w:pPr>
              <w:pStyle w:val="7"/>
              <w:ind w:left="274"/>
              <w:rPr>
                <w:rFonts w:hint="eastAsia" w:ascii="黑体" w:eastAsia="黑体"/>
                <w:sz w:val="15"/>
              </w:rPr>
            </w:pPr>
            <w:r>
              <w:rPr>
                <w:rFonts w:hint="eastAsia" w:ascii="黑体" w:eastAsia="黑体"/>
                <w:sz w:val="15"/>
              </w:rPr>
              <w:t>追责情形</w:t>
            </w:r>
          </w:p>
        </w:tc>
        <w:tc>
          <w:tcPr>
            <w:tcW w:w="270" w:type="dxa"/>
          </w:tcPr>
          <w:p w14:paraId="1B544D30">
            <w:pPr>
              <w:pStyle w:val="7"/>
              <w:spacing w:before="109" w:line="237" w:lineRule="auto"/>
              <w:ind w:left="45" w:right="60"/>
              <w:rPr>
                <w:rFonts w:hint="eastAsia" w:ascii="黑体" w:eastAsia="黑体"/>
                <w:sz w:val="15"/>
              </w:rPr>
            </w:pPr>
            <w:r>
              <w:rPr>
                <w:rFonts w:hint="eastAsia" w:ascii="黑体" w:eastAsia="黑体"/>
                <w:sz w:val="15"/>
              </w:rPr>
              <w:t>备注</w:t>
            </w:r>
          </w:p>
        </w:tc>
      </w:tr>
      <w:tr w14:paraId="70680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8" w:hRule="atLeast"/>
        </w:trPr>
        <w:tc>
          <w:tcPr>
            <w:tcW w:w="430" w:type="dxa"/>
          </w:tcPr>
          <w:p w14:paraId="3D938E45">
            <w:pPr>
              <w:pStyle w:val="7"/>
              <w:rPr>
                <w:rFonts w:hint="default" w:ascii="Times New Roman" w:hAnsi="Times New Roman" w:eastAsia="方正仿宋_GBK" w:cs="Times New Roman"/>
                <w:sz w:val="14"/>
              </w:rPr>
            </w:pPr>
          </w:p>
          <w:p w14:paraId="7F242D01">
            <w:pPr>
              <w:pStyle w:val="7"/>
              <w:rPr>
                <w:rFonts w:hint="default" w:ascii="Times New Roman" w:hAnsi="Times New Roman" w:eastAsia="方正仿宋_GBK" w:cs="Times New Roman"/>
                <w:sz w:val="14"/>
              </w:rPr>
            </w:pPr>
          </w:p>
          <w:p w14:paraId="559CCFAC">
            <w:pPr>
              <w:pStyle w:val="7"/>
              <w:rPr>
                <w:rFonts w:hint="default" w:ascii="Times New Roman" w:hAnsi="Times New Roman" w:eastAsia="方正仿宋_GBK" w:cs="Times New Roman"/>
                <w:sz w:val="14"/>
              </w:rPr>
            </w:pPr>
          </w:p>
          <w:p w14:paraId="27BB8DC0">
            <w:pPr>
              <w:pStyle w:val="7"/>
              <w:rPr>
                <w:rFonts w:hint="default" w:ascii="Times New Roman" w:hAnsi="Times New Roman" w:eastAsia="方正仿宋_GBK" w:cs="Times New Roman"/>
                <w:sz w:val="14"/>
              </w:rPr>
            </w:pPr>
          </w:p>
          <w:p w14:paraId="2C5C1505">
            <w:pPr>
              <w:pStyle w:val="7"/>
              <w:rPr>
                <w:rFonts w:hint="default" w:ascii="Times New Roman" w:hAnsi="Times New Roman" w:eastAsia="方正仿宋_GBK" w:cs="Times New Roman"/>
                <w:sz w:val="14"/>
              </w:rPr>
            </w:pPr>
          </w:p>
          <w:p w14:paraId="4F182050">
            <w:pPr>
              <w:pStyle w:val="7"/>
              <w:rPr>
                <w:rFonts w:hint="default" w:ascii="Times New Roman" w:hAnsi="Times New Roman" w:eastAsia="方正仿宋_GBK" w:cs="Times New Roman"/>
                <w:sz w:val="14"/>
              </w:rPr>
            </w:pPr>
          </w:p>
          <w:p w14:paraId="39B5B728">
            <w:pPr>
              <w:pStyle w:val="7"/>
              <w:rPr>
                <w:rFonts w:hint="default" w:ascii="Times New Roman" w:hAnsi="Times New Roman" w:eastAsia="方正仿宋_GBK" w:cs="Times New Roman"/>
                <w:sz w:val="14"/>
              </w:rPr>
            </w:pPr>
          </w:p>
          <w:p w14:paraId="283E810D">
            <w:pPr>
              <w:pStyle w:val="7"/>
              <w:rPr>
                <w:rFonts w:hint="default" w:ascii="Times New Roman" w:hAnsi="Times New Roman" w:eastAsia="方正仿宋_GBK" w:cs="Times New Roman"/>
                <w:sz w:val="14"/>
              </w:rPr>
            </w:pPr>
          </w:p>
          <w:p w14:paraId="6DF8892E">
            <w:pPr>
              <w:pStyle w:val="7"/>
              <w:spacing w:before="11"/>
              <w:rPr>
                <w:rFonts w:hint="default" w:ascii="Times New Roman" w:hAnsi="Times New Roman" w:eastAsia="方正仿宋_GBK" w:cs="Times New Roman"/>
                <w:sz w:val="16"/>
              </w:rPr>
            </w:pPr>
          </w:p>
          <w:p w14:paraId="6E9CCAD9">
            <w:pPr>
              <w:pStyle w:val="7"/>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1</w:t>
            </w:r>
          </w:p>
        </w:tc>
        <w:tc>
          <w:tcPr>
            <w:tcW w:w="742" w:type="dxa"/>
          </w:tcPr>
          <w:p w14:paraId="5F1C1ADE">
            <w:pPr>
              <w:pStyle w:val="7"/>
              <w:rPr>
                <w:rFonts w:hint="default" w:ascii="Times New Roman" w:hAnsi="Times New Roman" w:eastAsia="方正仿宋_GBK" w:cs="Times New Roman"/>
                <w:sz w:val="14"/>
              </w:rPr>
            </w:pPr>
          </w:p>
          <w:p w14:paraId="3CE3770D">
            <w:pPr>
              <w:pStyle w:val="7"/>
              <w:rPr>
                <w:rFonts w:hint="default" w:ascii="Times New Roman" w:hAnsi="Times New Roman" w:eastAsia="方正仿宋_GBK" w:cs="Times New Roman"/>
                <w:sz w:val="14"/>
              </w:rPr>
            </w:pPr>
          </w:p>
          <w:p w14:paraId="2385E284">
            <w:pPr>
              <w:pStyle w:val="7"/>
              <w:rPr>
                <w:rFonts w:hint="default" w:ascii="Times New Roman" w:hAnsi="Times New Roman" w:eastAsia="方正仿宋_GBK" w:cs="Times New Roman"/>
                <w:sz w:val="14"/>
              </w:rPr>
            </w:pPr>
          </w:p>
          <w:p w14:paraId="66E3B542">
            <w:pPr>
              <w:pStyle w:val="7"/>
              <w:rPr>
                <w:rFonts w:hint="default" w:ascii="Times New Roman" w:hAnsi="Times New Roman" w:eastAsia="方正仿宋_GBK" w:cs="Times New Roman"/>
                <w:sz w:val="14"/>
              </w:rPr>
            </w:pPr>
          </w:p>
          <w:p w14:paraId="55B45882">
            <w:pPr>
              <w:pStyle w:val="7"/>
              <w:rPr>
                <w:rFonts w:hint="default" w:ascii="Times New Roman" w:hAnsi="Times New Roman" w:eastAsia="方正仿宋_GBK" w:cs="Times New Roman"/>
                <w:sz w:val="14"/>
              </w:rPr>
            </w:pPr>
          </w:p>
          <w:p w14:paraId="7E8A21B8">
            <w:pPr>
              <w:pStyle w:val="7"/>
              <w:rPr>
                <w:rFonts w:hint="default" w:ascii="Times New Roman" w:hAnsi="Times New Roman" w:eastAsia="方正仿宋_GBK" w:cs="Times New Roman"/>
                <w:sz w:val="14"/>
              </w:rPr>
            </w:pPr>
          </w:p>
          <w:p w14:paraId="02EF1E70">
            <w:pPr>
              <w:pStyle w:val="7"/>
              <w:rPr>
                <w:rFonts w:hint="default" w:ascii="Times New Roman" w:hAnsi="Times New Roman" w:eastAsia="方正仿宋_GBK" w:cs="Times New Roman"/>
                <w:sz w:val="14"/>
              </w:rPr>
            </w:pPr>
          </w:p>
          <w:p w14:paraId="6BBE15FC">
            <w:pPr>
              <w:pStyle w:val="7"/>
              <w:spacing w:before="4"/>
              <w:rPr>
                <w:rFonts w:hint="default" w:ascii="Times New Roman" w:hAnsi="Times New Roman" w:eastAsia="方正仿宋_GBK" w:cs="Times New Roman"/>
                <w:sz w:val="16"/>
              </w:rPr>
            </w:pPr>
          </w:p>
          <w:p w14:paraId="4AC02704">
            <w:pPr>
              <w:pStyle w:val="7"/>
              <w:spacing w:line="244" w:lineRule="auto"/>
              <w:ind w:left="20" w:right="26"/>
              <w:jc w:val="center"/>
              <w:rPr>
                <w:rFonts w:hint="default" w:ascii="Times New Roman" w:hAnsi="Times New Roman" w:eastAsia="方正仿宋_GBK" w:cs="Times New Roman"/>
                <w:sz w:val="13"/>
              </w:rPr>
            </w:pPr>
            <w:r>
              <w:rPr>
                <w:rFonts w:hint="default" w:ascii="Times New Roman" w:hAnsi="Times New Roman" w:eastAsia="方正仿宋_GBK" w:cs="Times New Roman"/>
                <w:sz w:val="13"/>
              </w:rPr>
              <w:t>国家重大政策措施落实情况跟踪审</w:t>
            </w:r>
            <w:r>
              <w:rPr>
                <w:rFonts w:hint="default" w:ascii="Times New Roman" w:hAnsi="Times New Roman" w:eastAsia="方正仿宋_GBK" w:cs="Times New Roman"/>
                <w:w w:val="105"/>
                <w:sz w:val="13"/>
              </w:rPr>
              <w:t>计</w:t>
            </w:r>
          </w:p>
        </w:tc>
        <w:tc>
          <w:tcPr>
            <w:tcW w:w="430" w:type="dxa"/>
          </w:tcPr>
          <w:p w14:paraId="49D567AC">
            <w:pPr>
              <w:pStyle w:val="7"/>
              <w:rPr>
                <w:rFonts w:hint="default" w:ascii="Times New Roman" w:hAnsi="Times New Roman" w:eastAsia="方正仿宋_GBK" w:cs="Times New Roman"/>
                <w:sz w:val="12"/>
              </w:rPr>
            </w:pPr>
          </w:p>
        </w:tc>
        <w:tc>
          <w:tcPr>
            <w:tcW w:w="430" w:type="dxa"/>
          </w:tcPr>
          <w:p w14:paraId="29F8C6A0">
            <w:pPr>
              <w:pStyle w:val="7"/>
              <w:rPr>
                <w:rFonts w:hint="default" w:ascii="Times New Roman" w:hAnsi="Times New Roman" w:eastAsia="方正仿宋_GBK" w:cs="Times New Roman"/>
                <w:sz w:val="14"/>
              </w:rPr>
            </w:pPr>
          </w:p>
          <w:p w14:paraId="7D787B41">
            <w:pPr>
              <w:pStyle w:val="7"/>
              <w:rPr>
                <w:rFonts w:hint="default" w:ascii="Times New Roman" w:hAnsi="Times New Roman" w:eastAsia="方正仿宋_GBK" w:cs="Times New Roman"/>
                <w:sz w:val="14"/>
              </w:rPr>
            </w:pPr>
          </w:p>
          <w:p w14:paraId="4341E9D8">
            <w:pPr>
              <w:pStyle w:val="7"/>
              <w:rPr>
                <w:rFonts w:hint="default" w:ascii="Times New Roman" w:hAnsi="Times New Roman" w:eastAsia="方正仿宋_GBK" w:cs="Times New Roman"/>
                <w:sz w:val="14"/>
              </w:rPr>
            </w:pPr>
          </w:p>
          <w:p w14:paraId="44DF5F55">
            <w:pPr>
              <w:pStyle w:val="7"/>
              <w:rPr>
                <w:rFonts w:hint="default" w:ascii="Times New Roman" w:hAnsi="Times New Roman" w:eastAsia="方正仿宋_GBK" w:cs="Times New Roman"/>
                <w:sz w:val="14"/>
              </w:rPr>
            </w:pPr>
          </w:p>
          <w:p w14:paraId="4CE510AE">
            <w:pPr>
              <w:pStyle w:val="7"/>
              <w:rPr>
                <w:rFonts w:hint="default" w:ascii="Times New Roman" w:hAnsi="Times New Roman" w:eastAsia="方正仿宋_GBK" w:cs="Times New Roman"/>
                <w:sz w:val="14"/>
              </w:rPr>
            </w:pPr>
          </w:p>
          <w:p w14:paraId="7D43D629">
            <w:pPr>
              <w:pStyle w:val="7"/>
              <w:rPr>
                <w:rFonts w:hint="default" w:ascii="Times New Roman" w:hAnsi="Times New Roman" w:eastAsia="方正仿宋_GBK" w:cs="Times New Roman"/>
                <w:sz w:val="14"/>
              </w:rPr>
            </w:pPr>
          </w:p>
          <w:p w14:paraId="342C9E99">
            <w:pPr>
              <w:pStyle w:val="7"/>
              <w:rPr>
                <w:rFonts w:hint="default" w:ascii="Times New Roman" w:hAnsi="Times New Roman" w:eastAsia="方正仿宋_GBK" w:cs="Times New Roman"/>
                <w:sz w:val="14"/>
              </w:rPr>
            </w:pPr>
          </w:p>
          <w:p w14:paraId="3CFF9F1F">
            <w:pPr>
              <w:pStyle w:val="7"/>
              <w:rPr>
                <w:rFonts w:hint="default" w:ascii="Times New Roman" w:hAnsi="Times New Roman" w:eastAsia="方正仿宋_GBK" w:cs="Times New Roman"/>
                <w:sz w:val="14"/>
              </w:rPr>
            </w:pPr>
          </w:p>
          <w:p w14:paraId="63143FE8">
            <w:pPr>
              <w:pStyle w:val="7"/>
              <w:spacing w:before="15"/>
              <w:rPr>
                <w:rFonts w:hint="default" w:ascii="Times New Roman" w:hAnsi="Times New Roman" w:eastAsia="方正仿宋_GBK" w:cs="Times New Roman"/>
                <w:sz w:val="11"/>
              </w:rPr>
            </w:pPr>
          </w:p>
          <w:p w14:paraId="17205BCE">
            <w:pPr>
              <w:pStyle w:val="7"/>
              <w:spacing w:line="244" w:lineRule="auto"/>
              <w:ind w:left="75" w:right="7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58F3C5ED">
            <w:pPr>
              <w:pStyle w:val="7"/>
              <w:spacing w:before="65"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6B677231">
            <w:pPr>
              <w:pStyle w:val="7"/>
              <w:spacing w:before="2" w:line="244" w:lineRule="auto"/>
              <w:ind w:left="19" w:right="54"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第二十六条：根据经批准的审计项目计划安排 ，审计机关可以对被审计单位贯彻落实国家重大经济社会政策措施情况进行审计监督。</w:t>
            </w:r>
          </w:p>
          <w:p w14:paraId="6B775A1F">
            <w:pPr>
              <w:pStyle w:val="7"/>
              <w:spacing w:line="166" w:lineRule="exact"/>
              <w:ind w:left="1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【规范性文件】国务院印发《国务院关于加强审计工作的意见 》</w:t>
            </w:r>
          </w:p>
          <w:p w14:paraId="3A9B1334">
            <w:pPr>
              <w:pStyle w:val="7"/>
              <w:spacing w:before="4"/>
              <w:ind w:left="1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（国发〔2014〕48号）</w:t>
            </w:r>
          </w:p>
          <w:p w14:paraId="56BB1403">
            <w:pPr>
              <w:pStyle w:val="7"/>
              <w:spacing w:before="4" w:line="244" w:lineRule="auto"/>
              <w:ind w:left="19" w:right="185"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持续组织对国家重大政策措施和宏观调控部署落实情况的跟踪审计。</w:t>
            </w:r>
          </w:p>
          <w:p w14:paraId="1BE7ECA2">
            <w:pPr>
              <w:pStyle w:val="7"/>
              <w:spacing w:before="1" w:line="244" w:lineRule="auto"/>
              <w:ind w:left="19" w:right="12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【规范性文件】中央审计委员会办公室 《关于深入推进审计全覆盖的指导意见》（中审办发</w:t>
            </w:r>
            <w:r>
              <w:rPr>
                <w:rFonts w:hint="eastAsia" w:ascii="Times New Roman" w:hAnsi="Times New Roman" w:eastAsia="方正仿宋_GBK" w:cs="Times New Roman"/>
                <w:w w:val="105"/>
                <w:sz w:val="13"/>
                <w:lang w:eastAsia="zh-CN"/>
              </w:rPr>
              <w:t>〔2019〕21号</w:t>
            </w:r>
            <w:r>
              <w:rPr>
                <w:rFonts w:hint="default" w:ascii="Times New Roman" w:hAnsi="Times New Roman" w:eastAsia="方正仿宋_GBK" w:cs="Times New Roman"/>
                <w:w w:val="105"/>
                <w:sz w:val="13"/>
              </w:rPr>
              <w:t>）</w:t>
            </w:r>
          </w:p>
          <w:p w14:paraId="00549D45">
            <w:pPr>
              <w:pStyle w:val="7"/>
              <w:spacing w:line="165" w:lineRule="exact"/>
              <w:ind w:left="300"/>
              <w:rPr>
                <w:rFonts w:hint="default" w:ascii="Times New Roman" w:hAnsi="Times New Roman" w:eastAsia="方正仿宋_GBK" w:cs="Times New Roman"/>
                <w:sz w:val="13"/>
              </w:rPr>
            </w:pPr>
            <w:r>
              <w:rPr>
                <w:rFonts w:hint="default" w:ascii="Times New Roman" w:hAnsi="Times New Roman" w:eastAsia="方正仿宋_GBK" w:cs="Times New Roman"/>
                <w:sz w:val="13"/>
              </w:rPr>
              <w:t>审计重点任务第一项是重大政策措施贯彻落实情况跟踪审计</w:t>
            </w:r>
          </w:p>
          <w:p w14:paraId="2EA75E44">
            <w:pPr>
              <w:pStyle w:val="7"/>
              <w:spacing w:before="4"/>
              <w:ind w:left="1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p w14:paraId="4460EF11">
            <w:pPr>
              <w:pStyle w:val="7"/>
              <w:spacing w:before="4" w:line="244" w:lineRule="auto"/>
              <w:ind w:left="19" w:right="12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【规范性文件】审计署办公厅关于印发 《国家重大政策措施落实情况跟踪审计实施办法 （试行）》的通知 （审办财发〔2019〕</w:t>
            </w:r>
          </w:p>
          <w:p w14:paraId="104B8AAC">
            <w:pPr>
              <w:pStyle w:val="7"/>
              <w:spacing w:before="1"/>
              <w:ind w:left="1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106号）</w:t>
            </w:r>
          </w:p>
          <w:p w14:paraId="7E595C57">
            <w:pPr>
              <w:pStyle w:val="7"/>
              <w:spacing w:before="4" w:line="244" w:lineRule="auto"/>
              <w:ind w:left="19" w:right="95"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第二条：国家重大政策跟踪审计要以习近平新时代中国特色</w:t>
            </w:r>
            <w:r>
              <w:rPr>
                <w:rFonts w:hint="default" w:ascii="Times New Roman" w:hAnsi="Times New Roman" w:eastAsia="方正仿宋_GBK" w:cs="Times New Roman"/>
                <w:spacing w:val="-6"/>
                <w:w w:val="105"/>
                <w:sz w:val="13"/>
              </w:rPr>
              <w:t>社会主义思想为指导 ，紧紧围绕统筹推进 “五位一体”总体布局</w:t>
            </w:r>
            <w:r>
              <w:rPr>
                <w:rFonts w:hint="default" w:ascii="Times New Roman" w:hAnsi="Times New Roman" w:eastAsia="方正仿宋_GBK" w:cs="Times New Roman"/>
                <w:spacing w:val="-2"/>
                <w:w w:val="105"/>
                <w:sz w:val="13"/>
              </w:rPr>
              <w:t xml:space="preserve">和协调推进“四个全面”战略布局，坚持稳中求进工作总基调 ， </w:t>
            </w:r>
            <w:r>
              <w:rPr>
                <w:rFonts w:hint="default" w:ascii="Times New Roman" w:hAnsi="Times New Roman" w:eastAsia="方正仿宋_GBK" w:cs="Times New Roman"/>
                <w:spacing w:val="-8"/>
                <w:w w:val="105"/>
                <w:sz w:val="13"/>
              </w:rPr>
              <w:t>坚持新发展理念 ，坚持以供给侧结构性改革为主线 ，以资金保障</w:t>
            </w:r>
          </w:p>
          <w:p w14:paraId="618E8558">
            <w:pPr>
              <w:pStyle w:val="7"/>
              <w:spacing w:line="244" w:lineRule="auto"/>
              <w:ind w:left="19" w:right="95"/>
              <w:rPr>
                <w:rFonts w:hint="default" w:ascii="Times New Roman" w:hAnsi="Times New Roman" w:eastAsia="方正仿宋_GBK" w:cs="Times New Roman"/>
                <w:sz w:val="13"/>
              </w:rPr>
            </w:pPr>
            <w:r>
              <w:rPr>
                <w:rFonts w:hint="default" w:ascii="Times New Roman" w:hAnsi="Times New Roman" w:eastAsia="方正仿宋_GBK" w:cs="Times New Roman"/>
                <w:spacing w:val="-1"/>
                <w:w w:val="105"/>
                <w:sz w:val="13"/>
              </w:rPr>
              <w:t>、项目落地和任务推进为抓手 ，突出审计重点，改进审计方式方</w:t>
            </w:r>
            <w:r>
              <w:rPr>
                <w:rFonts w:hint="default" w:ascii="Times New Roman" w:hAnsi="Times New Roman" w:eastAsia="方正仿宋_GBK" w:cs="Times New Roman"/>
                <w:spacing w:val="-6"/>
                <w:w w:val="105"/>
                <w:sz w:val="13"/>
              </w:rPr>
              <w:t>法，提高审计质量和效率 ，推动资金高效使用 、项目加快实施、</w:t>
            </w:r>
            <w:r>
              <w:rPr>
                <w:rFonts w:hint="default" w:ascii="Times New Roman" w:hAnsi="Times New Roman" w:eastAsia="方正仿宋_GBK" w:cs="Times New Roman"/>
                <w:spacing w:val="-11"/>
                <w:w w:val="105"/>
                <w:sz w:val="13"/>
              </w:rPr>
              <w:t>政策措施有效落实 ，促进防范化解重大风险 ，促进保障和改善民</w:t>
            </w:r>
            <w:r>
              <w:rPr>
                <w:rFonts w:hint="default" w:ascii="Times New Roman" w:hAnsi="Times New Roman" w:eastAsia="方正仿宋_GBK" w:cs="Times New Roman"/>
                <w:w w:val="105"/>
                <w:sz w:val="13"/>
              </w:rPr>
              <w:t xml:space="preserve">生，促进经济高质量发展 ，推动国家治理体系和治理能力现代 </w:t>
            </w:r>
            <w:r>
              <w:rPr>
                <w:rFonts w:hint="default" w:ascii="Times New Roman" w:hAnsi="Times New Roman" w:eastAsia="方正仿宋_GBK" w:cs="Times New Roman"/>
                <w:spacing w:val="-2"/>
                <w:w w:val="105"/>
                <w:sz w:val="13"/>
              </w:rPr>
              <w:t>化，充分发挥审计监督的职能作用 。</w:t>
            </w:r>
          </w:p>
        </w:tc>
        <w:tc>
          <w:tcPr>
            <w:tcW w:w="541" w:type="dxa"/>
          </w:tcPr>
          <w:p w14:paraId="3628F61A">
            <w:pPr>
              <w:pStyle w:val="7"/>
              <w:rPr>
                <w:rFonts w:hint="default" w:ascii="Times New Roman" w:hAnsi="Times New Roman" w:eastAsia="方正仿宋_GBK" w:cs="Times New Roman"/>
                <w:sz w:val="14"/>
              </w:rPr>
            </w:pPr>
          </w:p>
          <w:p w14:paraId="19B035E0">
            <w:pPr>
              <w:pStyle w:val="7"/>
              <w:rPr>
                <w:rFonts w:hint="default" w:ascii="Times New Roman" w:hAnsi="Times New Roman" w:eastAsia="方正仿宋_GBK" w:cs="Times New Roman"/>
                <w:sz w:val="14"/>
              </w:rPr>
            </w:pPr>
          </w:p>
          <w:p w14:paraId="439C65FF">
            <w:pPr>
              <w:pStyle w:val="7"/>
              <w:rPr>
                <w:rFonts w:hint="default" w:ascii="Times New Roman" w:hAnsi="Times New Roman" w:eastAsia="方正仿宋_GBK" w:cs="Times New Roman"/>
                <w:sz w:val="14"/>
              </w:rPr>
            </w:pPr>
          </w:p>
          <w:p w14:paraId="757D70BF">
            <w:pPr>
              <w:pStyle w:val="7"/>
              <w:rPr>
                <w:rFonts w:hint="default" w:ascii="Times New Roman" w:hAnsi="Times New Roman" w:eastAsia="方正仿宋_GBK" w:cs="Times New Roman"/>
                <w:sz w:val="14"/>
              </w:rPr>
            </w:pPr>
          </w:p>
          <w:p w14:paraId="40FD2969">
            <w:pPr>
              <w:pStyle w:val="7"/>
              <w:rPr>
                <w:rFonts w:hint="default" w:ascii="Times New Roman" w:hAnsi="Times New Roman" w:eastAsia="方正仿宋_GBK" w:cs="Times New Roman"/>
                <w:sz w:val="14"/>
              </w:rPr>
            </w:pPr>
          </w:p>
          <w:p w14:paraId="716DC78B">
            <w:pPr>
              <w:pStyle w:val="7"/>
              <w:rPr>
                <w:rFonts w:hint="default" w:ascii="Times New Roman" w:hAnsi="Times New Roman" w:eastAsia="方正仿宋_GBK" w:cs="Times New Roman"/>
                <w:sz w:val="14"/>
              </w:rPr>
            </w:pPr>
          </w:p>
          <w:p w14:paraId="34439FC7">
            <w:pPr>
              <w:pStyle w:val="7"/>
              <w:rPr>
                <w:rFonts w:hint="default" w:ascii="Times New Roman" w:hAnsi="Times New Roman" w:eastAsia="方正仿宋_GBK" w:cs="Times New Roman"/>
                <w:sz w:val="14"/>
              </w:rPr>
            </w:pPr>
          </w:p>
          <w:p w14:paraId="33B5D0C6">
            <w:pPr>
              <w:pStyle w:val="7"/>
              <w:rPr>
                <w:rFonts w:hint="default" w:ascii="Times New Roman" w:hAnsi="Times New Roman" w:eastAsia="方正仿宋_GBK" w:cs="Times New Roman"/>
                <w:sz w:val="14"/>
              </w:rPr>
            </w:pPr>
          </w:p>
          <w:p w14:paraId="2BD41252">
            <w:pPr>
              <w:pStyle w:val="7"/>
              <w:spacing w:before="15"/>
              <w:rPr>
                <w:rFonts w:hint="default" w:ascii="Times New Roman" w:hAnsi="Times New Roman" w:eastAsia="方正仿宋_GBK" w:cs="Times New Roman"/>
                <w:sz w:val="11"/>
              </w:rPr>
            </w:pPr>
          </w:p>
          <w:p w14:paraId="038C83CA">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37C39991">
            <w:pPr>
              <w:pStyle w:val="7"/>
              <w:rPr>
                <w:rFonts w:hint="default" w:ascii="Times New Roman" w:hAnsi="Times New Roman" w:eastAsia="方正仿宋_GBK" w:cs="Times New Roman"/>
                <w:sz w:val="14"/>
              </w:rPr>
            </w:pPr>
          </w:p>
          <w:p w14:paraId="38077E1E">
            <w:pPr>
              <w:pStyle w:val="7"/>
              <w:rPr>
                <w:rFonts w:hint="default" w:ascii="Times New Roman" w:hAnsi="Times New Roman" w:eastAsia="方正仿宋_GBK" w:cs="Times New Roman"/>
                <w:sz w:val="14"/>
              </w:rPr>
            </w:pPr>
          </w:p>
          <w:p w14:paraId="6E4740CA">
            <w:pPr>
              <w:pStyle w:val="7"/>
              <w:rPr>
                <w:rFonts w:hint="default" w:ascii="Times New Roman" w:hAnsi="Times New Roman" w:eastAsia="方正仿宋_GBK" w:cs="Times New Roman"/>
                <w:sz w:val="14"/>
              </w:rPr>
            </w:pPr>
          </w:p>
          <w:p w14:paraId="7804FA67">
            <w:pPr>
              <w:pStyle w:val="7"/>
              <w:rPr>
                <w:rFonts w:hint="default" w:ascii="Times New Roman" w:hAnsi="Times New Roman" w:eastAsia="方正仿宋_GBK" w:cs="Times New Roman"/>
                <w:sz w:val="14"/>
              </w:rPr>
            </w:pPr>
          </w:p>
          <w:p w14:paraId="2A953318">
            <w:pPr>
              <w:pStyle w:val="7"/>
              <w:rPr>
                <w:rFonts w:hint="default" w:ascii="Times New Roman" w:hAnsi="Times New Roman" w:eastAsia="方正仿宋_GBK" w:cs="Times New Roman"/>
                <w:sz w:val="14"/>
              </w:rPr>
            </w:pPr>
          </w:p>
          <w:p w14:paraId="64B20BE1">
            <w:pPr>
              <w:pStyle w:val="7"/>
              <w:rPr>
                <w:rFonts w:hint="default" w:ascii="Times New Roman" w:hAnsi="Times New Roman" w:eastAsia="方正仿宋_GBK" w:cs="Times New Roman"/>
                <w:sz w:val="14"/>
              </w:rPr>
            </w:pPr>
          </w:p>
          <w:p w14:paraId="29A9351E">
            <w:pPr>
              <w:pStyle w:val="7"/>
              <w:rPr>
                <w:rFonts w:hint="default" w:ascii="Times New Roman" w:hAnsi="Times New Roman" w:eastAsia="方正仿宋_GBK" w:cs="Times New Roman"/>
                <w:sz w:val="14"/>
              </w:rPr>
            </w:pPr>
          </w:p>
          <w:p w14:paraId="79E98409">
            <w:pPr>
              <w:pStyle w:val="7"/>
              <w:rPr>
                <w:rFonts w:hint="default" w:ascii="Times New Roman" w:hAnsi="Times New Roman" w:eastAsia="方正仿宋_GBK" w:cs="Times New Roman"/>
                <w:sz w:val="14"/>
              </w:rPr>
            </w:pPr>
          </w:p>
          <w:p w14:paraId="26772951">
            <w:pPr>
              <w:pStyle w:val="7"/>
              <w:spacing w:before="2"/>
              <w:rPr>
                <w:rFonts w:hint="default" w:ascii="Times New Roman" w:hAnsi="Times New Roman" w:eastAsia="方正仿宋_GBK" w:cs="Times New Roman"/>
                <w:sz w:val="7"/>
              </w:rPr>
            </w:pPr>
          </w:p>
          <w:p w14:paraId="69C79D89">
            <w:pPr>
              <w:pStyle w:val="7"/>
              <w:spacing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5E5C5E16">
            <w:pPr>
              <w:pStyle w:val="7"/>
              <w:rPr>
                <w:rFonts w:hint="default" w:ascii="Times New Roman" w:hAnsi="Times New Roman" w:eastAsia="方正仿宋_GBK" w:cs="Times New Roman"/>
                <w:sz w:val="14"/>
              </w:rPr>
            </w:pPr>
          </w:p>
          <w:p w14:paraId="76532D68">
            <w:pPr>
              <w:pStyle w:val="7"/>
              <w:rPr>
                <w:rFonts w:hint="default" w:ascii="Times New Roman" w:hAnsi="Times New Roman" w:eastAsia="方正仿宋_GBK" w:cs="Times New Roman"/>
                <w:sz w:val="14"/>
              </w:rPr>
            </w:pPr>
          </w:p>
          <w:p w14:paraId="49CDFFBC">
            <w:pPr>
              <w:pStyle w:val="7"/>
              <w:rPr>
                <w:rFonts w:hint="default" w:ascii="Times New Roman" w:hAnsi="Times New Roman" w:eastAsia="方正仿宋_GBK" w:cs="Times New Roman"/>
                <w:sz w:val="14"/>
              </w:rPr>
            </w:pPr>
          </w:p>
          <w:p w14:paraId="44412886">
            <w:pPr>
              <w:pStyle w:val="7"/>
              <w:rPr>
                <w:rFonts w:hint="default" w:ascii="Times New Roman" w:hAnsi="Times New Roman" w:eastAsia="方正仿宋_GBK" w:cs="Times New Roman"/>
                <w:sz w:val="14"/>
              </w:rPr>
            </w:pPr>
          </w:p>
          <w:p w14:paraId="1E3E6070">
            <w:pPr>
              <w:pStyle w:val="7"/>
              <w:rPr>
                <w:rFonts w:hint="default" w:ascii="Times New Roman" w:hAnsi="Times New Roman" w:eastAsia="方正仿宋_GBK" w:cs="Times New Roman"/>
                <w:sz w:val="14"/>
              </w:rPr>
            </w:pPr>
          </w:p>
          <w:p w14:paraId="1BB59795">
            <w:pPr>
              <w:pStyle w:val="7"/>
              <w:rPr>
                <w:rFonts w:hint="default" w:ascii="Times New Roman" w:hAnsi="Times New Roman" w:eastAsia="方正仿宋_GBK" w:cs="Times New Roman"/>
                <w:sz w:val="14"/>
              </w:rPr>
            </w:pPr>
          </w:p>
          <w:p w14:paraId="11F188B4">
            <w:pPr>
              <w:pStyle w:val="7"/>
              <w:rPr>
                <w:rFonts w:hint="default" w:ascii="Times New Roman" w:hAnsi="Times New Roman" w:eastAsia="方正仿宋_GBK" w:cs="Times New Roman"/>
                <w:sz w:val="14"/>
              </w:rPr>
            </w:pPr>
          </w:p>
          <w:p w14:paraId="0DB98A6F">
            <w:pPr>
              <w:pStyle w:val="7"/>
              <w:rPr>
                <w:rFonts w:hint="default" w:ascii="Times New Roman" w:hAnsi="Times New Roman" w:eastAsia="方正仿宋_GBK" w:cs="Times New Roman"/>
                <w:sz w:val="14"/>
              </w:rPr>
            </w:pPr>
          </w:p>
          <w:p w14:paraId="7D3E9BC6">
            <w:pPr>
              <w:pStyle w:val="7"/>
              <w:spacing w:before="15"/>
              <w:rPr>
                <w:rFonts w:hint="default" w:ascii="Times New Roman" w:hAnsi="Times New Roman" w:eastAsia="方正仿宋_GBK" w:cs="Times New Roman"/>
                <w:sz w:val="11"/>
              </w:rPr>
            </w:pPr>
          </w:p>
          <w:p w14:paraId="043EA837">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20019A6C">
            <w:pPr>
              <w:pStyle w:val="7"/>
              <w:rPr>
                <w:rFonts w:hint="default" w:ascii="Times New Roman" w:hAnsi="Times New Roman" w:eastAsia="方正仿宋_GBK" w:cs="Times New Roman"/>
                <w:sz w:val="14"/>
              </w:rPr>
            </w:pPr>
          </w:p>
          <w:p w14:paraId="25BD0EFD">
            <w:pPr>
              <w:pStyle w:val="7"/>
              <w:rPr>
                <w:rFonts w:hint="default" w:ascii="Times New Roman" w:hAnsi="Times New Roman" w:eastAsia="方正仿宋_GBK" w:cs="Times New Roman"/>
                <w:sz w:val="14"/>
              </w:rPr>
            </w:pPr>
          </w:p>
          <w:p w14:paraId="0F7C0BE7">
            <w:pPr>
              <w:pStyle w:val="7"/>
              <w:rPr>
                <w:rFonts w:hint="default" w:ascii="Times New Roman" w:hAnsi="Times New Roman" w:eastAsia="方正仿宋_GBK" w:cs="Times New Roman"/>
                <w:sz w:val="14"/>
              </w:rPr>
            </w:pPr>
          </w:p>
          <w:p w14:paraId="177BAC4B">
            <w:pPr>
              <w:pStyle w:val="7"/>
              <w:rPr>
                <w:rFonts w:hint="default" w:ascii="Times New Roman" w:hAnsi="Times New Roman" w:eastAsia="方正仿宋_GBK" w:cs="Times New Roman"/>
                <w:sz w:val="14"/>
              </w:rPr>
            </w:pPr>
          </w:p>
          <w:p w14:paraId="4E677239">
            <w:pPr>
              <w:pStyle w:val="7"/>
              <w:rPr>
                <w:rFonts w:hint="default" w:ascii="Times New Roman" w:hAnsi="Times New Roman" w:eastAsia="方正仿宋_GBK" w:cs="Times New Roman"/>
                <w:sz w:val="14"/>
              </w:rPr>
            </w:pPr>
          </w:p>
          <w:p w14:paraId="6C70C840">
            <w:pPr>
              <w:pStyle w:val="7"/>
              <w:rPr>
                <w:rFonts w:hint="default" w:ascii="Times New Roman" w:hAnsi="Times New Roman" w:eastAsia="方正仿宋_GBK" w:cs="Times New Roman"/>
                <w:sz w:val="14"/>
              </w:rPr>
            </w:pPr>
          </w:p>
          <w:p w14:paraId="646EBCE2">
            <w:pPr>
              <w:pStyle w:val="7"/>
              <w:spacing w:before="15"/>
              <w:rPr>
                <w:rFonts w:hint="default" w:ascii="Times New Roman" w:hAnsi="Times New Roman" w:eastAsia="方正仿宋_GBK" w:cs="Times New Roman"/>
                <w:sz w:val="15"/>
              </w:rPr>
            </w:pPr>
          </w:p>
          <w:p w14:paraId="579D02E6">
            <w:pPr>
              <w:pStyle w:val="7"/>
              <w:spacing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负责县市区本级对国家重大政策措施和宏观调控部署落实情况的跟踪审计</w:t>
            </w:r>
          </w:p>
        </w:tc>
        <w:tc>
          <w:tcPr>
            <w:tcW w:w="1441" w:type="dxa"/>
          </w:tcPr>
          <w:p w14:paraId="252E0FA8">
            <w:pPr>
              <w:pStyle w:val="7"/>
              <w:rPr>
                <w:rFonts w:hint="default" w:ascii="Times New Roman" w:hAnsi="Times New Roman" w:eastAsia="方正仿宋_GBK" w:cs="Times New Roman"/>
                <w:sz w:val="14"/>
              </w:rPr>
            </w:pPr>
          </w:p>
          <w:p w14:paraId="00E693FA">
            <w:pPr>
              <w:pStyle w:val="7"/>
              <w:rPr>
                <w:rFonts w:hint="default" w:ascii="Times New Roman" w:hAnsi="Times New Roman" w:eastAsia="方正仿宋_GBK" w:cs="Times New Roman"/>
                <w:sz w:val="14"/>
              </w:rPr>
            </w:pPr>
          </w:p>
          <w:p w14:paraId="326EFD7D">
            <w:pPr>
              <w:pStyle w:val="7"/>
              <w:rPr>
                <w:rFonts w:hint="default" w:ascii="Times New Roman" w:hAnsi="Times New Roman" w:eastAsia="方正仿宋_GBK" w:cs="Times New Roman"/>
                <w:sz w:val="14"/>
              </w:rPr>
            </w:pPr>
          </w:p>
          <w:p w14:paraId="093C3925">
            <w:pPr>
              <w:pStyle w:val="7"/>
              <w:rPr>
                <w:rFonts w:hint="default" w:ascii="Times New Roman" w:hAnsi="Times New Roman" w:eastAsia="方正仿宋_GBK" w:cs="Times New Roman"/>
                <w:sz w:val="14"/>
              </w:rPr>
            </w:pPr>
          </w:p>
          <w:p w14:paraId="5DCBB42D">
            <w:pPr>
              <w:pStyle w:val="7"/>
              <w:spacing w:before="4"/>
              <w:rPr>
                <w:rFonts w:hint="default" w:ascii="Times New Roman" w:hAnsi="Times New Roman" w:eastAsia="方正仿宋_GBK" w:cs="Times New Roman"/>
                <w:sz w:val="10"/>
              </w:rPr>
            </w:pPr>
          </w:p>
          <w:p w14:paraId="6D5F4F46">
            <w:pPr>
              <w:pStyle w:val="7"/>
              <w:spacing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审计机关依照《国务院关于加强审计工作的意见》《关于完善审计制度若干重大问题的框架意见》等规范性文件，有权对国家重大政策措施和宏观调控部署落实的特定事项，向有关地方</w:t>
            </w:r>
          </w:p>
          <w:p w14:paraId="0B8929A0">
            <w:pPr>
              <w:pStyle w:val="7"/>
              <w:spacing w:before="2" w:line="244" w:lineRule="auto"/>
              <w:ind w:left="15" w:right="16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、部门、单位进行专项审计调查，并向本级人民政府和上一级审计机关报告审计调查结果。</w:t>
            </w:r>
          </w:p>
        </w:tc>
        <w:tc>
          <w:tcPr>
            <w:tcW w:w="2221" w:type="dxa"/>
          </w:tcPr>
          <w:p w14:paraId="00D53A4F">
            <w:pPr>
              <w:pStyle w:val="7"/>
              <w:rPr>
                <w:rFonts w:hint="default" w:ascii="Times New Roman" w:hAnsi="Times New Roman" w:eastAsia="方正仿宋_GBK" w:cs="Times New Roman"/>
                <w:sz w:val="14"/>
              </w:rPr>
            </w:pPr>
          </w:p>
          <w:p w14:paraId="3CE517DE">
            <w:pPr>
              <w:pStyle w:val="7"/>
              <w:rPr>
                <w:rFonts w:hint="default" w:ascii="Times New Roman" w:hAnsi="Times New Roman" w:eastAsia="方正仿宋_GBK" w:cs="Times New Roman"/>
                <w:sz w:val="14"/>
              </w:rPr>
            </w:pPr>
          </w:p>
          <w:p w14:paraId="061BDAD0">
            <w:pPr>
              <w:pStyle w:val="7"/>
              <w:rPr>
                <w:rFonts w:hint="default" w:ascii="Times New Roman" w:hAnsi="Times New Roman" w:eastAsia="方正仿宋_GBK" w:cs="Times New Roman"/>
                <w:sz w:val="14"/>
              </w:rPr>
            </w:pPr>
          </w:p>
          <w:p w14:paraId="4110B4BE">
            <w:pPr>
              <w:pStyle w:val="7"/>
              <w:spacing w:before="8"/>
              <w:rPr>
                <w:rFonts w:hint="default" w:ascii="Times New Roman" w:hAnsi="Times New Roman" w:eastAsia="方正仿宋_GBK" w:cs="Times New Roman"/>
                <w:sz w:val="19"/>
              </w:rPr>
            </w:pPr>
          </w:p>
          <w:p w14:paraId="68D02E82">
            <w:pPr>
              <w:pStyle w:val="7"/>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189A81F7">
            <w:pPr>
              <w:pStyle w:val="7"/>
              <w:spacing w:before="2"/>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79606EA6">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3E3EC45F">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0F8DDC98">
            <w:pPr>
              <w:pStyle w:val="7"/>
              <w:spacing w:before="4"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》等法律法规规章 ，审计机关派出审计组依法对本级各部门 （含直属单位）和下级政府预算的执行情况和决算以及其他财政收支情况进行审计，发现被审计单位及人员有财政违法行为的，审计组应当报告审计机关，并决定进一步核查和追责</w:t>
            </w:r>
          </w:p>
          <w:p w14:paraId="0F9FA2EA">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p w14:paraId="1E8260AA">
            <w:pPr>
              <w:pStyle w:val="7"/>
              <w:spacing w:before="3"/>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34AB8750">
            <w:pPr>
              <w:pStyle w:val="7"/>
              <w:spacing w:before="4"/>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35C39986">
            <w:pPr>
              <w:pStyle w:val="7"/>
              <w:rPr>
                <w:rFonts w:hint="default" w:ascii="Times New Roman" w:hAnsi="Times New Roman" w:eastAsia="方正仿宋_GBK" w:cs="Times New Roman"/>
                <w:sz w:val="14"/>
              </w:rPr>
            </w:pPr>
          </w:p>
          <w:p w14:paraId="30C5244B">
            <w:pPr>
              <w:pStyle w:val="7"/>
              <w:rPr>
                <w:rFonts w:hint="default" w:ascii="Times New Roman" w:hAnsi="Times New Roman" w:eastAsia="方正仿宋_GBK" w:cs="Times New Roman"/>
                <w:sz w:val="14"/>
              </w:rPr>
            </w:pPr>
          </w:p>
          <w:p w14:paraId="797FCB3B">
            <w:pPr>
              <w:pStyle w:val="7"/>
              <w:rPr>
                <w:rFonts w:hint="default" w:ascii="Times New Roman" w:hAnsi="Times New Roman" w:eastAsia="方正仿宋_GBK" w:cs="Times New Roman"/>
                <w:sz w:val="14"/>
              </w:rPr>
            </w:pPr>
          </w:p>
          <w:p w14:paraId="4EE532A1">
            <w:pPr>
              <w:pStyle w:val="7"/>
              <w:rPr>
                <w:rFonts w:hint="default" w:ascii="Times New Roman" w:hAnsi="Times New Roman" w:eastAsia="方正仿宋_GBK" w:cs="Times New Roman"/>
                <w:sz w:val="14"/>
              </w:rPr>
            </w:pPr>
          </w:p>
          <w:p w14:paraId="27C7FC04">
            <w:pPr>
              <w:pStyle w:val="7"/>
              <w:spacing w:before="4"/>
              <w:rPr>
                <w:rFonts w:hint="default" w:ascii="Times New Roman" w:hAnsi="Times New Roman" w:eastAsia="方正仿宋_GBK" w:cs="Times New Roman"/>
                <w:sz w:val="10"/>
              </w:rPr>
            </w:pPr>
          </w:p>
          <w:p w14:paraId="1F5B79BB">
            <w:pPr>
              <w:pStyle w:val="7"/>
              <w:spacing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2180B254">
            <w:pPr>
              <w:pStyle w:val="7"/>
              <w:spacing w:before="2"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0443EB07">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0DEE089F">
            <w:pPr>
              <w:pStyle w:val="7"/>
              <w:rPr>
                <w:rFonts w:hint="default" w:ascii="Times New Roman" w:hAnsi="Times New Roman" w:eastAsia="方正仿宋_GBK" w:cs="Times New Roman"/>
                <w:sz w:val="14"/>
              </w:rPr>
            </w:pPr>
          </w:p>
          <w:p w14:paraId="178D1655">
            <w:pPr>
              <w:pStyle w:val="7"/>
              <w:rPr>
                <w:rFonts w:hint="default" w:ascii="Times New Roman" w:hAnsi="Times New Roman" w:eastAsia="方正仿宋_GBK" w:cs="Times New Roman"/>
                <w:sz w:val="14"/>
              </w:rPr>
            </w:pPr>
          </w:p>
          <w:p w14:paraId="1C4B82CD">
            <w:pPr>
              <w:pStyle w:val="7"/>
              <w:rPr>
                <w:rFonts w:hint="default" w:ascii="Times New Roman" w:hAnsi="Times New Roman" w:eastAsia="方正仿宋_GBK" w:cs="Times New Roman"/>
                <w:sz w:val="14"/>
              </w:rPr>
            </w:pPr>
          </w:p>
          <w:p w14:paraId="79F6D632">
            <w:pPr>
              <w:pStyle w:val="7"/>
              <w:rPr>
                <w:rFonts w:hint="default" w:ascii="Times New Roman" w:hAnsi="Times New Roman" w:eastAsia="方正仿宋_GBK" w:cs="Times New Roman"/>
                <w:sz w:val="14"/>
              </w:rPr>
            </w:pPr>
          </w:p>
          <w:p w14:paraId="653AE1CC">
            <w:pPr>
              <w:pStyle w:val="7"/>
              <w:rPr>
                <w:rFonts w:hint="default" w:ascii="Times New Roman" w:hAnsi="Times New Roman" w:eastAsia="方正仿宋_GBK" w:cs="Times New Roman"/>
                <w:sz w:val="14"/>
              </w:rPr>
            </w:pPr>
          </w:p>
          <w:p w14:paraId="7ECBB0D5">
            <w:pPr>
              <w:pStyle w:val="7"/>
              <w:rPr>
                <w:rFonts w:hint="default" w:ascii="Times New Roman" w:hAnsi="Times New Roman" w:eastAsia="方正仿宋_GBK" w:cs="Times New Roman"/>
                <w:sz w:val="14"/>
              </w:rPr>
            </w:pPr>
          </w:p>
          <w:p w14:paraId="1CDE65E1">
            <w:pPr>
              <w:pStyle w:val="7"/>
              <w:rPr>
                <w:rFonts w:hint="default" w:ascii="Times New Roman" w:hAnsi="Times New Roman" w:eastAsia="方正仿宋_GBK" w:cs="Times New Roman"/>
                <w:sz w:val="14"/>
              </w:rPr>
            </w:pPr>
          </w:p>
          <w:p w14:paraId="3A9A2478">
            <w:pPr>
              <w:pStyle w:val="7"/>
              <w:spacing w:before="8"/>
              <w:rPr>
                <w:rFonts w:hint="default" w:ascii="Times New Roman" w:hAnsi="Times New Roman" w:eastAsia="方正仿宋_GBK" w:cs="Times New Roman"/>
                <w:sz w:val="11"/>
              </w:rPr>
            </w:pPr>
          </w:p>
          <w:p w14:paraId="48AF7409">
            <w:pPr>
              <w:pStyle w:val="7"/>
              <w:spacing w:before="1"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1C0F702">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3CBB7EF6">
            <w:pPr>
              <w:pStyle w:val="7"/>
              <w:rPr>
                <w:rFonts w:hint="default" w:ascii="Times New Roman" w:hAnsi="Times New Roman" w:eastAsia="方正仿宋_GBK" w:cs="Times New Roman"/>
                <w:sz w:val="14"/>
              </w:rPr>
            </w:pPr>
          </w:p>
          <w:p w14:paraId="13B47D7B">
            <w:pPr>
              <w:pStyle w:val="7"/>
              <w:rPr>
                <w:rFonts w:hint="default" w:ascii="Times New Roman" w:hAnsi="Times New Roman" w:eastAsia="方正仿宋_GBK" w:cs="Times New Roman"/>
                <w:sz w:val="14"/>
              </w:rPr>
            </w:pPr>
          </w:p>
          <w:p w14:paraId="54F021F6">
            <w:pPr>
              <w:pStyle w:val="7"/>
              <w:rPr>
                <w:rFonts w:hint="default" w:ascii="Times New Roman" w:hAnsi="Times New Roman" w:eastAsia="方正仿宋_GBK" w:cs="Times New Roman"/>
                <w:sz w:val="14"/>
              </w:rPr>
            </w:pPr>
          </w:p>
          <w:p w14:paraId="644BD18D">
            <w:pPr>
              <w:pStyle w:val="7"/>
              <w:spacing w:before="10"/>
              <w:rPr>
                <w:rFonts w:hint="default" w:ascii="Times New Roman" w:hAnsi="Times New Roman" w:eastAsia="方正仿宋_GBK" w:cs="Times New Roman"/>
                <w:sz w:val="14"/>
              </w:rPr>
            </w:pPr>
          </w:p>
          <w:p w14:paraId="2E5B7230">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5C8428AE">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04C69182">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0BEB5BAA">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0ADE5735">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2D9FE831">
            <w:pPr>
              <w:pStyle w:val="7"/>
              <w:rPr>
                <w:rFonts w:hint="default" w:ascii="Times New Roman" w:hAnsi="Times New Roman" w:eastAsia="方正仿宋_GBK" w:cs="Times New Roman"/>
                <w:sz w:val="12"/>
              </w:rPr>
            </w:pPr>
          </w:p>
        </w:tc>
      </w:tr>
      <w:tr w14:paraId="17870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4" w:hRule="atLeast"/>
        </w:trPr>
        <w:tc>
          <w:tcPr>
            <w:tcW w:w="430" w:type="dxa"/>
          </w:tcPr>
          <w:p w14:paraId="24493562">
            <w:pPr>
              <w:pStyle w:val="7"/>
              <w:rPr>
                <w:rFonts w:hint="default" w:ascii="Times New Roman" w:hAnsi="Times New Roman" w:eastAsia="方正仿宋_GBK" w:cs="Times New Roman"/>
                <w:sz w:val="14"/>
              </w:rPr>
            </w:pPr>
          </w:p>
          <w:p w14:paraId="73329DE6">
            <w:pPr>
              <w:pStyle w:val="7"/>
              <w:rPr>
                <w:rFonts w:hint="default" w:ascii="Times New Roman" w:hAnsi="Times New Roman" w:eastAsia="方正仿宋_GBK" w:cs="Times New Roman"/>
                <w:sz w:val="14"/>
              </w:rPr>
            </w:pPr>
          </w:p>
          <w:p w14:paraId="42051565">
            <w:pPr>
              <w:pStyle w:val="7"/>
              <w:rPr>
                <w:rFonts w:hint="default" w:ascii="Times New Roman" w:hAnsi="Times New Roman" w:eastAsia="方正仿宋_GBK" w:cs="Times New Roman"/>
                <w:sz w:val="14"/>
              </w:rPr>
            </w:pPr>
          </w:p>
          <w:p w14:paraId="2FD8E460">
            <w:pPr>
              <w:pStyle w:val="7"/>
              <w:rPr>
                <w:rFonts w:hint="default" w:ascii="Times New Roman" w:hAnsi="Times New Roman" w:eastAsia="方正仿宋_GBK" w:cs="Times New Roman"/>
                <w:sz w:val="14"/>
              </w:rPr>
            </w:pPr>
          </w:p>
          <w:p w14:paraId="56FA9E72">
            <w:pPr>
              <w:pStyle w:val="7"/>
              <w:rPr>
                <w:rFonts w:hint="default" w:ascii="Times New Roman" w:hAnsi="Times New Roman" w:eastAsia="方正仿宋_GBK" w:cs="Times New Roman"/>
                <w:sz w:val="14"/>
              </w:rPr>
            </w:pPr>
          </w:p>
          <w:p w14:paraId="7BB17AFC">
            <w:pPr>
              <w:pStyle w:val="7"/>
              <w:spacing w:before="10"/>
              <w:rPr>
                <w:rFonts w:hint="default" w:ascii="Times New Roman" w:hAnsi="Times New Roman" w:eastAsia="方正仿宋_GBK" w:cs="Times New Roman"/>
                <w:sz w:val="8"/>
              </w:rPr>
            </w:pPr>
          </w:p>
          <w:p w14:paraId="65EAC8E4">
            <w:pPr>
              <w:pStyle w:val="7"/>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2</w:t>
            </w:r>
          </w:p>
        </w:tc>
        <w:tc>
          <w:tcPr>
            <w:tcW w:w="742" w:type="dxa"/>
          </w:tcPr>
          <w:p w14:paraId="094BBB79">
            <w:pPr>
              <w:pStyle w:val="7"/>
              <w:rPr>
                <w:rFonts w:hint="default" w:ascii="Times New Roman" w:hAnsi="Times New Roman" w:eastAsia="方正仿宋_GBK" w:cs="Times New Roman"/>
                <w:sz w:val="14"/>
              </w:rPr>
            </w:pPr>
          </w:p>
          <w:p w14:paraId="518FBC77">
            <w:pPr>
              <w:pStyle w:val="7"/>
              <w:rPr>
                <w:rFonts w:hint="default" w:ascii="Times New Roman" w:hAnsi="Times New Roman" w:eastAsia="方正仿宋_GBK" w:cs="Times New Roman"/>
                <w:sz w:val="14"/>
              </w:rPr>
            </w:pPr>
          </w:p>
          <w:p w14:paraId="023A49B0">
            <w:pPr>
              <w:pStyle w:val="7"/>
              <w:rPr>
                <w:rFonts w:hint="default" w:ascii="Times New Roman" w:hAnsi="Times New Roman" w:eastAsia="方正仿宋_GBK" w:cs="Times New Roman"/>
                <w:sz w:val="14"/>
              </w:rPr>
            </w:pPr>
          </w:p>
          <w:p w14:paraId="1FC3248F">
            <w:pPr>
              <w:pStyle w:val="7"/>
              <w:spacing w:before="10"/>
              <w:rPr>
                <w:rFonts w:hint="default" w:ascii="Times New Roman" w:hAnsi="Times New Roman" w:eastAsia="方正仿宋_GBK" w:cs="Times New Roman"/>
                <w:sz w:val="12"/>
              </w:rPr>
            </w:pPr>
          </w:p>
          <w:p w14:paraId="6AEB98E7">
            <w:pPr>
              <w:pStyle w:val="7"/>
              <w:spacing w:line="244"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对本级预算执行情况、决算草案以及其他财政收支情况的审计监督</w:t>
            </w:r>
          </w:p>
        </w:tc>
        <w:tc>
          <w:tcPr>
            <w:tcW w:w="430" w:type="dxa"/>
          </w:tcPr>
          <w:p w14:paraId="0A729C34">
            <w:pPr>
              <w:pStyle w:val="7"/>
              <w:rPr>
                <w:rFonts w:hint="default" w:ascii="Times New Roman" w:hAnsi="Times New Roman" w:eastAsia="方正仿宋_GBK" w:cs="Times New Roman"/>
                <w:sz w:val="12"/>
              </w:rPr>
            </w:pPr>
          </w:p>
        </w:tc>
        <w:tc>
          <w:tcPr>
            <w:tcW w:w="430" w:type="dxa"/>
          </w:tcPr>
          <w:p w14:paraId="55336FD1">
            <w:pPr>
              <w:pStyle w:val="7"/>
              <w:rPr>
                <w:rFonts w:hint="default" w:ascii="Times New Roman" w:hAnsi="Times New Roman" w:eastAsia="方正仿宋_GBK" w:cs="Times New Roman"/>
                <w:sz w:val="14"/>
              </w:rPr>
            </w:pPr>
          </w:p>
          <w:p w14:paraId="3409A0EC">
            <w:pPr>
              <w:pStyle w:val="7"/>
              <w:rPr>
                <w:rFonts w:hint="default" w:ascii="Times New Roman" w:hAnsi="Times New Roman" w:eastAsia="方正仿宋_GBK" w:cs="Times New Roman"/>
                <w:sz w:val="14"/>
              </w:rPr>
            </w:pPr>
          </w:p>
          <w:p w14:paraId="6AF5E64C">
            <w:pPr>
              <w:pStyle w:val="7"/>
              <w:rPr>
                <w:rFonts w:hint="default" w:ascii="Times New Roman" w:hAnsi="Times New Roman" w:eastAsia="方正仿宋_GBK" w:cs="Times New Roman"/>
                <w:sz w:val="14"/>
              </w:rPr>
            </w:pPr>
          </w:p>
          <w:p w14:paraId="24B8BD11">
            <w:pPr>
              <w:pStyle w:val="7"/>
              <w:rPr>
                <w:rFonts w:hint="default" w:ascii="Times New Roman" w:hAnsi="Times New Roman" w:eastAsia="方正仿宋_GBK" w:cs="Times New Roman"/>
                <w:sz w:val="14"/>
              </w:rPr>
            </w:pPr>
          </w:p>
          <w:p w14:paraId="60264D32">
            <w:pPr>
              <w:pStyle w:val="7"/>
              <w:spacing w:before="14"/>
              <w:rPr>
                <w:rFonts w:hint="default" w:ascii="Times New Roman" w:hAnsi="Times New Roman" w:eastAsia="方正仿宋_GBK" w:cs="Times New Roman"/>
                <w:sz w:val="17"/>
              </w:rPr>
            </w:pPr>
          </w:p>
          <w:p w14:paraId="128D7105">
            <w:pPr>
              <w:pStyle w:val="7"/>
              <w:spacing w:before="1"/>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0F127D71">
            <w:pPr>
              <w:pStyle w:val="7"/>
              <w:rPr>
                <w:rFonts w:hint="default" w:ascii="Times New Roman" w:hAnsi="Times New Roman" w:eastAsia="方正仿宋_GBK" w:cs="Times New Roman"/>
                <w:sz w:val="14"/>
              </w:rPr>
            </w:pPr>
          </w:p>
          <w:p w14:paraId="690060CD">
            <w:pPr>
              <w:pStyle w:val="7"/>
              <w:spacing w:before="10"/>
              <w:rPr>
                <w:rFonts w:hint="default" w:ascii="Times New Roman" w:hAnsi="Times New Roman" w:eastAsia="方正仿宋_GBK" w:cs="Times New Roman"/>
                <w:sz w:val="16"/>
              </w:rPr>
            </w:pPr>
          </w:p>
          <w:p w14:paraId="2954D267">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1AF15FDE">
            <w:pPr>
              <w:pStyle w:val="7"/>
              <w:spacing w:line="244" w:lineRule="auto"/>
              <w:ind w:left="19" w:right="104"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第十八条：审计机关对本级各部门 （含直属单位）和下级政府预算的执行情况和决算以及其他财政收支情况 ，进行审计监督</w:t>
            </w:r>
          </w:p>
          <w:p w14:paraId="3BDEB167">
            <w:pPr>
              <w:pStyle w:val="7"/>
              <w:ind w:left="19"/>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p w14:paraId="6C55D7EF">
            <w:pPr>
              <w:pStyle w:val="7"/>
              <w:spacing w:before="4" w:line="244" w:lineRule="auto"/>
              <w:ind w:left="19" w:right="97" w:firstLine="280"/>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第十九条第二款 ：地方各级审计机关分别在省长 、自治区主</w:t>
            </w:r>
            <w:r>
              <w:rPr>
                <w:rFonts w:hint="default" w:ascii="Times New Roman" w:hAnsi="Times New Roman" w:eastAsia="方正仿宋_GBK" w:cs="Times New Roman"/>
                <w:spacing w:val="-1"/>
                <w:w w:val="105"/>
                <w:sz w:val="13"/>
              </w:rPr>
              <w:t>席、市长、州长、县长、区长和上一级审计机关的领导下 ，对本</w:t>
            </w:r>
            <w:r>
              <w:rPr>
                <w:rFonts w:hint="default" w:ascii="Times New Roman" w:hAnsi="Times New Roman" w:eastAsia="方正仿宋_GBK" w:cs="Times New Roman"/>
                <w:w w:val="105"/>
                <w:sz w:val="13"/>
              </w:rPr>
              <w:t>级预算执行情况 、决算草案以及其他财政收支情况进行审计监督，向本级人民政府和上一级审计机关提出审计结果报告 。</w:t>
            </w:r>
          </w:p>
        </w:tc>
        <w:tc>
          <w:tcPr>
            <w:tcW w:w="541" w:type="dxa"/>
          </w:tcPr>
          <w:p w14:paraId="0C57DDBE">
            <w:pPr>
              <w:pStyle w:val="7"/>
              <w:rPr>
                <w:rFonts w:hint="default" w:ascii="Times New Roman" w:hAnsi="Times New Roman" w:eastAsia="方正仿宋_GBK" w:cs="Times New Roman"/>
                <w:sz w:val="14"/>
              </w:rPr>
            </w:pPr>
          </w:p>
          <w:p w14:paraId="0B35DE49">
            <w:pPr>
              <w:pStyle w:val="7"/>
              <w:rPr>
                <w:rFonts w:hint="default" w:ascii="Times New Roman" w:hAnsi="Times New Roman" w:eastAsia="方正仿宋_GBK" w:cs="Times New Roman"/>
                <w:sz w:val="14"/>
              </w:rPr>
            </w:pPr>
          </w:p>
          <w:p w14:paraId="6EFC5E79">
            <w:pPr>
              <w:pStyle w:val="7"/>
              <w:rPr>
                <w:rFonts w:hint="default" w:ascii="Times New Roman" w:hAnsi="Times New Roman" w:eastAsia="方正仿宋_GBK" w:cs="Times New Roman"/>
                <w:sz w:val="14"/>
              </w:rPr>
            </w:pPr>
          </w:p>
          <w:p w14:paraId="52EAAC5D">
            <w:pPr>
              <w:pStyle w:val="7"/>
              <w:rPr>
                <w:rFonts w:hint="default" w:ascii="Times New Roman" w:hAnsi="Times New Roman" w:eastAsia="方正仿宋_GBK" w:cs="Times New Roman"/>
                <w:sz w:val="14"/>
              </w:rPr>
            </w:pPr>
          </w:p>
          <w:p w14:paraId="5A80E0E0">
            <w:pPr>
              <w:pStyle w:val="7"/>
              <w:spacing w:before="14"/>
              <w:rPr>
                <w:rFonts w:hint="default" w:ascii="Times New Roman" w:hAnsi="Times New Roman" w:eastAsia="方正仿宋_GBK" w:cs="Times New Roman"/>
                <w:sz w:val="17"/>
              </w:rPr>
            </w:pPr>
          </w:p>
          <w:p w14:paraId="3EA538EF">
            <w:pPr>
              <w:pStyle w:val="7"/>
              <w:spacing w:before="1"/>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48207324">
            <w:pPr>
              <w:pStyle w:val="7"/>
              <w:rPr>
                <w:rFonts w:hint="default" w:ascii="Times New Roman" w:hAnsi="Times New Roman" w:eastAsia="方正仿宋_GBK" w:cs="Times New Roman"/>
                <w:sz w:val="14"/>
              </w:rPr>
            </w:pPr>
          </w:p>
          <w:p w14:paraId="298CBA21">
            <w:pPr>
              <w:pStyle w:val="7"/>
              <w:rPr>
                <w:rFonts w:hint="default" w:ascii="Times New Roman" w:hAnsi="Times New Roman" w:eastAsia="方正仿宋_GBK" w:cs="Times New Roman"/>
                <w:sz w:val="14"/>
              </w:rPr>
            </w:pPr>
          </w:p>
          <w:p w14:paraId="7B67CC64">
            <w:pPr>
              <w:pStyle w:val="7"/>
              <w:rPr>
                <w:rFonts w:hint="default" w:ascii="Times New Roman" w:hAnsi="Times New Roman" w:eastAsia="方正仿宋_GBK" w:cs="Times New Roman"/>
                <w:sz w:val="14"/>
              </w:rPr>
            </w:pPr>
          </w:p>
          <w:p w14:paraId="59C6CAD8">
            <w:pPr>
              <w:pStyle w:val="7"/>
              <w:rPr>
                <w:rFonts w:hint="default" w:ascii="Times New Roman" w:hAnsi="Times New Roman" w:eastAsia="方正仿宋_GBK" w:cs="Times New Roman"/>
                <w:sz w:val="14"/>
              </w:rPr>
            </w:pPr>
          </w:p>
          <w:p w14:paraId="4F7036C0">
            <w:pPr>
              <w:pStyle w:val="7"/>
              <w:spacing w:before="16"/>
              <w:rPr>
                <w:rFonts w:hint="default" w:ascii="Times New Roman" w:hAnsi="Times New Roman" w:eastAsia="方正仿宋_GBK" w:cs="Times New Roman"/>
                <w:sz w:val="12"/>
              </w:rPr>
            </w:pPr>
          </w:p>
          <w:p w14:paraId="16FFDB35">
            <w:pPr>
              <w:pStyle w:val="7"/>
              <w:spacing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0886F893">
            <w:pPr>
              <w:pStyle w:val="7"/>
              <w:rPr>
                <w:rFonts w:hint="default" w:ascii="Times New Roman" w:hAnsi="Times New Roman" w:eastAsia="方正仿宋_GBK" w:cs="Times New Roman"/>
                <w:sz w:val="14"/>
              </w:rPr>
            </w:pPr>
          </w:p>
          <w:p w14:paraId="7BBE1258">
            <w:pPr>
              <w:pStyle w:val="7"/>
              <w:rPr>
                <w:rFonts w:hint="default" w:ascii="Times New Roman" w:hAnsi="Times New Roman" w:eastAsia="方正仿宋_GBK" w:cs="Times New Roman"/>
                <w:sz w:val="14"/>
              </w:rPr>
            </w:pPr>
          </w:p>
          <w:p w14:paraId="56CB0583">
            <w:pPr>
              <w:pStyle w:val="7"/>
              <w:rPr>
                <w:rFonts w:hint="default" w:ascii="Times New Roman" w:hAnsi="Times New Roman" w:eastAsia="方正仿宋_GBK" w:cs="Times New Roman"/>
                <w:sz w:val="14"/>
              </w:rPr>
            </w:pPr>
          </w:p>
          <w:p w14:paraId="00915BF4">
            <w:pPr>
              <w:pStyle w:val="7"/>
              <w:rPr>
                <w:rFonts w:hint="default" w:ascii="Times New Roman" w:hAnsi="Times New Roman" w:eastAsia="方正仿宋_GBK" w:cs="Times New Roman"/>
                <w:sz w:val="14"/>
              </w:rPr>
            </w:pPr>
          </w:p>
          <w:p w14:paraId="5CC5795A">
            <w:pPr>
              <w:pStyle w:val="7"/>
              <w:spacing w:before="14"/>
              <w:rPr>
                <w:rFonts w:hint="default" w:ascii="Times New Roman" w:hAnsi="Times New Roman" w:eastAsia="方正仿宋_GBK" w:cs="Times New Roman"/>
                <w:sz w:val="17"/>
              </w:rPr>
            </w:pPr>
          </w:p>
          <w:p w14:paraId="10AA8480">
            <w:pPr>
              <w:pStyle w:val="7"/>
              <w:spacing w:before="1"/>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77B03C42">
            <w:pPr>
              <w:pStyle w:val="7"/>
              <w:rPr>
                <w:rFonts w:hint="default" w:ascii="Times New Roman" w:hAnsi="Times New Roman" w:eastAsia="方正仿宋_GBK" w:cs="Times New Roman"/>
                <w:sz w:val="14"/>
              </w:rPr>
            </w:pPr>
          </w:p>
          <w:p w14:paraId="561CFC85">
            <w:pPr>
              <w:pStyle w:val="7"/>
              <w:rPr>
                <w:rFonts w:hint="default" w:ascii="Times New Roman" w:hAnsi="Times New Roman" w:eastAsia="方正仿宋_GBK" w:cs="Times New Roman"/>
                <w:sz w:val="14"/>
              </w:rPr>
            </w:pPr>
          </w:p>
          <w:p w14:paraId="3099CD7F">
            <w:pPr>
              <w:pStyle w:val="7"/>
              <w:spacing w:before="16"/>
              <w:rPr>
                <w:rFonts w:hint="default" w:ascii="Times New Roman" w:hAnsi="Times New Roman" w:eastAsia="方正仿宋_GBK" w:cs="Times New Roman"/>
                <w:sz w:val="16"/>
              </w:rPr>
            </w:pPr>
          </w:p>
          <w:p w14:paraId="791481EA">
            <w:pPr>
              <w:pStyle w:val="7"/>
              <w:spacing w:line="244" w:lineRule="auto"/>
              <w:ind w:left="15" w:right="13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负责县市区本级对本级预算执行情况、决算草案以及其他财政收支情况的审计监督</w:t>
            </w:r>
          </w:p>
        </w:tc>
        <w:tc>
          <w:tcPr>
            <w:tcW w:w="1441" w:type="dxa"/>
          </w:tcPr>
          <w:p w14:paraId="7D2A3596">
            <w:pPr>
              <w:pStyle w:val="7"/>
              <w:spacing w:before="5"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审计机关依据《中华</w:t>
            </w:r>
            <w:r>
              <w:rPr>
                <w:rFonts w:hint="default" w:ascii="Times New Roman" w:hAnsi="Times New Roman" w:eastAsia="方正仿宋_GBK" w:cs="Times New Roman"/>
                <w:spacing w:val="-5"/>
                <w:w w:val="105"/>
                <w:sz w:val="13"/>
              </w:rPr>
              <w:t>人民共和国审计法 》</w:t>
            </w:r>
          </w:p>
          <w:p w14:paraId="3508362E">
            <w:pPr>
              <w:pStyle w:val="7"/>
              <w:spacing w:before="1"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《中华人民共和国审</w:t>
            </w:r>
            <w:r>
              <w:rPr>
                <w:rFonts w:hint="default" w:ascii="Times New Roman" w:hAnsi="Times New Roman" w:eastAsia="方正仿宋_GBK" w:cs="Times New Roman"/>
                <w:spacing w:val="0"/>
                <w:w w:val="105"/>
                <w:sz w:val="13"/>
              </w:rPr>
              <w:t>计法实施条例》，对本级人民政府财政部门具体组织本级预算</w:t>
            </w:r>
            <w:r>
              <w:rPr>
                <w:rFonts w:hint="default" w:ascii="Times New Roman" w:hAnsi="Times New Roman" w:eastAsia="方正仿宋_GBK" w:cs="Times New Roman"/>
                <w:w w:val="105"/>
                <w:sz w:val="13"/>
              </w:rPr>
              <w:t>执行的情况，本级预算收入征收部门征收</w:t>
            </w:r>
            <w:r>
              <w:rPr>
                <w:rFonts w:hint="default" w:ascii="Times New Roman" w:hAnsi="Times New Roman" w:eastAsia="方正仿宋_GBK" w:cs="Times New Roman"/>
                <w:spacing w:val="-5"/>
                <w:w w:val="105"/>
                <w:sz w:val="13"/>
              </w:rPr>
              <w:t>预算收入的情况 ，与本级人民政府财政部</w:t>
            </w:r>
            <w:r>
              <w:rPr>
                <w:rFonts w:hint="default" w:ascii="Times New Roman" w:hAnsi="Times New Roman" w:eastAsia="方正仿宋_GBK" w:cs="Times New Roman"/>
                <w:spacing w:val="-5"/>
                <w:sz w:val="13"/>
              </w:rPr>
              <w:t>门直接发生预算缴款</w:t>
            </w:r>
          </w:p>
          <w:p w14:paraId="29CCC442">
            <w:pPr>
              <w:pStyle w:val="7"/>
              <w:spacing w:before="2" w:line="244" w:lineRule="auto"/>
              <w:ind w:left="15" w:right="155"/>
              <w:jc w:val="both"/>
              <w:rPr>
                <w:rFonts w:hint="eastAsia" w:ascii="Times New Roman" w:hAnsi="Times New Roman" w:eastAsia="方正仿宋_GBK" w:cs="Times New Roman"/>
                <w:sz w:val="13"/>
                <w:lang w:eastAsia="zh-CN"/>
              </w:rPr>
            </w:pPr>
            <w:r>
              <w:rPr>
                <w:rFonts w:hint="default" w:ascii="Times New Roman" w:hAnsi="Times New Roman" w:eastAsia="方正仿宋_GBK" w:cs="Times New Roman"/>
                <w:spacing w:val="-5"/>
                <w:w w:val="105"/>
                <w:sz w:val="13"/>
              </w:rPr>
              <w:t>、拨款关系的部门 、单位的预算执行情况</w:t>
            </w:r>
            <w:r>
              <w:rPr>
                <w:rFonts w:hint="default" w:ascii="Times New Roman" w:hAnsi="Times New Roman" w:eastAsia="方正仿宋_GBK" w:cs="Times New Roman"/>
                <w:w w:val="105"/>
                <w:sz w:val="13"/>
              </w:rPr>
              <w:t>和决算草案，下级人民政府的预算执行情况和决算，以及其他</w:t>
            </w:r>
            <w:r>
              <w:rPr>
                <w:rFonts w:hint="default" w:ascii="Times New Roman" w:hAnsi="Times New Roman" w:eastAsia="方正仿宋_GBK" w:cs="Times New Roman"/>
                <w:sz w:val="13"/>
              </w:rPr>
              <w:t>财政收支情况，依法进行审计监督</w:t>
            </w:r>
            <w:r>
              <w:rPr>
                <w:rFonts w:hint="eastAsia" w:ascii="Times New Roman" w:hAnsi="Times New Roman" w:eastAsia="方正仿宋_GBK" w:cs="Times New Roman"/>
                <w:sz w:val="13"/>
                <w:lang w:eastAsia="zh-CN"/>
              </w:rPr>
              <w:t>。</w:t>
            </w:r>
          </w:p>
        </w:tc>
        <w:tc>
          <w:tcPr>
            <w:tcW w:w="2221" w:type="dxa"/>
          </w:tcPr>
          <w:p w14:paraId="64E8A956">
            <w:pPr>
              <w:pStyle w:val="7"/>
              <w:spacing w:before="5"/>
              <w:rPr>
                <w:rFonts w:hint="default" w:ascii="Times New Roman" w:hAnsi="Times New Roman" w:eastAsia="方正仿宋_GBK" w:cs="Times New Roman"/>
                <w:sz w:val="11"/>
              </w:rPr>
            </w:pPr>
          </w:p>
          <w:p w14:paraId="52BA9CB7">
            <w:pPr>
              <w:pStyle w:val="7"/>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40E8ED94">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0D9ADAEE">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50EFE9F0">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54F1664F">
            <w:pPr>
              <w:pStyle w:val="7"/>
              <w:spacing w:before="1"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》等法律法规规章 ，审计机关派出审计组依法对本级各部门 （含直属单位）和下级政府预算的执行情况和决算草案以及其他财政收支情况进行审计，发现被审计单位及人员有财政违法行为的 ，审计组应当报告审计机关，并决定进一步核查和追责。</w:t>
            </w:r>
          </w:p>
          <w:p w14:paraId="62B5C2BF">
            <w:pPr>
              <w:pStyle w:val="7"/>
              <w:spacing w:before="2"/>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72F02EBC">
            <w:pPr>
              <w:pStyle w:val="7"/>
              <w:spacing w:before="4"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1197F56B">
            <w:pPr>
              <w:pStyle w:val="7"/>
              <w:rPr>
                <w:rFonts w:hint="default" w:ascii="Times New Roman" w:hAnsi="Times New Roman" w:eastAsia="方正仿宋_GBK" w:cs="Times New Roman"/>
                <w:sz w:val="16"/>
              </w:rPr>
            </w:pPr>
          </w:p>
          <w:p w14:paraId="48711990">
            <w:pPr>
              <w:pStyle w:val="7"/>
              <w:spacing w:before="1"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59D20719">
            <w:pPr>
              <w:pStyle w:val="7"/>
              <w:spacing w:before="2"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33E5AC36">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390516FF">
            <w:pPr>
              <w:pStyle w:val="7"/>
              <w:rPr>
                <w:rFonts w:hint="default" w:ascii="Times New Roman" w:hAnsi="Times New Roman" w:eastAsia="方正仿宋_GBK" w:cs="Times New Roman"/>
                <w:sz w:val="14"/>
              </w:rPr>
            </w:pPr>
          </w:p>
          <w:p w14:paraId="6314D249">
            <w:pPr>
              <w:pStyle w:val="7"/>
              <w:rPr>
                <w:rFonts w:hint="default" w:ascii="Times New Roman" w:hAnsi="Times New Roman" w:eastAsia="方正仿宋_GBK" w:cs="Times New Roman"/>
                <w:sz w:val="14"/>
              </w:rPr>
            </w:pPr>
          </w:p>
          <w:p w14:paraId="6F485AE4">
            <w:pPr>
              <w:pStyle w:val="7"/>
              <w:rPr>
                <w:rFonts w:hint="default" w:ascii="Times New Roman" w:hAnsi="Times New Roman" w:eastAsia="方正仿宋_GBK" w:cs="Times New Roman"/>
                <w:sz w:val="14"/>
              </w:rPr>
            </w:pPr>
          </w:p>
          <w:p w14:paraId="219E63B2">
            <w:pPr>
              <w:pStyle w:val="7"/>
              <w:spacing w:before="5"/>
              <w:rPr>
                <w:rFonts w:hint="default" w:ascii="Times New Roman" w:hAnsi="Times New Roman" w:eastAsia="方正仿宋_GBK" w:cs="Times New Roman"/>
                <w:sz w:val="17"/>
              </w:rPr>
            </w:pPr>
          </w:p>
          <w:p w14:paraId="6B6693D6">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134F366F">
            <w:pPr>
              <w:pStyle w:val="7"/>
              <w:spacing w:before="2"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0361AF88">
            <w:pPr>
              <w:pStyle w:val="7"/>
              <w:spacing w:before="116"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B0CBDCC">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59246CC6">
            <w:pPr>
              <w:pStyle w:val="7"/>
              <w:spacing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0D635079">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0A972DF0">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6D8B5E37">
            <w:pPr>
              <w:pStyle w:val="7"/>
              <w:rPr>
                <w:rFonts w:hint="default" w:ascii="Times New Roman" w:hAnsi="Times New Roman" w:eastAsia="方正仿宋_GBK" w:cs="Times New Roman"/>
                <w:sz w:val="12"/>
              </w:rPr>
            </w:pPr>
          </w:p>
        </w:tc>
      </w:tr>
    </w:tbl>
    <w:p w14:paraId="61CD6159">
      <w:pPr>
        <w:spacing w:after="0"/>
        <w:rPr>
          <w:rFonts w:ascii="Times New Roman"/>
          <w:sz w:val="12"/>
        </w:rPr>
        <w:sectPr>
          <w:pgSz w:w="16840" w:h="11910" w:orient="landscape"/>
          <w:pgMar w:top="1100" w:right="240" w:bottom="720" w:left="200" w:header="0" w:footer="456" w:gutter="0"/>
          <w:cols w:space="720" w:num="1"/>
        </w:sectPr>
      </w:pPr>
    </w:p>
    <w:tbl>
      <w:tblPr>
        <w:tblStyle w:val="3"/>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742"/>
        <w:gridCol w:w="430"/>
        <w:gridCol w:w="430"/>
        <w:gridCol w:w="4052"/>
        <w:gridCol w:w="541"/>
        <w:gridCol w:w="541"/>
        <w:gridCol w:w="541"/>
        <w:gridCol w:w="848"/>
        <w:gridCol w:w="1441"/>
        <w:gridCol w:w="2221"/>
        <w:gridCol w:w="1710"/>
        <w:gridCol w:w="618"/>
        <w:gridCol w:w="1196"/>
        <w:gridCol w:w="270"/>
      </w:tblGrid>
      <w:tr w14:paraId="598A2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430" w:type="dxa"/>
          </w:tcPr>
          <w:p w14:paraId="05F6E1FB">
            <w:pPr>
              <w:pStyle w:val="7"/>
              <w:spacing w:before="8"/>
              <w:rPr>
                <w:rFonts w:ascii="Times New Roman"/>
                <w:sz w:val="17"/>
              </w:rPr>
            </w:pPr>
          </w:p>
          <w:p w14:paraId="10BCE0CA">
            <w:pPr>
              <w:pStyle w:val="7"/>
              <w:ind w:left="41" w:right="38"/>
              <w:jc w:val="center"/>
              <w:rPr>
                <w:rFonts w:hint="eastAsia" w:ascii="黑体" w:eastAsia="黑体"/>
                <w:sz w:val="15"/>
              </w:rPr>
            </w:pPr>
            <w:r>
              <w:rPr>
                <w:rFonts w:hint="eastAsia" w:ascii="黑体" w:eastAsia="黑体"/>
                <w:sz w:val="15"/>
              </w:rPr>
              <w:t>序号</w:t>
            </w:r>
          </w:p>
        </w:tc>
        <w:tc>
          <w:tcPr>
            <w:tcW w:w="742" w:type="dxa"/>
          </w:tcPr>
          <w:p w14:paraId="7CF8CF35">
            <w:pPr>
              <w:pStyle w:val="7"/>
              <w:spacing w:before="8"/>
              <w:rPr>
                <w:rFonts w:ascii="Times New Roman"/>
                <w:sz w:val="17"/>
              </w:rPr>
            </w:pPr>
          </w:p>
          <w:p w14:paraId="2EB38457">
            <w:pPr>
              <w:pStyle w:val="7"/>
              <w:ind w:left="59"/>
              <w:rPr>
                <w:rFonts w:hint="eastAsia" w:ascii="黑体" w:eastAsia="黑体"/>
                <w:sz w:val="15"/>
              </w:rPr>
            </w:pPr>
            <w:r>
              <w:rPr>
                <w:rFonts w:hint="eastAsia" w:ascii="黑体" w:eastAsia="黑体"/>
                <w:sz w:val="15"/>
              </w:rPr>
              <w:t>事项名称</w:t>
            </w:r>
          </w:p>
        </w:tc>
        <w:tc>
          <w:tcPr>
            <w:tcW w:w="430" w:type="dxa"/>
          </w:tcPr>
          <w:p w14:paraId="1E4D85C0">
            <w:pPr>
              <w:pStyle w:val="7"/>
              <w:spacing w:before="109" w:line="237" w:lineRule="auto"/>
              <w:ind w:left="58" w:right="55"/>
              <w:rPr>
                <w:rFonts w:hint="eastAsia" w:ascii="黑体" w:eastAsia="黑体"/>
                <w:sz w:val="15"/>
              </w:rPr>
            </w:pPr>
            <w:r>
              <w:rPr>
                <w:rFonts w:hint="eastAsia" w:ascii="黑体" w:eastAsia="黑体"/>
                <w:sz w:val="15"/>
              </w:rPr>
              <w:t>子项名称</w:t>
            </w:r>
          </w:p>
        </w:tc>
        <w:tc>
          <w:tcPr>
            <w:tcW w:w="430" w:type="dxa"/>
          </w:tcPr>
          <w:p w14:paraId="346E8F0E">
            <w:pPr>
              <w:pStyle w:val="7"/>
              <w:spacing w:before="109" w:line="237" w:lineRule="auto"/>
              <w:ind w:left="58" w:right="55"/>
              <w:rPr>
                <w:rFonts w:hint="eastAsia" w:ascii="黑体" w:eastAsia="黑体"/>
                <w:sz w:val="15"/>
              </w:rPr>
            </w:pPr>
            <w:r>
              <w:rPr>
                <w:rFonts w:hint="eastAsia" w:ascii="黑体" w:eastAsia="黑体"/>
                <w:sz w:val="15"/>
              </w:rPr>
              <w:t>权力类型</w:t>
            </w:r>
          </w:p>
        </w:tc>
        <w:tc>
          <w:tcPr>
            <w:tcW w:w="4052" w:type="dxa"/>
          </w:tcPr>
          <w:p w14:paraId="1F119E83">
            <w:pPr>
              <w:pStyle w:val="7"/>
              <w:spacing w:before="8"/>
              <w:rPr>
                <w:rFonts w:ascii="Times New Roman"/>
                <w:sz w:val="17"/>
              </w:rPr>
            </w:pPr>
          </w:p>
          <w:p w14:paraId="1691870F">
            <w:pPr>
              <w:pStyle w:val="7"/>
              <w:ind w:left="1697" w:right="1704"/>
              <w:jc w:val="center"/>
              <w:rPr>
                <w:rFonts w:hint="eastAsia" w:ascii="黑体" w:eastAsia="黑体"/>
                <w:sz w:val="15"/>
              </w:rPr>
            </w:pPr>
            <w:r>
              <w:rPr>
                <w:rFonts w:hint="eastAsia" w:ascii="黑体" w:eastAsia="黑体"/>
                <w:sz w:val="15"/>
              </w:rPr>
              <w:t>实施依据</w:t>
            </w:r>
          </w:p>
        </w:tc>
        <w:tc>
          <w:tcPr>
            <w:tcW w:w="541" w:type="dxa"/>
          </w:tcPr>
          <w:p w14:paraId="6E28B627">
            <w:pPr>
              <w:pStyle w:val="7"/>
              <w:spacing w:before="109" w:line="237" w:lineRule="auto"/>
              <w:ind w:left="189" w:right="39" w:hanging="156"/>
              <w:rPr>
                <w:rFonts w:hint="eastAsia" w:ascii="黑体" w:eastAsia="黑体"/>
                <w:sz w:val="15"/>
              </w:rPr>
            </w:pPr>
            <w:r>
              <w:rPr>
                <w:rFonts w:hint="eastAsia" w:ascii="黑体" w:eastAsia="黑体"/>
                <w:sz w:val="15"/>
              </w:rPr>
              <w:t>行使主体</w:t>
            </w:r>
          </w:p>
        </w:tc>
        <w:tc>
          <w:tcPr>
            <w:tcW w:w="541" w:type="dxa"/>
          </w:tcPr>
          <w:p w14:paraId="6F1019B1">
            <w:pPr>
              <w:pStyle w:val="7"/>
              <w:spacing w:before="109" w:line="237" w:lineRule="auto"/>
              <w:ind w:left="190" w:right="40" w:hanging="159"/>
              <w:rPr>
                <w:rFonts w:hint="eastAsia" w:ascii="黑体" w:eastAsia="黑体"/>
                <w:sz w:val="15"/>
              </w:rPr>
            </w:pPr>
            <w:r>
              <w:rPr>
                <w:rFonts w:hint="eastAsia" w:ascii="黑体" w:eastAsia="黑体"/>
                <w:sz w:val="15"/>
              </w:rPr>
              <w:t>承办机构</w:t>
            </w:r>
          </w:p>
        </w:tc>
        <w:tc>
          <w:tcPr>
            <w:tcW w:w="1389" w:type="dxa"/>
            <w:gridSpan w:val="2"/>
          </w:tcPr>
          <w:p w14:paraId="5F08B5B5">
            <w:pPr>
              <w:pStyle w:val="7"/>
              <w:spacing w:before="8"/>
              <w:rPr>
                <w:rFonts w:ascii="Times New Roman"/>
                <w:sz w:val="17"/>
              </w:rPr>
            </w:pPr>
          </w:p>
          <w:p w14:paraId="38D52772">
            <w:pPr>
              <w:pStyle w:val="7"/>
              <w:ind w:left="141"/>
              <w:rPr>
                <w:rFonts w:hint="eastAsia" w:ascii="黑体" w:eastAsia="黑体"/>
                <w:sz w:val="15"/>
              </w:rPr>
            </w:pPr>
            <w:r>
              <w:rPr>
                <w:rFonts w:hint="eastAsia" w:ascii="黑体" w:eastAsia="黑体"/>
                <w:sz w:val="15"/>
              </w:rPr>
              <w:t>实施层级及权限</w:t>
            </w:r>
          </w:p>
        </w:tc>
        <w:tc>
          <w:tcPr>
            <w:tcW w:w="1441" w:type="dxa"/>
          </w:tcPr>
          <w:p w14:paraId="54064617">
            <w:pPr>
              <w:pStyle w:val="7"/>
              <w:spacing w:before="8"/>
              <w:rPr>
                <w:rFonts w:ascii="Times New Roman"/>
                <w:sz w:val="17"/>
              </w:rPr>
            </w:pPr>
          </w:p>
          <w:p w14:paraId="7DD30D61">
            <w:pPr>
              <w:pStyle w:val="7"/>
              <w:ind w:left="401"/>
              <w:rPr>
                <w:rFonts w:hint="eastAsia" w:ascii="黑体" w:eastAsia="黑体"/>
                <w:sz w:val="15"/>
              </w:rPr>
            </w:pPr>
            <w:r>
              <w:rPr>
                <w:rFonts w:hint="eastAsia" w:ascii="黑体" w:eastAsia="黑体"/>
                <w:sz w:val="15"/>
              </w:rPr>
              <w:t>部门职责</w:t>
            </w:r>
          </w:p>
        </w:tc>
        <w:tc>
          <w:tcPr>
            <w:tcW w:w="2221" w:type="dxa"/>
          </w:tcPr>
          <w:p w14:paraId="211587FD">
            <w:pPr>
              <w:pStyle w:val="7"/>
              <w:spacing w:before="8"/>
              <w:rPr>
                <w:rFonts w:ascii="Times New Roman"/>
                <w:sz w:val="17"/>
              </w:rPr>
            </w:pPr>
          </w:p>
          <w:p w14:paraId="37E973A1">
            <w:pPr>
              <w:pStyle w:val="7"/>
              <w:ind w:left="635"/>
              <w:rPr>
                <w:rFonts w:hint="eastAsia" w:ascii="黑体" w:eastAsia="黑体"/>
                <w:sz w:val="15"/>
              </w:rPr>
            </w:pPr>
            <w:r>
              <w:rPr>
                <w:rFonts w:hint="eastAsia" w:ascii="黑体" w:eastAsia="黑体"/>
                <w:sz w:val="15"/>
              </w:rPr>
              <w:t>责任事项内容</w:t>
            </w:r>
          </w:p>
        </w:tc>
        <w:tc>
          <w:tcPr>
            <w:tcW w:w="1710" w:type="dxa"/>
          </w:tcPr>
          <w:p w14:paraId="106D1E11">
            <w:pPr>
              <w:pStyle w:val="7"/>
              <w:spacing w:before="8"/>
              <w:rPr>
                <w:rFonts w:ascii="Times New Roman"/>
                <w:sz w:val="17"/>
              </w:rPr>
            </w:pPr>
          </w:p>
          <w:p w14:paraId="017A6D77">
            <w:pPr>
              <w:pStyle w:val="7"/>
              <w:ind w:left="378"/>
              <w:rPr>
                <w:rFonts w:hint="eastAsia" w:ascii="黑体" w:eastAsia="黑体"/>
                <w:sz w:val="15"/>
              </w:rPr>
            </w:pPr>
            <w:r>
              <w:rPr>
                <w:rFonts w:hint="eastAsia" w:ascii="黑体" w:eastAsia="黑体"/>
                <w:sz w:val="15"/>
              </w:rPr>
              <w:t>责任事项依据</w:t>
            </w:r>
          </w:p>
        </w:tc>
        <w:tc>
          <w:tcPr>
            <w:tcW w:w="618" w:type="dxa"/>
          </w:tcPr>
          <w:p w14:paraId="317B31A8">
            <w:pPr>
              <w:pStyle w:val="7"/>
              <w:spacing w:before="109" w:line="237" w:lineRule="auto"/>
              <w:ind w:left="64" w:right="84"/>
              <w:rPr>
                <w:rFonts w:hint="eastAsia" w:ascii="黑体" w:eastAsia="黑体"/>
                <w:sz w:val="15"/>
              </w:rPr>
            </w:pPr>
            <w:r>
              <w:rPr>
                <w:rFonts w:hint="eastAsia" w:ascii="黑体" w:eastAsia="黑体"/>
                <w:sz w:val="15"/>
              </w:rPr>
              <w:t>追责对象范围</w:t>
            </w:r>
          </w:p>
        </w:tc>
        <w:tc>
          <w:tcPr>
            <w:tcW w:w="1196" w:type="dxa"/>
          </w:tcPr>
          <w:p w14:paraId="22497952">
            <w:pPr>
              <w:pStyle w:val="7"/>
              <w:spacing w:before="8"/>
              <w:rPr>
                <w:rFonts w:ascii="Times New Roman"/>
                <w:sz w:val="17"/>
              </w:rPr>
            </w:pPr>
          </w:p>
          <w:p w14:paraId="32F0F3E6">
            <w:pPr>
              <w:pStyle w:val="7"/>
              <w:ind w:left="274"/>
              <w:rPr>
                <w:rFonts w:hint="eastAsia" w:ascii="黑体" w:eastAsia="黑体"/>
                <w:sz w:val="15"/>
              </w:rPr>
            </w:pPr>
            <w:r>
              <w:rPr>
                <w:rFonts w:hint="eastAsia" w:ascii="黑体" w:eastAsia="黑体"/>
                <w:sz w:val="15"/>
              </w:rPr>
              <w:t>追责情形</w:t>
            </w:r>
          </w:p>
        </w:tc>
        <w:tc>
          <w:tcPr>
            <w:tcW w:w="270" w:type="dxa"/>
          </w:tcPr>
          <w:p w14:paraId="376B0319">
            <w:pPr>
              <w:pStyle w:val="7"/>
              <w:spacing w:before="109" w:line="237" w:lineRule="auto"/>
              <w:ind w:left="45" w:right="60"/>
              <w:rPr>
                <w:rFonts w:hint="eastAsia" w:ascii="黑体" w:eastAsia="黑体"/>
                <w:sz w:val="15"/>
              </w:rPr>
            </w:pPr>
            <w:r>
              <w:rPr>
                <w:rFonts w:hint="eastAsia" w:ascii="黑体" w:eastAsia="黑体"/>
                <w:sz w:val="15"/>
              </w:rPr>
              <w:t>备注</w:t>
            </w:r>
          </w:p>
        </w:tc>
      </w:tr>
      <w:tr w14:paraId="36E80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5" w:hRule="atLeast"/>
        </w:trPr>
        <w:tc>
          <w:tcPr>
            <w:tcW w:w="430" w:type="dxa"/>
          </w:tcPr>
          <w:p w14:paraId="1C7498B7">
            <w:pPr>
              <w:pStyle w:val="7"/>
              <w:rPr>
                <w:rFonts w:hint="default" w:ascii="Times New Roman" w:hAnsi="Times New Roman" w:eastAsia="方正仿宋_GBK" w:cs="Times New Roman"/>
                <w:sz w:val="14"/>
              </w:rPr>
            </w:pPr>
          </w:p>
          <w:p w14:paraId="39C63DC7">
            <w:pPr>
              <w:pStyle w:val="7"/>
              <w:rPr>
                <w:rFonts w:hint="default" w:ascii="Times New Roman" w:hAnsi="Times New Roman" w:eastAsia="方正仿宋_GBK" w:cs="Times New Roman"/>
                <w:sz w:val="14"/>
              </w:rPr>
            </w:pPr>
          </w:p>
          <w:p w14:paraId="6FD407EE">
            <w:pPr>
              <w:pStyle w:val="7"/>
              <w:rPr>
                <w:rFonts w:hint="default" w:ascii="Times New Roman" w:hAnsi="Times New Roman" w:eastAsia="方正仿宋_GBK" w:cs="Times New Roman"/>
                <w:sz w:val="14"/>
              </w:rPr>
            </w:pPr>
          </w:p>
          <w:p w14:paraId="741C1540">
            <w:pPr>
              <w:pStyle w:val="7"/>
              <w:rPr>
                <w:rFonts w:hint="default" w:ascii="Times New Roman" w:hAnsi="Times New Roman" w:eastAsia="方正仿宋_GBK" w:cs="Times New Roman"/>
                <w:sz w:val="14"/>
              </w:rPr>
            </w:pPr>
          </w:p>
          <w:p w14:paraId="7A7EA1F0">
            <w:pPr>
              <w:pStyle w:val="7"/>
              <w:rPr>
                <w:rFonts w:hint="default" w:ascii="Times New Roman" w:hAnsi="Times New Roman" w:eastAsia="方正仿宋_GBK" w:cs="Times New Roman"/>
                <w:sz w:val="14"/>
              </w:rPr>
            </w:pPr>
          </w:p>
          <w:p w14:paraId="6265BADF">
            <w:pPr>
              <w:pStyle w:val="7"/>
              <w:rPr>
                <w:rFonts w:hint="default" w:ascii="Times New Roman" w:hAnsi="Times New Roman" w:eastAsia="方正仿宋_GBK" w:cs="Times New Roman"/>
                <w:sz w:val="14"/>
              </w:rPr>
            </w:pPr>
          </w:p>
          <w:p w14:paraId="693CD84D">
            <w:pPr>
              <w:pStyle w:val="7"/>
              <w:rPr>
                <w:rFonts w:hint="default" w:ascii="Times New Roman" w:hAnsi="Times New Roman" w:eastAsia="方正仿宋_GBK" w:cs="Times New Roman"/>
                <w:sz w:val="14"/>
              </w:rPr>
            </w:pPr>
          </w:p>
          <w:p w14:paraId="5A06E776">
            <w:pPr>
              <w:pStyle w:val="7"/>
              <w:rPr>
                <w:rFonts w:hint="default" w:ascii="Times New Roman" w:hAnsi="Times New Roman" w:eastAsia="方正仿宋_GBK" w:cs="Times New Roman"/>
                <w:sz w:val="14"/>
              </w:rPr>
            </w:pPr>
          </w:p>
          <w:p w14:paraId="4A1B7DA2">
            <w:pPr>
              <w:pStyle w:val="7"/>
              <w:spacing w:before="5"/>
              <w:rPr>
                <w:rFonts w:hint="default" w:ascii="Times New Roman" w:hAnsi="Times New Roman" w:eastAsia="方正仿宋_GBK" w:cs="Times New Roman"/>
                <w:sz w:val="11"/>
              </w:rPr>
            </w:pPr>
          </w:p>
          <w:p w14:paraId="6942F307">
            <w:pPr>
              <w:pStyle w:val="7"/>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3</w:t>
            </w:r>
          </w:p>
        </w:tc>
        <w:tc>
          <w:tcPr>
            <w:tcW w:w="742" w:type="dxa"/>
          </w:tcPr>
          <w:p w14:paraId="21C31034">
            <w:pPr>
              <w:pStyle w:val="7"/>
              <w:rPr>
                <w:rFonts w:hint="default" w:ascii="Times New Roman" w:hAnsi="Times New Roman" w:eastAsia="方正仿宋_GBK" w:cs="Times New Roman"/>
                <w:sz w:val="14"/>
              </w:rPr>
            </w:pPr>
          </w:p>
          <w:p w14:paraId="11B5EB4A">
            <w:pPr>
              <w:pStyle w:val="7"/>
              <w:rPr>
                <w:rFonts w:hint="default" w:ascii="Times New Roman" w:hAnsi="Times New Roman" w:eastAsia="方正仿宋_GBK" w:cs="Times New Roman"/>
                <w:sz w:val="14"/>
              </w:rPr>
            </w:pPr>
          </w:p>
          <w:p w14:paraId="0088D2AC">
            <w:pPr>
              <w:pStyle w:val="7"/>
              <w:spacing w:before="2"/>
              <w:rPr>
                <w:rFonts w:hint="default" w:ascii="Times New Roman" w:hAnsi="Times New Roman" w:eastAsia="方正仿宋_GBK" w:cs="Times New Roman"/>
                <w:sz w:val="14"/>
              </w:rPr>
            </w:pPr>
          </w:p>
          <w:p w14:paraId="6ED051BF">
            <w:pPr>
              <w:pStyle w:val="7"/>
              <w:spacing w:before="1" w:line="244"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国有企业、国有金融机构和国有资本占控股地位或者主导地位的企业</w:t>
            </w:r>
          </w:p>
          <w:p w14:paraId="79158B9B">
            <w:pPr>
              <w:pStyle w:val="7"/>
              <w:spacing w:line="244"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、金融机构的资产、负债、损益以及其他财务收支情况的审计监督</w:t>
            </w:r>
          </w:p>
        </w:tc>
        <w:tc>
          <w:tcPr>
            <w:tcW w:w="430" w:type="dxa"/>
          </w:tcPr>
          <w:p w14:paraId="4968AF1A">
            <w:pPr>
              <w:pStyle w:val="7"/>
              <w:rPr>
                <w:rFonts w:hint="default" w:ascii="Times New Roman" w:hAnsi="Times New Roman" w:eastAsia="方正仿宋_GBK" w:cs="Times New Roman"/>
                <w:sz w:val="12"/>
              </w:rPr>
            </w:pPr>
          </w:p>
        </w:tc>
        <w:tc>
          <w:tcPr>
            <w:tcW w:w="430" w:type="dxa"/>
          </w:tcPr>
          <w:p w14:paraId="25D3FCDC">
            <w:pPr>
              <w:pStyle w:val="7"/>
              <w:rPr>
                <w:rFonts w:hint="default" w:ascii="Times New Roman" w:hAnsi="Times New Roman" w:eastAsia="方正仿宋_GBK" w:cs="Times New Roman"/>
                <w:sz w:val="14"/>
              </w:rPr>
            </w:pPr>
          </w:p>
          <w:p w14:paraId="6D86A104">
            <w:pPr>
              <w:pStyle w:val="7"/>
              <w:rPr>
                <w:rFonts w:hint="default" w:ascii="Times New Roman" w:hAnsi="Times New Roman" w:eastAsia="方正仿宋_GBK" w:cs="Times New Roman"/>
                <w:sz w:val="14"/>
              </w:rPr>
            </w:pPr>
          </w:p>
          <w:p w14:paraId="1FC1DCEE">
            <w:pPr>
              <w:pStyle w:val="7"/>
              <w:rPr>
                <w:rFonts w:hint="default" w:ascii="Times New Roman" w:hAnsi="Times New Roman" w:eastAsia="方正仿宋_GBK" w:cs="Times New Roman"/>
                <w:sz w:val="14"/>
              </w:rPr>
            </w:pPr>
          </w:p>
          <w:p w14:paraId="4C3DCD97">
            <w:pPr>
              <w:pStyle w:val="7"/>
              <w:rPr>
                <w:rFonts w:hint="default" w:ascii="Times New Roman" w:hAnsi="Times New Roman" w:eastAsia="方正仿宋_GBK" w:cs="Times New Roman"/>
                <w:sz w:val="14"/>
              </w:rPr>
            </w:pPr>
          </w:p>
          <w:p w14:paraId="04044C15">
            <w:pPr>
              <w:pStyle w:val="7"/>
              <w:rPr>
                <w:rFonts w:hint="default" w:ascii="Times New Roman" w:hAnsi="Times New Roman" w:eastAsia="方正仿宋_GBK" w:cs="Times New Roman"/>
                <w:sz w:val="14"/>
              </w:rPr>
            </w:pPr>
          </w:p>
          <w:p w14:paraId="7FBA5800">
            <w:pPr>
              <w:pStyle w:val="7"/>
              <w:rPr>
                <w:rFonts w:hint="default" w:ascii="Times New Roman" w:hAnsi="Times New Roman" w:eastAsia="方正仿宋_GBK" w:cs="Times New Roman"/>
                <w:sz w:val="14"/>
              </w:rPr>
            </w:pPr>
          </w:p>
          <w:p w14:paraId="4B722C3E">
            <w:pPr>
              <w:pStyle w:val="7"/>
              <w:rPr>
                <w:rFonts w:hint="default" w:ascii="Times New Roman" w:hAnsi="Times New Roman" w:eastAsia="方正仿宋_GBK" w:cs="Times New Roman"/>
                <w:sz w:val="14"/>
              </w:rPr>
            </w:pPr>
          </w:p>
          <w:p w14:paraId="45EB4927">
            <w:pPr>
              <w:pStyle w:val="7"/>
              <w:spacing w:before="1"/>
              <w:rPr>
                <w:rFonts w:hint="default" w:ascii="Times New Roman" w:hAnsi="Times New Roman" w:eastAsia="方正仿宋_GBK" w:cs="Times New Roman"/>
                <w:sz w:val="18"/>
              </w:rPr>
            </w:pPr>
          </w:p>
          <w:p w14:paraId="38156784">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3859EB2A">
            <w:pPr>
              <w:pStyle w:val="7"/>
              <w:rPr>
                <w:rFonts w:hint="default" w:ascii="Times New Roman" w:hAnsi="Times New Roman" w:eastAsia="方正仿宋_GBK" w:cs="Times New Roman"/>
                <w:sz w:val="14"/>
              </w:rPr>
            </w:pPr>
          </w:p>
          <w:p w14:paraId="31EC43BD">
            <w:pPr>
              <w:pStyle w:val="7"/>
              <w:rPr>
                <w:rFonts w:hint="default" w:ascii="Times New Roman" w:hAnsi="Times New Roman" w:eastAsia="方正仿宋_GBK" w:cs="Times New Roman"/>
                <w:sz w:val="14"/>
              </w:rPr>
            </w:pPr>
          </w:p>
          <w:p w14:paraId="6EAECBEE">
            <w:pPr>
              <w:pStyle w:val="7"/>
              <w:rPr>
                <w:rFonts w:hint="default" w:ascii="Times New Roman" w:hAnsi="Times New Roman" w:eastAsia="方正仿宋_GBK" w:cs="Times New Roman"/>
                <w:sz w:val="14"/>
              </w:rPr>
            </w:pPr>
          </w:p>
          <w:p w14:paraId="5181412D">
            <w:pPr>
              <w:pStyle w:val="7"/>
              <w:rPr>
                <w:rFonts w:hint="default" w:ascii="Times New Roman" w:hAnsi="Times New Roman" w:eastAsia="方正仿宋_GBK" w:cs="Times New Roman"/>
                <w:sz w:val="14"/>
              </w:rPr>
            </w:pPr>
          </w:p>
          <w:p w14:paraId="731EA257">
            <w:pPr>
              <w:pStyle w:val="7"/>
              <w:spacing w:before="96"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47836B30">
            <w:pPr>
              <w:pStyle w:val="7"/>
              <w:spacing w:line="244" w:lineRule="auto"/>
              <w:ind w:left="19" w:right="95" w:firstLine="280"/>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3"/>
                <w:w w:val="105"/>
                <w:sz w:val="13"/>
              </w:rPr>
              <w:t>第二十二条：审计机关对国有企业 、国有金融机构和国有资</w:t>
            </w:r>
            <w:r>
              <w:rPr>
                <w:rFonts w:hint="default" w:ascii="Times New Roman" w:hAnsi="Times New Roman" w:eastAsia="方正仿宋_GBK" w:cs="Times New Roman"/>
                <w:spacing w:val="-6"/>
                <w:w w:val="105"/>
                <w:sz w:val="13"/>
              </w:rPr>
              <w:t>本占控股地位或者主导地位的企业 、金融机构的资产 、负债、损</w:t>
            </w:r>
            <w:r>
              <w:rPr>
                <w:rFonts w:hint="default" w:ascii="Times New Roman" w:hAnsi="Times New Roman" w:eastAsia="方正仿宋_GBK" w:cs="Times New Roman"/>
                <w:spacing w:val="-7"/>
                <w:w w:val="105"/>
                <w:sz w:val="13"/>
              </w:rPr>
              <w:t>益以及其他财务收支情况 ，进行审计监督。遇有涉及国家财政金</w:t>
            </w:r>
            <w:r>
              <w:rPr>
                <w:rFonts w:hint="default" w:ascii="Times New Roman" w:hAnsi="Times New Roman" w:eastAsia="方正仿宋_GBK" w:cs="Times New Roman"/>
                <w:spacing w:val="-11"/>
                <w:w w:val="105"/>
                <w:sz w:val="13"/>
              </w:rPr>
              <w:t>融重大利益情形 ，为维护国家经济安全 ，经国务院批准，审计署</w:t>
            </w:r>
            <w:r>
              <w:rPr>
                <w:rFonts w:hint="default" w:ascii="Times New Roman" w:hAnsi="Times New Roman" w:eastAsia="方正仿宋_GBK" w:cs="Times New Roman"/>
                <w:spacing w:val="-10"/>
                <w:w w:val="105"/>
                <w:sz w:val="13"/>
              </w:rPr>
              <w:t>可以对</w:t>
            </w:r>
            <w:r>
              <w:rPr>
                <w:rFonts w:hint="eastAsia" w:ascii="Times New Roman" w:hAnsi="Times New Roman" w:eastAsia="方正仿宋_GBK" w:cs="Times New Roman"/>
                <w:spacing w:val="-10"/>
                <w:w w:val="105"/>
                <w:sz w:val="13"/>
                <w:lang w:eastAsia="zh-CN"/>
              </w:rPr>
              <w:t>前款</w:t>
            </w:r>
            <w:r>
              <w:rPr>
                <w:rFonts w:hint="default" w:ascii="Times New Roman" w:hAnsi="Times New Roman" w:eastAsia="方正仿宋_GBK" w:cs="Times New Roman"/>
                <w:spacing w:val="-10"/>
                <w:w w:val="105"/>
                <w:sz w:val="13"/>
              </w:rPr>
              <w:t>规定以外的金融机构进行专项审计调查或者审计 。</w:t>
            </w:r>
          </w:p>
        </w:tc>
        <w:tc>
          <w:tcPr>
            <w:tcW w:w="541" w:type="dxa"/>
          </w:tcPr>
          <w:p w14:paraId="7E3BF0C2">
            <w:pPr>
              <w:pStyle w:val="7"/>
              <w:rPr>
                <w:rFonts w:hint="default" w:ascii="Times New Roman" w:hAnsi="Times New Roman" w:eastAsia="方正仿宋_GBK" w:cs="Times New Roman"/>
                <w:sz w:val="14"/>
              </w:rPr>
            </w:pPr>
          </w:p>
          <w:p w14:paraId="4F253130">
            <w:pPr>
              <w:pStyle w:val="7"/>
              <w:rPr>
                <w:rFonts w:hint="default" w:ascii="Times New Roman" w:hAnsi="Times New Roman" w:eastAsia="方正仿宋_GBK" w:cs="Times New Roman"/>
                <w:sz w:val="14"/>
              </w:rPr>
            </w:pPr>
          </w:p>
          <w:p w14:paraId="755C6542">
            <w:pPr>
              <w:pStyle w:val="7"/>
              <w:rPr>
                <w:rFonts w:hint="default" w:ascii="Times New Roman" w:hAnsi="Times New Roman" w:eastAsia="方正仿宋_GBK" w:cs="Times New Roman"/>
                <w:sz w:val="14"/>
              </w:rPr>
            </w:pPr>
          </w:p>
          <w:p w14:paraId="3FDDF292">
            <w:pPr>
              <w:pStyle w:val="7"/>
              <w:rPr>
                <w:rFonts w:hint="default" w:ascii="Times New Roman" w:hAnsi="Times New Roman" w:eastAsia="方正仿宋_GBK" w:cs="Times New Roman"/>
                <w:sz w:val="14"/>
              </w:rPr>
            </w:pPr>
          </w:p>
          <w:p w14:paraId="11D3A6EC">
            <w:pPr>
              <w:pStyle w:val="7"/>
              <w:rPr>
                <w:rFonts w:hint="default" w:ascii="Times New Roman" w:hAnsi="Times New Roman" w:eastAsia="方正仿宋_GBK" w:cs="Times New Roman"/>
                <w:sz w:val="14"/>
              </w:rPr>
            </w:pPr>
          </w:p>
          <w:p w14:paraId="6602A8E7">
            <w:pPr>
              <w:pStyle w:val="7"/>
              <w:rPr>
                <w:rFonts w:hint="default" w:ascii="Times New Roman" w:hAnsi="Times New Roman" w:eastAsia="方正仿宋_GBK" w:cs="Times New Roman"/>
                <w:sz w:val="14"/>
              </w:rPr>
            </w:pPr>
          </w:p>
          <w:p w14:paraId="58A8A983">
            <w:pPr>
              <w:pStyle w:val="7"/>
              <w:rPr>
                <w:rFonts w:hint="default" w:ascii="Times New Roman" w:hAnsi="Times New Roman" w:eastAsia="方正仿宋_GBK" w:cs="Times New Roman"/>
                <w:sz w:val="14"/>
              </w:rPr>
            </w:pPr>
          </w:p>
          <w:p w14:paraId="3E95A152">
            <w:pPr>
              <w:pStyle w:val="7"/>
              <w:spacing w:before="1"/>
              <w:rPr>
                <w:rFonts w:hint="default" w:ascii="Times New Roman" w:hAnsi="Times New Roman" w:eastAsia="方正仿宋_GBK" w:cs="Times New Roman"/>
                <w:sz w:val="18"/>
              </w:rPr>
            </w:pPr>
          </w:p>
          <w:p w14:paraId="5D7185ED">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711A7C12">
            <w:pPr>
              <w:pStyle w:val="7"/>
              <w:rPr>
                <w:rFonts w:hint="default" w:ascii="Times New Roman" w:hAnsi="Times New Roman" w:eastAsia="方正仿宋_GBK" w:cs="Times New Roman"/>
                <w:sz w:val="14"/>
              </w:rPr>
            </w:pPr>
          </w:p>
          <w:p w14:paraId="3A31AD56">
            <w:pPr>
              <w:pStyle w:val="7"/>
              <w:rPr>
                <w:rFonts w:hint="default" w:ascii="Times New Roman" w:hAnsi="Times New Roman" w:eastAsia="方正仿宋_GBK" w:cs="Times New Roman"/>
                <w:sz w:val="14"/>
              </w:rPr>
            </w:pPr>
          </w:p>
          <w:p w14:paraId="165C789F">
            <w:pPr>
              <w:pStyle w:val="7"/>
              <w:rPr>
                <w:rFonts w:hint="default" w:ascii="Times New Roman" w:hAnsi="Times New Roman" w:eastAsia="方正仿宋_GBK" w:cs="Times New Roman"/>
                <w:sz w:val="14"/>
              </w:rPr>
            </w:pPr>
          </w:p>
          <w:p w14:paraId="1BD0627E">
            <w:pPr>
              <w:pStyle w:val="7"/>
              <w:rPr>
                <w:rFonts w:hint="default" w:ascii="Times New Roman" w:hAnsi="Times New Roman" w:eastAsia="方正仿宋_GBK" w:cs="Times New Roman"/>
                <w:sz w:val="14"/>
              </w:rPr>
            </w:pPr>
          </w:p>
          <w:p w14:paraId="4612CF01">
            <w:pPr>
              <w:pStyle w:val="7"/>
              <w:rPr>
                <w:rFonts w:hint="default" w:ascii="Times New Roman" w:hAnsi="Times New Roman" w:eastAsia="方正仿宋_GBK" w:cs="Times New Roman"/>
                <w:sz w:val="14"/>
              </w:rPr>
            </w:pPr>
          </w:p>
          <w:p w14:paraId="1D03D452">
            <w:pPr>
              <w:pStyle w:val="7"/>
              <w:rPr>
                <w:rFonts w:hint="default" w:ascii="Times New Roman" w:hAnsi="Times New Roman" w:eastAsia="方正仿宋_GBK" w:cs="Times New Roman"/>
                <w:sz w:val="14"/>
              </w:rPr>
            </w:pPr>
          </w:p>
          <w:p w14:paraId="1E200723">
            <w:pPr>
              <w:pStyle w:val="7"/>
              <w:rPr>
                <w:rFonts w:hint="default" w:ascii="Times New Roman" w:hAnsi="Times New Roman" w:eastAsia="方正仿宋_GBK" w:cs="Times New Roman"/>
                <w:sz w:val="14"/>
              </w:rPr>
            </w:pPr>
          </w:p>
          <w:p w14:paraId="4C2E4158">
            <w:pPr>
              <w:pStyle w:val="7"/>
              <w:spacing w:before="124" w:line="242"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4ED27052">
            <w:pPr>
              <w:pStyle w:val="7"/>
              <w:rPr>
                <w:rFonts w:hint="default" w:ascii="Times New Roman" w:hAnsi="Times New Roman" w:eastAsia="方正仿宋_GBK" w:cs="Times New Roman"/>
                <w:sz w:val="14"/>
              </w:rPr>
            </w:pPr>
          </w:p>
          <w:p w14:paraId="6EBC8668">
            <w:pPr>
              <w:pStyle w:val="7"/>
              <w:rPr>
                <w:rFonts w:hint="default" w:ascii="Times New Roman" w:hAnsi="Times New Roman" w:eastAsia="方正仿宋_GBK" w:cs="Times New Roman"/>
                <w:sz w:val="14"/>
              </w:rPr>
            </w:pPr>
          </w:p>
          <w:p w14:paraId="460E704D">
            <w:pPr>
              <w:pStyle w:val="7"/>
              <w:rPr>
                <w:rFonts w:hint="default" w:ascii="Times New Roman" w:hAnsi="Times New Roman" w:eastAsia="方正仿宋_GBK" w:cs="Times New Roman"/>
                <w:sz w:val="14"/>
              </w:rPr>
            </w:pPr>
          </w:p>
          <w:p w14:paraId="50EDF2F1">
            <w:pPr>
              <w:pStyle w:val="7"/>
              <w:rPr>
                <w:rFonts w:hint="default" w:ascii="Times New Roman" w:hAnsi="Times New Roman" w:eastAsia="方正仿宋_GBK" w:cs="Times New Roman"/>
                <w:sz w:val="14"/>
              </w:rPr>
            </w:pPr>
          </w:p>
          <w:p w14:paraId="646D4605">
            <w:pPr>
              <w:pStyle w:val="7"/>
              <w:rPr>
                <w:rFonts w:hint="default" w:ascii="Times New Roman" w:hAnsi="Times New Roman" w:eastAsia="方正仿宋_GBK" w:cs="Times New Roman"/>
                <w:sz w:val="14"/>
              </w:rPr>
            </w:pPr>
          </w:p>
          <w:p w14:paraId="6EBE7F40">
            <w:pPr>
              <w:pStyle w:val="7"/>
              <w:rPr>
                <w:rFonts w:hint="default" w:ascii="Times New Roman" w:hAnsi="Times New Roman" w:eastAsia="方正仿宋_GBK" w:cs="Times New Roman"/>
                <w:sz w:val="14"/>
              </w:rPr>
            </w:pPr>
          </w:p>
          <w:p w14:paraId="35610167">
            <w:pPr>
              <w:pStyle w:val="7"/>
              <w:rPr>
                <w:rFonts w:hint="default" w:ascii="Times New Roman" w:hAnsi="Times New Roman" w:eastAsia="方正仿宋_GBK" w:cs="Times New Roman"/>
                <w:sz w:val="14"/>
              </w:rPr>
            </w:pPr>
          </w:p>
          <w:p w14:paraId="2F963FBB">
            <w:pPr>
              <w:pStyle w:val="7"/>
              <w:spacing w:before="1"/>
              <w:rPr>
                <w:rFonts w:hint="default" w:ascii="Times New Roman" w:hAnsi="Times New Roman" w:eastAsia="方正仿宋_GBK" w:cs="Times New Roman"/>
                <w:sz w:val="18"/>
              </w:rPr>
            </w:pPr>
          </w:p>
          <w:p w14:paraId="0D479879">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78612835">
            <w:pPr>
              <w:pStyle w:val="7"/>
              <w:rPr>
                <w:rFonts w:hint="default" w:ascii="Times New Roman" w:hAnsi="Times New Roman" w:eastAsia="方正仿宋_GBK" w:cs="Times New Roman"/>
                <w:sz w:val="14"/>
              </w:rPr>
            </w:pPr>
          </w:p>
          <w:p w14:paraId="1B026412">
            <w:pPr>
              <w:pStyle w:val="7"/>
              <w:spacing w:before="5"/>
              <w:rPr>
                <w:rFonts w:hint="default" w:ascii="Times New Roman" w:hAnsi="Times New Roman" w:eastAsia="方正仿宋_GBK" w:cs="Times New Roman"/>
                <w:sz w:val="13"/>
              </w:rPr>
            </w:pPr>
          </w:p>
          <w:p w14:paraId="068A7EF9">
            <w:pPr>
              <w:pStyle w:val="7"/>
              <w:spacing w:line="244" w:lineRule="auto"/>
              <w:ind w:left="15" w:right="12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负责县市区本级对国有企业、国有金融机构和国有资本占控股地位或者主导地位的企业、金融机构的资产、负债、损益以及其他财务收支情况的审计监督</w:t>
            </w:r>
          </w:p>
        </w:tc>
        <w:tc>
          <w:tcPr>
            <w:tcW w:w="1441" w:type="dxa"/>
          </w:tcPr>
          <w:p w14:paraId="7C20AFA7">
            <w:pPr>
              <w:pStyle w:val="7"/>
              <w:rPr>
                <w:rFonts w:hint="default" w:ascii="Times New Roman" w:hAnsi="Times New Roman" w:eastAsia="方正仿宋_GBK" w:cs="Times New Roman"/>
                <w:sz w:val="14"/>
              </w:rPr>
            </w:pPr>
          </w:p>
          <w:p w14:paraId="43B3F139">
            <w:pPr>
              <w:pStyle w:val="7"/>
              <w:rPr>
                <w:rFonts w:hint="default" w:ascii="Times New Roman" w:hAnsi="Times New Roman" w:eastAsia="方正仿宋_GBK" w:cs="Times New Roman"/>
                <w:sz w:val="14"/>
              </w:rPr>
            </w:pPr>
          </w:p>
          <w:p w14:paraId="299B9EB5">
            <w:pPr>
              <w:pStyle w:val="7"/>
              <w:rPr>
                <w:rFonts w:hint="default" w:ascii="Times New Roman" w:hAnsi="Times New Roman" w:eastAsia="方正仿宋_GBK" w:cs="Times New Roman"/>
                <w:sz w:val="14"/>
              </w:rPr>
            </w:pPr>
          </w:p>
          <w:p w14:paraId="0889134B">
            <w:pPr>
              <w:pStyle w:val="7"/>
              <w:spacing w:before="87"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审计机关依据《中华人民共和国审计法</w:t>
            </w:r>
          </w:p>
          <w:p w14:paraId="03E0DD6C">
            <w:pPr>
              <w:pStyle w:val="7"/>
              <w:spacing w:before="1"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0"/>
                <w:w w:val="105"/>
                <w:sz w:val="13"/>
              </w:rPr>
              <w:t>》，对国有企业、国有金融机构和国有资本占控股地位或者主导地位的企业、金融机构的资产、负债、损益以及其他财务收</w:t>
            </w:r>
            <w:r>
              <w:rPr>
                <w:rFonts w:hint="default" w:ascii="Times New Roman" w:hAnsi="Times New Roman" w:eastAsia="方正仿宋_GBK" w:cs="Times New Roman"/>
                <w:w w:val="105"/>
                <w:sz w:val="13"/>
              </w:rPr>
              <w:t>支情况，进行审计监督。规范国有金融机</w:t>
            </w:r>
            <w:r>
              <w:rPr>
                <w:rFonts w:hint="default" w:ascii="Times New Roman" w:hAnsi="Times New Roman" w:eastAsia="方正仿宋_GBK" w:cs="Times New Roman"/>
                <w:spacing w:val="-5"/>
                <w:w w:val="105"/>
                <w:sz w:val="13"/>
              </w:rPr>
              <w:t>构的违法违规行为 。</w:t>
            </w:r>
          </w:p>
        </w:tc>
        <w:tc>
          <w:tcPr>
            <w:tcW w:w="2221" w:type="dxa"/>
          </w:tcPr>
          <w:p w14:paraId="34F965B3">
            <w:pPr>
              <w:pStyle w:val="7"/>
              <w:spacing w:before="7"/>
              <w:rPr>
                <w:rFonts w:hint="default" w:ascii="Times New Roman" w:hAnsi="Times New Roman" w:eastAsia="方正仿宋_GBK" w:cs="Times New Roman"/>
                <w:sz w:val="12"/>
              </w:rPr>
            </w:pPr>
          </w:p>
          <w:p w14:paraId="3549A324">
            <w:pPr>
              <w:pStyle w:val="7"/>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670A68CD">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181933AA">
            <w:pPr>
              <w:pStyle w:val="7"/>
              <w:spacing w:before="3"/>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22965651">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20A771D6">
            <w:pPr>
              <w:pStyle w:val="7"/>
              <w:spacing w:before="2" w:line="244" w:lineRule="auto"/>
              <w:ind w:left="14" w:right="93"/>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》等法律法规规章 ，审计机关派出</w:t>
            </w:r>
            <w:r>
              <w:rPr>
                <w:rFonts w:hint="default" w:ascii="Times New Roman" w:hAnsi="Times New Roman" w:eastAsia="方正仿宋_GBK" w:cs="Times New Roman"/>
                <w:spacing w:val="-8"/>
                <w:w w:val="105"/>
                <w:sz w:val="13"/>
              </w:rPr>
              <w:t>审计组依法对国有企业 、国有金融机构和国有资本占控股地位或者主</w:t>
            </w:r>
            <w:r>
              <w:rPr>
                <w:rFonts w:hint="default" w:ascii="Times New Roman" w:hAnsi="Times New Roman" w:eastAsia="方正仿宋_GBK" w:cs="Times New Roman"/>
                <w:spacing w:val="-6"/>
                <w:w w:val="105"/>
                <w:sz w:val="13"/>
              </w:rPr>
              <w:t>导地位的企业、金融机构的资产 、</w:t>
            </w:r>
            <w:r>
              <w:rPr>
                <w:rFonts w:hint="default" w:ascii="Times New Roman" w:hAnsi="Times New Roman" w:eastAsia="方正仿宋_GBK" w:cs="Times New Roman"/>
                <w:w w:val="105"/>
                <w:sz w:val="13"/>
              </w:rPr>
              <w:t>负债、损益以及其他财务收支情 况，进行审计监督，发现被审计单</w:t>
            </w:r>
            <w:r>
              <w:rPr>
                <w:rFonts w:hint="default" w:ascii="Times New Roman" w:hAnsi="Times New Roman" w:eastAsia="方正仿宋_GBK" w:cs="Times New Roman"/>
                <w:spacing w:val="-3"/>
                <w:w w:val="105"/>
                <w:sz w:val="13"/>
              </w:rPr>
              <w:t>位及人员有财政违法行为的 ，审计</w:t>
            </w:r>
            <w:r>
              <w:rPr>
                <w:rFonts w:hint="default" w:ascii="Times New Roman" w:hAnsi="Times New Roman" w:eastAsia="方正仿宋_GBK" w:cs="Times New Roman"/>
                <w:spacing w:val="-6"/>
                <w:w w:val="105"/>
                <w:sz w:val="13"/>
              </w:rPr>
              <w:t>组应当报告审计机关 ，并决定进一</w:t>
            </w:r>
            <w:r>
              <w:rPr>
                <w:rFonts w:hint="default" w:ascii="Times New Roman" w:hAnsi="Times New Roman" w:eastAsia="方正仿宋_GBK" w:cs="Times New Roman"/>
                <w:spacing w:val="-2"/>
                <w:w w:val="105"/>
                <w:sz w:val="13"/>
              </w:rPr>
              <w:t>步核查和追责。</w:t>
            </w:r>
          </w:p>
          <w:p w14:paraId="10A4AB87">
            <w:pPr>
              <w:pStyle w:val="7"/>
              <w:spacing w:before="2"/>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41B28015">
            <w:pPr>
              <w:pStyle w:val="7"/>
              <w:spacing w:before="3"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708C7F80">
            <w:pPr>
              <w:pStyle w:val="7"/>
              <w:rPr>
                <w:rFonts w:hint="default" w:ascii="Times New Roman" w:hAnsi="Times New Roman" w:eastAsia="方正仿宋_GBK" w:cs="Times New Roman"/>
                <w:sz w:val="14"/>
              </w:rPr>
            </w:pPr>
          </w:p>
          <w:p w14:paraId="004108A7">
            <w:pPr>
              <w:pStyle w:val="7"/>
              <w:spacing w:before="5"/>
              <w:rPr>
                <w:rFonts w:hint="default" w:ascii="Times New Roman" w:hAnsi="Times New Roman" w:eastAsia="方正仿宋_GBK" w:cs="Times New Roman"/>
                <w:sz w:val="13"/>
              </w:rPr>
            </w:pPr>
          </w:p>
          <w:p w14:paraId="067FAAC6">
            <w:pPr>
              <w:pStyle w:val="7"/>
              <w:spacing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7707EF8C">
            <w:pPr>
              <w:pStyle w:val="7"/>
              <w:spacing w:before="1"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09F2BB3D">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2F6B418D">
            <w:pPr>
              <w:pStyle w:val="7"/>
              <w:rPr>
                <w:rFonts w:hint="default" w:ascii="Times New Roman" w:hAnsi="Times New Roman" w:eastAsia="方正仿宋_GBK" w:cs="Times New Roman"/>
                <w:sz w:val="14"/>
              </w:rPr>
            </w:pPr>
          </w:p>
          <w:p w14:paraId="29689042">
            <w:pPr>
              <w:pStyle w:val="7"/>
              <w:rPr>
                <w:rFonts w:hint="default" w:ascii="Times New Roman" w:hAnsi="Times New Roman" w:eastAsia="方正仿宋_GBK" w:cs="Times New Roman"/>
                <w:sz w:val="14"/>
              </w:rPr>
            </w:pPr>
          </w:p>
          <w:p w14:paraId="2F3523EC">
            <w:pPr>
              <w:pStyle w:val="7"/>
              <w:rPr>
                <w:rFonts w:hint="default" w:ascii="Times New Roman" w:hAnsi="Times New Roman" w:eastAsia="方正仿宋_GBK" w:cs="Times New Roman"/>
                <w:sz w:val="14"/>
              </w:rPr>
            </w:pPr>
          </w:p>
          <w:p w14:paraId="23C142B6">
            <w:pPr>
              <w:pStyle w:val="7"/>
              <w:rPr>
                <w:rFonts w:hint="default" w:ascii="Times New Roman" w:hAnsi="Times New Roman" w:eastAsia="方正仿宋_GBK" w:cs="Times New Roman"/>
                <w:sz w:val="14"/>
              </w:rPr>
            </w:pPr>
          </w:p>
          <w:p w14:paraId="55B1DB67">
            <w:pPr>
              <w:pStyle w:val="7"/>
              <w:rPr>
                <w:rFonts w:hint="default" w:ascii="Times New Roman" w:hAnsi="Times New Roman" w:eastAsia="方正仿宋_GBK" w:cs="Times New Roman"/>
                <w:sz w:val="14"/>
              </w:rPr>
            </w:pPr>
          </w:p>
          <w:p w14:paraId="0E1E3730">
            <w:pPr>
              <w:pStyle w:val="7"/>
              <w:rPr>
                <w:rFonts w:hint="default" w:ascii="Times New Roman" w:hAnsi="Times New Roman" w:eastAsia="方正仿宋_GBK" w:cs="Times New Roman"/>
                <w:sz w:val="14"/>
              </w:rPr>
            </w:pPr>
          </w:p>
          <w:p w14:paraId="14CD9200">
            <w:pPr>
              <w:pStyle w:val="7"/>
              <w:spacing w:before="115"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061EA0AC">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6DFE5175">
            <w:pPr>
              <w:pStyle w:val="7"/>
              <w:spacing w:before="7"/>
              <w:rPr>
                <w:rFonts w:hint="default" w:ascii="Times New Roman" w:hAnsi="Times New Roman" w:eastAsia="方正仿宋_GBK" w:cs="Times New Roman"/>
                <w:sz w:val="12"/>
              </w:rPr>
            </w:pPr>
          </w:p>
          <w:p w14:paraId="453B48B1">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2B2EE1F6">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032E5A2A">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2672D712">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64E15DE8">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2B7701A0">
            <w:pPr>
              <w:pStyle w:val="7"/>
              <w:rPr>
                <w:rFonts w:hint="default" w:ascii="Times New Roman" w:hAnsi="Times New Roman" w:eastAsia="方正仿宋_GBK" w:cs="Times New Roman"/>
                <w:sz w:val="12"/>
              </w:rPr>
            </w:pPr>
          </w:p>
        </w:tc>
      </w:tr>
      <w:tr w14:paraId="473A5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2" w:hRule="atLeast"/>
        </w:trPr>
        <w:tc>
          <w:tcPr>
            <w:tcW w:w="430" w:type="dxa"/>
          </w:tcPr>
          <w:p w14:paraId="7DBBB53A">
            <w:pPr>
              <w:pStyle w:val="7"/>
              <w:rPr>
                <w:rFonts w:hint="default" w:ascii="Times New Roman" w:hAnsi="Times New Roman" w:eastAsia="方正仿宋_GBK" w:cs="Times New Roman"/>
                <w:sz w:val="14"/>
              </w:rPr>
            </w:pPr>
          </w:p>
          <w:p w14:paraId="68F44813">
            <w:pPr>
              <w:pStyle w:val="7"/>
              <w:rPr>
                <w:rFonts w:hint="default" w:ascii="Times New Roman" w:hAnsi="Times New Roman" w:eastAsia="方正仿宋_GBK" w:cs="Times New Roman"/>
                <w:sz w:val="14"/>
              </w:rPr>
            </w:pPr>
          </w:p>
          <w:p w14:paraId="7B1DC2CE">
            <w:pPr>
              <w:pStyle w:val="7"/>
              <w:rPr>
                <w:rFonts w:hint="default" w:ascii="Times New Roman" w:hAnsi="Times New Roman" w:eastAsia="方正仿宋_GBK" w:cs="Times New Roman"/>
                <w:sz w:val="14"/>
              </w:rPr>
            </w:pPr>
          </w:p>
          <w:p w14:paraId="5DCFA976">
            <w:pPr>
              <w:pStyle w:val="7"/>
              <w:rPr>
                <w:rFonts w:hint="default" w:ascii="Times New Roman" w:hAnsi="Times New Roman" w:eastAsia="方正仿宋_GBK" w:cs="Times New Roman"/>
                <w:sz w:val="14"/>
              </w:rPr>
            </w:pPr>
          </w:p>
          <w:p w14:paraId="58588E70">
            <w:pPr>
              <w:pStyle w:val="7"/>
              <w:rPr>
                <w:rFonts w:hint="default" w:ascii="Times New Roman" w:hAnsi="Times New Roman" w:eastAsia="方正仿宋_GBK" w:cs="Times New Roman"/>
                <w:sz w:val="14"/>
              </w:rPr>
            </w:pPr>
          </w:p>
          <w:p w14:paraId="6C04012F">
            <w:pPr>
              <w:pStyle w:val="7"/>
              <w:rPr>
                <w:rFonts w:hint="default" w:ascii="Times New Roman" w:hAnsi="Times New Roman" w:eastAsia="方正仿宋_GBK" w:cs="Times New Roman"/>
                <w:sz w:val="14"/>
              </w:rPr>
            </w:pPr>
          </w:p>
          <w:p w14:paraId="1F909327">
            <w:pPr>
              <w:pStyle w:val="7"/>
              <w:rPr>
                <w:rFonts w:hint="default" w:ascii="Times New Roman" w:hAnsi="Times New Roman" w:eastAsia="方正仿宋_GBK" w:cs="Times New Roman"/>
                <w:sz w:val="14"/>
              </w:rPr>
            </w:pPr>
          </w:p>
          <w:p w14:paraId="4B11DD8B">
            <w:pPr>
              <w:pStyle w:val="7"/>
              <w:spacing w:before="100"/>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4</w:t>
            </w:r>
          </w:p>
        </w:tc>
        <w:tc>
          <w:tcPr>
            <w:tcW w:w="742" w:type="dxa"/>
          </w:tcPr>
          <w:p w14:paraId="4B74BBF0">
            <w:pPr>
              <w:pStyle w:val="7"/>
              <w:rPr>
                <w:rFonts w:hint="default" w:ascii="Times New Roman" w:hAnsi="Times New Roman" w:eastAsia="方正仿宋_GBK" w:cs="Times New Roman"/>
                <w:sz w:val="14"/>
              </w:rPr>
            </w:pPr>
          </w:p>
          <w:p w14:paraId="6FC22074">
            <w:pPr>
              <w:pStyle w:val="7"/>
              <w:rPr>
                <w:rFonts w:hint="default" w:ascii="Times New Roman" w:hAnsi="Times New Roman" w:eastAsia="方正仿宋_GBK" w:cs="Times New Roman"/>
                <w:sz w:val="14"/>
              </w:rPr>
            </w:pPr>
          </w:p>
          <w:p w14:paraId="35BC6896">
            <w:pPr>
              <w:pStyle w:val="7"/>
              <w:rPr>
                <w:rFonts w:hint="default" w:ascii="Times New Roman" w:hAnsi="Times New Roman" w:eastAsia="方正仿宋_GBK" w:cs="Times New Roman"/>
                <w:sz w:val="14"/>
              </w:rPr>
            </w:pPr>
          </w:p>
          <w:p w14:paraId="64B4F86E">
            <w:pPr>
              <w:pStyle w:val="7"/>
              <w:spacing w:before="3"/>
              <w:rPr>
                <w:rFonts w:hint="default" w:ascii="Times New Roman" w:hAnsi="Times New Roman" w:eastAsia="方正仿宋_GBK" w:cs="Times New Roman"/>
                <w:sz w:val="20"/>
              </w:rPr>
            </w:pPr>
          </w:p>
          <w:p w14:paraId="2F35BD3B">
            <w:pPr>
              <w:pStyle w:val="7"/>
              <w:spacing w:line="244" w:lineRule="auto"/>
              <w:ind w:left="20" w:right="2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对国家的事业组织和使用财政资金的其他事业组织的财务收支的审计监督</w:t>
            </w:r>
          </w:p>
        </w:tc>
        <w:tc>
          <w:tcPr>
            <w:tcW w:w="430" w:type="dxa"/>
          </w:tcPr>
          <w:p w14:paraId="79593DF5">
            <w:pPr>
              <w:pStyle w:val="7"/>
              <w:rPr>
                <w:rFonts w:hint="default" w:ascii="Times New Roman" w:hAnsi="Times New Roman" w:eastAsia="方正仿宋_GBK" w:cs="Times New Roman"/>
                <w:sz w:val="12"/>
              </w:rPr>
            </w:pPr>
          </w:p>
        </w:tc>
        <w:tc>
          <w:tcPr>
            <w:tcW w:w="430" w:type="dxa"/>
          </w:tcPr>
          <w:p w14:paraId="01F41718">
            <w:pPr>
              <w:pStyle w:val="7"/>
              <w:rPr>
                <w:rFonts w:hint="default" w:ascii="Times New Roman" w:hAnsi="Times New Roman" w:eastAsia="方正仿宋_GBK" w:cs="Times New Roman"/>
                <w:sz w:val="14"/>
              </w:rPr>
            </w:pPr>
          </w:p>
          <w:p w14:paraId="591FCA43">
            <w:pPr>
              <w:pStyle w:val="7"/>
              <w:rPr>
                <w:rFonts w:hint="default" w:ascii="Times New Roman" w:hAnsi="Times New Roman" w:eastAsia="方正仿宋_GBK" w:cs="Times New Roman"/>
                <w:sz w:val="14"/>
              </w:rPr>
            </w:pPr>
          </w:p>
          <w:p w14:paraId="6E39083A">
            <w:pPr>
              <w:pStyle w:val="7"/>
              <w:rPr>
                <w:rFonts w:hint="default" w:ascii="Times New Roman" w:hAnsi="Times New Roman" w:eastAsia="方正仿宋_GBK" w:cs="Times New Roman"/>
                <w:sz w:val="14"/>
              </w:rPr>
            </w:pPr>
          </w:p>
          <w:p w14:paraId="2A48C870">
            <w:pPr>
              <w:pStyle w:val="7"/>
              <w:rPr>
                <w:rFonts w:hint="default" w:ascii="Times New Roman" w:hAnsi="Times New Roman" w:eastAsia="方正仿宋_GBK" w:cs="Times New Roman"/>
                <w:sz w:val="14"/>
              </w:rPr>
            </w:pPr>
          </w:p>
          <w:p w14:paraId="117B09AC">
            <w:pPr>
              <w:pStyle w:val="7"/>
              <w:rPr>
                <w:rFonts w:hint="default" w:ascii="Times New Roman" w:hAnsi="Times New Roman" w:eastAsia="方正仿宋_GBK" w:cs="Times New Roman"/>
                <w:sz w:val="14"/>
              </w:rPr>
            </w:pPr>
          </w:p>
          <w:p w14:paraId="25F5D91A">
            <w:pPr>
              <w:pStyle w:val="7"/>
              <w:rPr>
                <w:rFonts w:hint="default" w:ascii="Times New Roman" w:hAnsi="Times New Roman" w:eastAsia="方正仿宋_GBK" w:cs="Times New Roman"/>
                <w:sz w:val="14"/>
              </w:rPr>
            </w:pPr>
          </w:p>
          <w:p w14:paraId="5E6AE7C6">
            <w:pPr>
              <w:pStyle w:val="7"/>
              <w:spacing w:before="2"/>
              <w:rPr>
                <w:rFonts w:hint="default" w:ascii="Times New Roman" w:hAnsi="Times New Roman" w:eastAsia="方正仿宋_GBK" w:cs="Times New Roman"/>
                <w:sz w:val="15"/>
              </w:rPr>
            </w:pPr>
          </w:p>
          <w:p w14:paraId="5EDB3DBD">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665CAD34">
            <w:pPr>
              <w:pStyle w:val="7"/>
              <w:rPr>
                <w:rFonts w:hint="default" w:ascii="Times New Roman" w:hAnsi="Times New Roman" w:eastAsia="方正仿宋_GBK" w:cs="Times New Roman"/>
                <w:sz w:val="14"/>
              </w:rPr>
            </w:pPr>
          </w:p>
          <w:p w14:paraId="742BBD8D">
            <w:pPr>
              <w:pStyle w:val="7"/>
              <w:rPr>
                <w:rFonts w:hint="default" w:ascii="Times New Roman" w:hAnsi="Times New Roman" w:eastAsia="方正仿宋_GBK" w:cs="Times New Roman"/>
                <w:sz w:val="14"/>
              </w:rPr>
            </w:pPr>
          </w:p>
          <w:p w14:paraId="0188D4AA">
            <w:pPr>
              <w:pStyle w:val="7"/>
              <w:rPr>
                <w:rFonts w:hint="default" w:ascii="Times New Roman" w:hAnsi="Times New Roman" w:eastAsia="方正仿宋_GBK" w:cs="Times New Roman"/>
                <w:sz w:val="14"/>
              </w:rPr>
            </w:pPr>
          </w:p>
          <w:p w14:paraId="33125FD7">
            <w:pPr>
              <w:pStyle w:val="7"/>
              <w:rPr>
                <w:rFonts w:hint="default" w:ascii="Times New Roman" w:hAnsi="Times New Roman" w:eastAsia="方正仿宋_GBK" w:cs="Times New Roman"/>
                <w:sz w:val="14"/>
              </w:rPr>
            </w:pPr>
          </w:p>
          <w:p w14:paraId="1C15449F">
            <w:pPr>
              <w:pStyle w:val="7"/>
              <w:spacing w:before="9"/>
              <w:rPr>
                <w:rFonts w:hint="default" w:ascii="Times New Roman" w:hAnsi="Times New Roman" w:eastAsia="方正仿宋_GBK" w:cs="Times New Roman"/>
                <w:sz w:val="13"/>
              </w:rPr>
            </w:pPr>
          </w:p>
          <w:p w14:paraId="4E388EB1">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6A71E08C">
            <w:pPr>
              <w:pStyle w:val="7"/>
              <w:spacing w:line="244" w:lineRule="auto"/>
              <w:ind w:left="19" w:right="162"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第二十一条：审计机关对国家的事业组织和使用财政资金的其他事业组织的财务收支 ，进行审计监督。</w:t>
            </w:r>
          </w:p>
        </w:tc>
        <w:tc>
          <w:tcPr>
            <w:tcW w:w="541" w:type="dxa"/>
          </w:tcPr>
          <w:p w14:paraId="1886B6A3">
            <w:pPr>
              <w:pStyle w:val="7"/>
              <w:rPr>
                <w:rFonts w:hint="default" w:ascii="Times New Roman" w:hAnsi="Times New Roman" w:eastAsia="方正仿宋_GBK" w:cs="Times New Roman"/>
                <w:sz w:val="14"/>
              </w:rPr>
            </w:pPr>
          </w:p>
          <w:p w14:paraId="59CEEC8C">
            <w:pPr>
              <w:pStyle w:val="7"/>
              <w:rPr>
                <w:rFonts w:hint="default" w:ascii="Times New Roman" w:hAnsi="Times New Roman" w:eastAsia="方正仿宋_GBK" w:cs="Times New Roman"/>
                <w:sz w:val="14"/>
              </w:rPr>
            </w:pPr>
          </w:p>
          <w:p w14:paraId="2F116613">
            <w:pPr>
              <w:pStyle w:val="7"/>
              <w:rPr>
                <w:rFonts w:hint="default" w:ascii="Times New Roman" w:hAnsi="Times New Roman" w:eastAsia="方正仿宋_GBK" w:cs="Times New Roman"/>
                <w:sz w:val="14"/>
              </w:rPr>
            </w:pPr>
          </w:p>
          <w:p w14:paraId="4D5D0F9F">
            <w:pPr>
              <w:pStyle w:val="7"/>
              <w:rPr>
                <w:rFonts w:hint="default" w:ascii="Times New Roman" w:hAnsi="Times New Roman" w:eastAsia="方正仿宋_GBK" w:cs="Times New Roman"/>
                <w:sz w:val="14"/>
              </w:rPr>
            </w:pPr>
          </w:p>
          <w:p w14:paraId="4601805F">
            <w:pPr>
              <w:pStyle w:val="7"/>
              <w:rPr>
                <w:rFonts w:hint="default" w:ascii="Times New Roman" w:hAnsi="Times New Roman" w:eastAsia="方正仿宋_GBK" w:cs="Times New Roman"/>
                <w:sz w:val="14"/>
              </w:rPr>
            </w:pPr>
          </w:p>
          <w:p w14:paraId="75BFB0ED">
            <w:pPr>
              <w:pStyle w:val="7"/>
              <w:rPr>
                <w:rFonts w:hint="default" w:ascii="Times New Roman" w:hAnsi="Times New Roman" w:eastAsia="方正仿宋_GBK" w:cs="Times New Roman"/>
                <w:sz w:val="14"/>
              </w:rPr>
            </w:pPr>
          </w:p>
          <w:p w14:paraId="7184F002">
            <w:pPr>
              <w:pStyle w:val="7"/>
              <w:spacing w:before="2"/>
              <w:rPr>
                <w:rFonts w:hint="default" w:ascii="Times New Roman" w:hAnsi="Times New Roman" w:eastAsia="方正仿宋_GBK" w:cs="Times New Roman"/>
                <w:sz w:val="15"/>
              </w:rPr>
            </w:pPr>
          </w:p>
          <w:p w14:paraId="1327B45F">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6AB0CA6E">
            <w:pPr>
              <w:pStyle w:val="7"/>
              <w:rPr>
                <w:rFonts w:hint="default" w:ascii="Times New Roman" w:hAnsi="Times New Roman" w:eastAsia="方正仿宋_GBK" w:cs="Times New Roman"/>
                <w:sz w:val="14"/>
              </w:rPr>
            </w:pPr>
          </w:p>
          <w:p w14:paraId="031BEE57">
            <w:pPr>
              <w:pStyle w:val="7"/>
              <w:rPr>
                <w:rFonts w:hint="default" w:ascii="Times New Roman" w:hAnsi="Times New Roman" w:eastAsia="方正仿宋_GBK" w:cs="Times New Roman"/>
                <w:sz w:val="14"/>
              </w:rPr>
            </w:pPr>
          </w:p>
          <w:p w14:paraId="041F1C02">
            <w:pPr>
              <w:pStyle w:val="7"/>
              <w:rPr>
                <w:rFonts w:hint="default" w:ascii="Times New Roman" w:hAnsi="Times New Roman" w:eastAsia="方正仿宋_GBK" w:cs="Times New Roman"/>
                <w:sz w:val="14"/>
              </w:rPr>
            </w:pPr>
          </w:p>
          <w:p w14:paraId="1FCEA1D2">
            <w:pPr>
              <w:pStyle w:val="7"/>
              <w:rPr>
                <w:rFonts w:hint="default" w:ascii="Times New Roman" w:hAnsi="Times New Roman" w:eastAsia="方正仿宋_GBK" w:cs="Times New Roman"/>
                <w:sz w:val="14"/>
              </w:rPr>
            </w:pPr>
          </w:p>
          <w:p w14:paraId="2DE5F7FE">
            <w:pPr>
              <w:pStyle w:val="7"/>
              <w:rPr>
                <w:rFonts w:hint="default" w:ascii="Times New Roman" w:hAnsi="Times New Roman" w:eastAsia="方正仿宋_GBK" w:cs="Times New Roman"/>
                <w:sz w:val="14"/>
              </w:rPr>
            </w:pPr>
          </w:p>
          <w:p w14:paraId="4A5FF91E">
            <w:pPr>
              <w:pStyle w:val="7"/>
              <w:rPr>
                <w:rFonts w:hint="default" w:ascii="Times New Roman" w:hAnsi="Times New Roman" w:eastAsia="方正仿宋_GBK" w:cs="Times New Roman"/>
                <w:sz w:val="14"/>
              </w:rPr>
            </w:pPr>
          </w:p>
          <w:p w14:paraId="0268C9F7">
            <w:pPr>
              <w:pStyle w:val="7"/>
              <w:spacing w:before="91"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02ADD60B">
            <w:pPr>
              <w:pStyle w:val="7"/>
              <w:rPr>
                <w:rFonts w:hint="default" w:ascii="Times New Roman" w:hAnsi="Times New Roman" w:eastAsia="方正仿宋_GBK" w:cs="Times New Roman"/>
                <w:sz w:val="14"/>
              </w:rPr>
            </w:pPr>
          </w:p>
          <w:p w14:paraId="58F3E7DF">
            <w:pPr>
              <w:pStyle w:val="7"/>
              <w:rPr>
                <w:rFonts w:hint="default" w:ascii="Times New Roman" w:hAnsi="Times New Roman" w:eastAsia="方正仿宋_GBK" w:cs="Times New Roman"/>
                <w:sz w:val="14"/>
              </w:rPr>
            </w:pPr>
          </w:p>
          <w:p w14:paraId="72A67F2A">
            <w:pPr>
              <w:pStyle w:val="7"/>
              <w:rPr>
                <w:rFonts w:hint="default" w:ascii="Times New Roman" w:hAnsi="Times New Roman" w:eastAsia="方正仿宋_GBK" w:cs="Times New Roman"/>
                <w:sz w:val="14"/>
              </w:rPr>
            </w:pPr>
          </w:p>
          <w:p w14:paraId="5987651E">
            <w:pPr>
              <w:pStyle w:val="7"/>
              <w:rPr>
                <w:rFonts w:hint="default" w:ascii="Times New Roman" w:hAnsi="Times New Roman" w:eastAsia="方正仿宋_GBK" w:cs="Times New Roman"/>
                <w:sz w:val="14"/>
              </w:rPr>
            </w:pPr>
          </w:p>
          <w:p w14:paraId="4BE05C85">
            <w:pPr>
              <w:pStyle w:val="7"/>
              <w:rPr>
                <w:rFonts w:hint="default" w:ascii="Times New Roman" w:hAnsi="Times New Roman" w:eastAsia="方正仿宋_GBK" w:cs="Times New Roman"/>
                <w:sz w:val="14"/>
              </w:rPr>
            </w:pPr>
          </w:p>
          <w:p w14:paraId="21E59E84">
            <w:pPr>
              <w:pStyle w:val="7"/>
              <w:rPr>
                <w:rFonts w:hint="default" w:ascii="Times New Roman" w:hAnsi="Times New Roman" w:eastAsia="方正仿宋_GBK" w:cs="Times New Roman"/>
                <w:sz w:val="14"/>
              </w:rPr>
            </w:pPr>
          </w:p>
          <w:p w14:paraId="77B7AE5F">
            <w:pPr>
              <w:pStyle w:val="7"/>
              <w:spacing w:before="2"/>
              <w:rPr>
                <w:rFonts w:hint="default" w:ascii="Times New Roman" w:hAnsi="Times New Roman" w:eastAsia="方正仿宋_GBK" w:cs="Times New Roman"/>
                <w:sz w:val="15"/>
              </w:rPr>
            </w:pPr>
          </w:p>
          <w:p w14:paraId="3456A580">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74E32A9B">
            <w:pPr>
              <w:pStyle w:val="7"/>
              <w:rPr>
                <w:rFonts w:hint="default" w:ascii="Times New Roman" w:hAnsi="Times New Roman" w:eastAsia="方正仿宋_GBK" w:cs="Times New Roman"/>
                <w:sz w:val="14"/>
              </w:rPr>
            </w:pPr>
          </w:p>
          <w:p w14:paraId="5EF0E334">
            <w:pPr>
              <w:pStyle w:val="7"/>
              <w:rPr>
                <w:rFonts w:hint="default" w:ascii="Times New Roman" w:hAnsi="Times New Roman" w:eastAsia="方正仿宋_GBK" w:cs="Times New Roman"/>
                <w:sz w:val="14"/>
              </w:rPr>
            </w:pPr>
          </w:p>
          <w:p w14:paraId="5C8CB337">
            <w:pPr>
              <w:pStyle w:val="7"/>
              <w:rPr>
                <w:rFonts w:hint="default" w:ascii="Times New Roman" w:hAnsi="Times New Roman" w:eastAsia="方正仿宋_GBK" w:cs="Times New Roman"/>
                <w:sz w:val="14"/>
              </w:rPr>
            </w:pPr>
          </w:p>
          <w:p w14:paraId="654D5FD2">
            <w:pPr>
              <w:pStyle w:val="7"/>
              <w:spacing w:before="11"/>
              <w:rPr>
                <w:rFonts w:hint="default" w:ascii="Times New Roman" w:hAnsi="Times New Roman" w:eastAsia="方正仿宋_GBK" w:cs="Times New Roman"/>
                <w:sz w:val="12"/>
              </w:rPr>
            </w:pPr>
          </w:p>
          <w:p w14:paraId="5653FAD1">
            <w:pPr>
              <w:pStyle w:val="7"/>
              <w:spacing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负责县市区本级对国家的事业组织和使用财政资金的其他事业组织的财务收支的审计监督</w:t>
            </w:r>
          </w:p>
        </w:tc>
        <w:tc>
          <w:tcPr>
            <w:tcW w:w="1441" w:type="dxa"/>
          </w:tcPr>
          <w:p w14:paraId="326D1335">
            <w:pPr>
              <w:pStyle w:val="7"/>
              <w:rPr>
                <w:rFonts w:hint="default" w:ascii="Times New Roman" w:hAnsi="Times New Roman" w:eastAsia="方正仿宋_GBK" w:cs="Times New Roman"/>
                <w:sz w:val="14"/>
              </w:rPr>
            </w:pPr>
          </w:p>
          <w:p w14:paraId="59F258A2">
            <w:pPr>
              <w:pStyle w:val="7"/>
              <w:rPr>
                <w:rFonts w:hint="default" w:ascii="Times New Roman" w:hAnsi="Times New Roman" w:eastAsia="方正仿宋_GBK" w:cs="Times New Roman"/>
                <w:sz w:val="14"/>
              </w:rPr>
            </w:pPr>
          </w:p>
          <w:p w14:paraId="5DAEF9B3">
            <w:pPr>
              <w:pStyle w:val="7"/>
              <w:rPr>
                <w:rFonts w:hint="default" w:ascii="Times New Roman" w:hAnsi="Times New Roman" w:eastAsia="方正仿宋_GBK" w:cs="Times New Roman"/>
                <w:sz w:val="14"/>
              </w:rPr>
            </w:pPr>
          </w:p>
          <w:p w14:paraId="33723CA0">
            <w:pPr>
              <w:pStyle w:val="7"/>
              <w:spacing w:before="11"/>
              <w:rPr>
                <w:rFonts w:hint="default" w:ascii="Times New Roman" w:hAnsi="Times New Roman" w:eastAsia="方正仿宋_GBK" w:cs="Times New Roman"/>
                <w:sz w:val="12"/>
              </w:rPr>
            </w:pPr>
          </w:p>
          <w:p w14:paraId="2FB500A5">
            <w:pPr>
              <w:pStyle w:val="7"/>
              <w:spacing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w:t>
            </w:r>
          </w:p>
          <w:p w14:paraId="2A0B2A11">
            <w:pPr>
              <w:pStyle w:val="7"/>
              <w:spacing w:before="1" w:line="244" w:lineRule="auto"/>
              <w:ind w:left="15" w:right="17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》，对国家的事业组织和使用财政资金的其他事业组织的财务收支，进行审计监督</w:t>
            </w:r>
          </w:p>
          <w:p w14:paraId="173F28D6">
            <w:pPr>
              <w:pStyle w:val="7"/>
              <w:spacing w:line="244" w:lineRule="auto"/>
              <w:ind w:left="15" w:right="181"/>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。规范财务收支中违法违规行为。</w:t>
            </w:r>
          </w:p>
        </w:tc>
        <w:tc>
          <w:tcPr>
            <w:tcW w:w="2221" w:type="dxa"/>
          </w:tcPr>
          <w:p w14:paraId="3251616F">
            <w:pPr>
              <w:pStyle w:val="7"/>
              <w:spacing w:before="121"/>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2FF594D">
            <w:pPr>
              <w:pStyle w:val="7"/>
              <w:spacing w:before="3"/>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572A5226">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1AD2D882">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24A93793">
            <w:pPr>
              <w:pStyle w:val="7"/>
              <w:spacing w:before="4" w:line="244" w:lineRule="auto"/>
              <w:ind w:left="14" w:right="98"/>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》等法律法规规章 ，审计机关派出审计组依法对国家的事业组织和使用财政资金的其他事业组织的财务</w:t>
            </w:r>
            <w:r>
              <w:rPr>
                <w:rFonts w:hint="default" w:ascii="Times New Roman" w:hAnsi="Times New Roman" w:eastAsia="方正仿宋_GBK" w:cs="Times New Roman"/>
                <w:spacing w:val="-9"/>
                <w:w w:val="105"/>
                <w:sz w:val="13"/>
              </w:rPr>
              <w:t>收支进行审计监督 ，发现被审计单</w:t>
            </w:r>
            <w:r>
              <w:rPr>
                <w:rFonts w:hint="default" w:ascii="Times New Roman" w:hAnsi="Times New Roman" w:eastAsia="方正仿宋_GBK" w:cs="Times New Roman"/>
                <w:spacing w:val="-11"/>
                <w:w w:val="105"/>
                <w:sz w:val="13"/>
              </w:rPr>
              <w:t>位及人员有财政违法行为的 ，审计</w:t>
            </w:r>
            <w:r>
              <w:rPr>
                <w:rFonts w:hint="default" w:ascii="Times New Roman" w:hAnsi="Times New Roman" w:eastAsia="方正仿宋_GBK" w:cs="Times New Roman"/>
                <w:spacing w:val="-12"/>
                <w:w w:val="105"/>
                <w:sz w:val="13"/>
              </w:rPr>
              <w:t>组应当报告审计机关 ，并决定进一</w:t>
            </w:r>
            <w:r>
              <w:rPr>
                <w:rFonts w:hint="default" w:ascii="Times New Roman" w:hAnsi="Times New Roman" w:eastAsia="方正仿宋_GBK" w:cs="Times New Roman"/>
                <w:spacing w:val="-6"/>
                <w:w w:val="105"/>
                <w:sz w:val="13"/>
              </w:rPr>
              <w:t>步核查和追责。</w:t>
            </w:r>
          </w:p>
          <w:p w14:paraId="7EE87685">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08A18ACF">
            <w:pPr>
              <w:pStyle w:val="7"/>
              <w:spacing w:before="2" w:line="244" w:lineRule="auto"/>
              <w:ind w:left="14" w:right="10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w:t>
            </w:r>
            <w:r>
              <w:rPr>
                <w:rFonts w:hint="default" w:ascii="Times New Roman" w:hAnsi="Times New Roman" w:eastAsia="方正仿宋_GBK" w:cs="Times New Roman"/>
                <w:spacing w:val="-5"/>
                <w:w w:val="105"/>
                <w:sz w:val="13"/>
              </w:rPr>
              <w:t>.建立健全监督制度 ，提高对被审</w:t>
            </w:r>
            <w:r>
              <w:rPr>
                <w:rFonts w:hint="default" w:ascii="Times New Roman" w:hAnsi="Times New Roman" w:eastAsia="方正仿宋_GBK" w:cs="Times New Roman"/>
                <w:spacing w:val="-8"/>
                <w:w w:val="105"/>
                <w:sz w:val="13"/>
              </w:rPr>
              <w:t>计单位的审计结果质量 。</w:t>
            </w:r>
          </w:p>
        </w:tc>
        <w:tc>
          <w:tcPr>
            <w:tcW w:w="1710" w:type="dxa"/>
          </w:tcPr>
          <w:p w14:paraId="6C573AA9">
            <w:pPr>
              <w:pStyle w:val="7"/>
              <w:spacing w:before="121"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1A2474D2">
            <w:pPr>
              <w:pStyle w:val="7"/>
              <w:spacing w:before="2"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59593405">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4CFF3501">
            <w:pPr>
              <w:pStyle w:val="7"/>
              <w:rPr>
                <w:rFonts w:hint="default" w:ascii="Times New Roman" w:hAnsi="Times New Roman" w:eastAsia="方正仿宋_GBK" w:cs="Times New Roman"/>
                <w:sz w:val="14"/>
              </w:rPr>
            </w:pPr>
          </w:p>
          <w:p w14:paraId="7095AE9D">
            <w:pPr>
              <w:pStyle w:val="7"/>
              <w:rPr>
                <w:rFonts w:hint="default" w:ascii="Times New Roman" w:hAnsi="Times New Roman" w:eastAsia="方正仿宋_GBK" w:cs="Times New Roman"/>
                <w:sz w:val="14"/>
              </w:rPr>
            </w:pPr>
          </w:p>
          <w:p w14:paraId="6BDD898B">
            <w:pPr>
              <w:pStyle w:val="7"/>
              <w:rPr>
                <w:rFonts w:hint="default" w:ascii="Times New Roman" w:hAnsi="Times New Roman" w:eastAsia="方正仿宋_GBK" w:cs="Times New Roman"/>
                <w:sz w:val="14"/>
              </w:rPr>
            </w:pPr>
          </w:p>
          <w:p w14:paraId="6FC1B95B">
            <w:pPr>
              <w:pStyle w:val="7"/>
              <w:rPr>
                <w:rFonts w:hint="default" w:ascii="Times New Roman" w:hAnsi="Times New Roman" w:eastAsia="方正仿宋_GBK" w:cs="Times New Roman"/>
                <w:sz w:val="14"/>
              </w:rPr>
            </w:pPr>
          </w:p>
          <w:p w14:paraId="69757FBD">
            <w:pPr>
              <w:pStyle w:val="7"/>
              <w:rPr>
                <w:rFonts w:hint="default" w:ascii="Times New Roman" w:hAnsi="Times New Roman" w:eastAsia="方正仿宋_GBK" w:cs="Times New Roman"/>
                <w:sz w:val="14"/>
              </w:rPr>
            </w:pPr>
          </w:p>
          <w:p w14:paraId="568EBE85">
            <w:pPr>
              <w:pStyle w:val="7"/>
              <w:spacing w:before="81"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4F252ABE">
            <w:pPr>
              <w:pStyle w:val="7"/>
              <w:spacing w:before="2"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634937D0">
            <w:pPr>
              <w:pStyle w:val="7"/>
              <w:spacing w:before="6"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777F3C3">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26E60498">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0B2B4D3B">
            <w:pPr>
              <w:pStyle w:val="7"/>
              <w:spacing w:before="2"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21A06B6C">
            <w:pPr>
              <w:pStyle w:val="7"/>
              <w:spacing w:line="244" w:lineRule="auto"/>
              <w:ind w:left="10" w:right="77"/>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4.其他违反法律法规规章文件规定的</w:t>
            </w:r>
          </w:p>
          <w:p w14:paraId="5768AD7E">
            <w:pPr>
              <w:pStyle w:val="7"/>
              <w:spacing w:line="244" w:lineRule="auto"/>
              <w:ind w:left="10" w:right="77"/>
              <w:jc w:val="both"/>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行为。</w:t>
            </w:r>
          </w:p>
        </w:tc>
        <w:tc>
          <w:tcPr>
            <w:tcW w:w="270" w:type="dxa"/>
          </w:tcPr>
          <w:p w14:paraId="5DECDB9E">
            <w:pPr>
              <w:pStyle w:val="7"/>
              <w:rPr>
                <w:rFonts w:hint="default" w:ascii="Times New Roman" w:hAnsi="Times New Roman" w:eastAsia="方正仿宋_GBK" w:cs="Times New Roman"/>
                <w:sz w:val="12"/>
              </w:rPr>
            </w:pPr>
          </w:p>
        </w:tc>
      </w:tr>
      <w:tr w14:paraId="4377A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6" w:hRule="atLeast"/>
        </w:trPr>
        <w:tc>
          <w:tcPr>
            <w:tcW w:w="430" w:type="dxa"/>
          </w:tcPr>
          <w:p w14:paraId="797AA315">
            <w:pPr>
              <w:pStyle w:val="7"/>
              <w:rPr>
                <w:rFonts w:hint="default" w:ascii="Times New Roman" w:hAnsi="Times New Roman" w:eastAsia="方正仿宋_GBK" w:cs="Times New Roman"/>
                <w:sz w:val="14"/>
              </w:rPr>
            </w:pPr>
          </w:p>
          <w:p w14:paraId="0C2BD002">
            <w:pPr>
              <w:pStyle w:val="7"/>
              <w:rPr>
                <w:rFonts w:hint="default" w:ascii="Times New Roman" w:hAnsi="Times New Roman" w:eastAsia="方正仿宋_GBK" w:cs="Times New Roman"/>
                <w:sz w:val="14"/>
              </w:rPr>
            </w:pPr>
          </w:p>
          <w:p w14:paraId="3AE08F06">
            <w:pPr>
              <w:pStyle w:val="7"/>
              <w:rPr>
                <w:rFonts w:hint="default" w:ascii="Times New Roman" w:hAnsi="Times New Roman" w:eastAsia="方正仿宋_GBK" w:cs="Times New Roman"/>
                <w:sz w:val="14"/>
              </w:rPr>
            </w:pPr>
          </w:p>
          <w:p w14:paraId="46146EE6">
            <w:pPr>
              <w:pStyle w:val="7"/>
              <w:rPr>
                <w:rFonts w:hint="default" w:ascii="Times New Roman" w:hAnsi="Times New Roman" w:eastAsia="方正仿宋_GBK" w:cs="Times New Roman"/>
                <w:sz w:val="14"/>
              </w:rPr>
            </w:pPr>
          </w:p>
          <w:p w14:paraId="0C67B94C">
            <w:pPr>
              <w:pStyle w:val="7"/>
              <w:rPr>
                <w:rFonts w:hint="default" w:ascii="Times New Roman" w:hAnsi="Times New Roman" w:eastAsia="方正仿宋_GBK" w:cs="Times New Roman"/>
                <w:sz w:val="14"/>
              </w:rPr>
            </w:pPr>
          </w:p>
          <w:p w14:paraId="6850B20B">
            <w:pPr>
              <w:pStyle w:val="7"/>
              <w:rPr>
                <w:rFonts w:hint="default" w:ascii="Times New Roman" w:hAnsi="Times New Roman" w:eastAsia="方正仿宋_GBK" w:cs="Times New Roman"/>
                <w:sz w:val="14"/>
              </w:rPr>
            </w:pPr>
          </w:p>
          <w:p w14:paraId="71AD9C57">
            <w:pPr>
              <w:pStyle w:val="7"/>
              <w:rPr>
                <w:rFonts w:hint="default" w:ascii="Times New Roman" w:hAnsi="Times New Roman" w:eastAsia="方正仿宋_GBK" w:cs="Times New Roman"/>
                <w:sz w:val="14"/>
              </w:rPr>
            </w:pPr>
          </w:p>
          <w:p w14:paraId="7B275D78">
            <w:pPr>
              <w:pStyle w:val="7"/>
              <w:spacing w:before="2"/>
              <w:rPr>
                <w:rFonts w:hint="default" w:ascii="Times New Roman" w:hAnsi="Times New Roman" w:eastAsia="方正仿宋_GBK" w:cs="Times New Roman"/>
                <w:sz w:val="11"/>
              </w:rPr>
            </w:pPr>
          </w:p>
          <w:p w14:paraId="6D32EBD9">
            <w:pPr>
              <w:pStyle w:val="7"/>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5</w:t>
            </w:r>
          </w:p>
        </w:tc>
        <w:tc>
          <w:tcPr>
            <w:tcW w:w="742" w:type="dxa"/>
          </w:tcPr>
          <w:p w14:paraId="7C23D0F7">
            <w:pPr>
              <w:pStyle w:val="7"/>
              <w:rPr>
                <w:rFonts w:hint="default" w:ascii="Times New Roman" w:hAnsi="Times New Roman" w:eastAsia="方正仿宋_GBK" w:cs="Times New Roman"/>
                <w:sz w:val="14"/>
              </w:rPr>
            </w:pPr>
          </w:p>
          <w:p w14:paraId="0AD1DFDD">
            <w:pPr>
              <w:pStyle w:val="7"/>
              <w:rPr>
                <w:rFonts w:hint="default" w:ascii="Times New Roman" w:hAnsi="Times New Roman" w:eastAsia="方正仿宋_GBK" w:cs="Times New Roman"/>
                <w:sz w:val="14"/>
              </w:rPr>
            </w:pPr>
          </w:p>
          <w:p w14:paraId="3F3F8267">
            <w:pPr>
              <w:pStyle w:val="7"/>
              <w:rPr>
                <w:rFonts w:hint="default" w:ascii="Times New Roman" w:hAnsi="Times New Roman" w:eastAsia="方正仿宋_GBK" w:cs="Times New Roman"/>
                <w:sz w:val="14"/>
              </w:rPr>
            </w:pPr>
          </w:p>
          <w:p w14:paraId="1CA88357">
            <w:pPr>
              <w:pStyle w:val="7"/>
              <w:rPr>
                <w:rFonts w:hint="default" w:ascii="Times New Roman" w:hAnsi="Times New Roman" w:eastAsia="方正仿宋_GBK" w:cs="Times New Roman"/>
                <w:sz w:val="14"/>
              </w:rPr>
            </w:pPr>
          </w:p>
          <w:p w14:paraId="7406E501">
            <w:pPr>
              <w:pStyle w:val="7"/>
              <w:rPr>
                <w:rFonts w:hint="default" w:ascii="Times New Roman" w:hAnsi="Times New Roman" w:eastAsia="方正仿宋_GBK" w:cs="Times New Roman"/>
                <w:sz w:val="14"/>
              </w:rPr>
            </w:pPr>
          </w:p>
          <w:p w14:paraId="6F659EE9">
            <w:pPr>
              <w:pStyle w:val="7"/>
              <w:rPr>
                <w:rFonts w:hint="default" w:ascii="Times New Roman" w:hAnsi="Times New Roman" w:eastAsia="方正仿宋_GBK" w:cs="Times New Roman"/>
                <w:sz w:val="14"/>
              </w:rPr>
            </w:pPr>
          </w:p>
          <w:p w14:paraId="15145CDF">
            <w:pPr>
              <w:pStyle w:val="7"/>
              <w:spacing w:before="119"/>
              <w:ind w:left="20"/>
              <w:rPr>
                <w:rFonts w:hint="default" w:ascii="Times New Roman" w:hAnsi="Times New Roman" w:eastAsia="方正仿宋_GBK" w:cs="Times New Roman"/>
                <w:sz w:val="13"/>
              </w:rPr>
            </w:pPr>
            <w:r>
              <w:rPr>
                <w:rFonts w:hint="default" w:ascii="Times New Roman" w:hAnsi="Times New Roman" w:eastAsia="方正仿宋_GBK" w:cs="Times New Roman"/>
                <w:sz w:val="13"/>
              </w:rPr>
              <w:t>对国有资源</w:t>
            </w:r>
          </w:p>
          <w:p w14:paraId="3C863561">
            <w:pPr>
              <w:pStyle w:val="7"/>
              <w:spacing w:before="4" w:line="244" w:lineRule="auto"/>
              <w:ind w:left="20" w:right="2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、国有资产的审计监督</w:t>
            </w:r>
          </w:p>
        </w:tc>
        <w:tc>
          <w:tcPr>
            <w:tcW w:w="430" w:type="dxa"/>
          </w:tcPr>
          <w:p w14:paraId="20E70613">
            <w:pPr>
              <w:pStyle w:val="7"/>
              <w:rPr>
                <w:rFonts w:hint="default" w:ascii="Times New Roman" w:hAnsi="Times New Roman" w:eastAsia="方正仿宋_GBK" w:cs="Times New Roman"/>
                <w:sz w:val="12"/>
              </w:rPr>
            </w:pPr>
          </w:p>
        </w:tc>
        <w:tc>
          <w:tcPr>
            <w:tcW w:w="430" w:type="dxa"/>
          </w:tcPr>
          <w:p w14:paraId="50652964">
            <w:pPr>
              <w:pStyle w:val="7"/>
              <w:rPr>
                <w:rFonts w:hint="default" w:ascii="Times New Roman" w:hAnsi="Times New Roman" w:eastAsia="方正仿宋_GBK" w:cs="Times New Roman"/>
                <w:sz w:val="14"/>
              </w:rPr>
            </w:pPr>
          </w:p>
          <w:p w14:paraId="614F94F5">
            <w:pPr>
              <w:pStyle w:val="7"/>
              <w:rPr>
                <w:rFonts w:hint="default" w:ascii="Times New Roman" w:hAnsi="Times New Roman" w:eastAsia="方正仿宋_GBK" w:cs="Times New Roman"/>
                <w:sz w:val="14"/>
              </w:rPr>
            </w:pPr>
          </w:p>
          <w:p w14:paraId="4896E8D2">
            <w:pPr>
              <w:pStyle w:val="7"/>
              <w:rPr>
                <w:rFonts w:hint="default" w:ascii="Times New Roman" w:hAnsi="Times New Roman" w:eastAsia="方正仿宋_GBK" w:cs="Times New Roman"/>
                <w:sz w:val="14"/>
              </w:rPr>
            </w:pPr>
          </w:p>
          <w:p w14:paraId="6522619A">
            <w:pPr>
              <w:pStyle w:val="7"/>
              <w:rPr>
                <w:rFonts w:hint="default" w:ascii="Times New Roman" w:hAnsi="Times New Roman" w:eastAsia="方正仿宋_GBK" w:cs="Times New Roman"/>
                <w:sz w:val="14"/>
              </w:rPr>
            </w:pPr>
          </w:p>
          <w:p w14:paraId="6C1499A8">
            <w:pPr>
              <w:pStyle w:val="7"/>
              <w:rPr>
                <w:rFonts w:hint="default" w:ascii="Times New Roman" w:hAnsi="Times New Roman" w:eastAsia="方正仿宋_GBK" w:cs="Times New Roman"/>
                <w:sz w:val="14"/>
              </w:rPr>
            </w:pPr>
          </w:p>
          <w:p w14:paraId="0BAA5D43">
            <w:pPr>
              <w:pStyle w:val="7"/>
              <w:rPr>
                <w:rFonts w:hint="default" w:ascii="Times New Roman" w:hAnsi="Times New Roman" w:eastAsia="方正仿宋_GBK" w:cs="Times New Roman"/>
                <w:sz w:val="14"/>
              </w:rPr>
            </w:pPr>
          </w:p>
          <w:p w14:paraId="7058184D">
            <w:pPr>
              <w:pStyle w:val="7"/>
              <w:spacing w:before="8"/>
              <w:rPr>
                <w:rFonts w:hint="default" w:ascii="Times New Roman" w:hAnsi="Times New Roman" w:eastAsia="方正仿宋_GBK" w:cs="Times New Roman"/>
                <w:sz w:val="17"/>
              </w:rPr>
            </w:pPr>
          </w:p>
          <w:p w14:paraId="29CF061F">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5D87B441">
            <w:pPr>
              <w:pStyle w:val="7"/>
              <w:rPr>
                <w:rFonts w:hint="default" w:ascii="Times New Roman" w:hAnsi="Times New Roman" w:eastAsia="方正仿宋_GBK" w:cs="Times New Roman"/>
                <w:sz w:val="14"/>
              </w:rPr>
            </w:pPr>
          </w:p>
          <w:p w14:paraId="4D6C3804">
            <w:pPr>
              <w:pStyle w:val="7"/>
              <w:rPr>
                <w:rFonts w:hint="default" w:ascii="Times New Roman" w:hAnsi="Times New Roman" w:eastAsia="方正仿宋_GBK" w:cs="Times New Roman"/>
                <w:sz w:val="14"/>
              </w:rPr>
            </w:pPr>
          </w:p>
          <w:p w14:paraId="1E823317">
            <w:pPr>
              <w:pStyle w:val="7"/>
              <w:rPr>
                <w:rFonts w:hint="default" w:ascii="Times New Roman" w:hAnsi="Times New Roman" w:eastAsia="方正仿宋_GBK" w:cs="Times New Roman"/>
                <w:sz w:val="14"/>
              </w:rPr>
            </w:pPr>
          </w:p>
          <w:p w14:paraId="553415D7">
            <w:pPr>
              <w:pStyle w:val="7"/>
              <w:rPr>
                <w:rFonts w:hint="default" w:ascii="Times New Roman" w:hAnsi="Times New Roman" w:eastAsia="方正仿宋_GBK" w:cs="Times New Roman"/>
                <w:sz w:val="14"/>
              </w:rPr>
            </w:pPr>
          </w:p>
          <w:p w14:paraId="65CA7433">
            <w:pPr>
              <w:pStyle w:val="7"/>
              <w:spacing w:before="3"/>
              <w:rPr>
                <w:rFonts w:hint="default" w:ascii="Times New Roman" w:hAnsi="Times New Roman" w:eastAsia="方正仿宋_GBK" w:cs="Times New Roman"/>
                <w:sz w:val="16"/>
              </w:rPr>
            </w:pPr>
          </w:p>
          <w:p w14:paraId="3B6B7A8C">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76E70241">
            <w:pPr>
              <w:pStyle w:val="7"/>
              <w:spacing w:line="244" w:lineRule="auto"/>
              <w:ind w:left="19" w:right="97" w:firstLine="280"/>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第二十四条第一款 ：审计机关对国有资源 、国有资产，进行</w:t>
            </w:r>
            <w:r>
              <w:rPr>
                <w:rFonts w:hint="default" w:ascii="Times New Roman" w:hAnsi="Times New Roman" w:eastAsia="方正仿宋_GBK" w:cs="Times New Roman"/>
                <w:spacing w:val="-2"/>
                <w:w w:val="105"/>
                <w:sz w:val="13"/>
              </w:rPr>
              <w:t>审计监督。</w:t>
            </w:r>
          </w:p>
        </w:tc>
        <w:tc>
          <w:tcPr>
            <w:tcW w:w="541" w:type="dxa"/>
          </w:tcPr>
          <w:p w14:paraId="5196C586">
            <w:pPr>
              <w:pStyle w:val="7"/>
              <w:rPr>
                <w:rFonts w:hint="default" w:ascii="Times New Roman" w:hAnsi="Times New Roman" w:eastAsia="方正仿宋_GBK" w:cs="Times New Roman"/>
                <w:sz w:val="14"/>
              </w:rPr>
            </w:pPr>
          </w:p>
          <w:p w14:paraId="44E738C1">
            <w:pPr>
              <w:pStyle w:val="7"/>
              <w:rPr>
                <w:rFonts w:hint="default" w:ascii="Times New Roman" w:hAnsi="Times New Roman" w:eastAsia="方正仿宋_GBK" w:cs="Times New Roman"/>
                <w:sz w:val="14"/>
              </w:rPr>
            </w:pPr>
          </w:p>
          <w:p w14:paraId="2A3AA138">
            <w:pPr>
              <w:pStyle w:val="7"/>
              <w:rPr>
                <w:rFonts w:hint="default" w:ascii="Times New Roman" w:hAnsi="Times New Roman" w:eastAsia="方正仿宋_GBK" w:cs="Times New Roman"/>
                <w:sz w:val="14"/>
              </w:rPr>
            </w:pPr>
          </w:p>
          <w:p w14:paraId="609EE93E">
            <w:pPr>
              <w:pStyle w:val="7"/>
              <w:rPr>
                <w:rFonts w:hint="default" w:ascii="Times New Roman" w:hAnsi="Times New Roman" w:eastAsia="方正仿宋_GBK" w:cs="Times New Roman"/>
                <w:sz w:val="14"/>
              </w:rPr>
            </w:pPr>
          </w:p>
          <w:p w14:paraId="79B0FA4C">
            <w:pPr>
              <w:pStyle w:val="7"/>
              <w:rPr>
                <w:rFonts w:hint="default" w:ascii="Times New Roman" w:hAnsi="Times New Roman" w:eastAsia="方正仿宋_GBK" w:cs="Times New Roman"/>
                <w:sz w:val="14"/>
              </w:rPr>
            </w:pPr>
          </w:p>
          <w:p w14:paraId="49B071BD">
            <w:pPr>
              <w:pStyle w:val="7"/>
              <w:rPr>
                <w:rFonts w:hint="default" w:ascii="Times New Roman" w:hAnsi="Times New Roman" w:eastAsia="方正仿宋_GBK" w:cs="Times New Roman"/>
                <w:sz w:val="14"/>
              </w:rPr>
            </w:pPr>
          </w:p>
          <w:p w14:paraId="2293EC83">
            <w:pPr>
              <w:pStyle w:val="7"/>
              <w:spacing w:before="8"/>
              <w:rPr>
                <w:rFonts w:hint="default" w:ascii="Times New Roman" w:hAnsi="Times New Roman" w:eastAsia="方正仿宋_GBK" w:cs="Times New Roman"/>
                <w:sz w:val="17"/>
              </w:rPr>
            </w:pPr>
          </w:p>
          <w:p w14:paraId="2E0D197B">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7E48653B">
            <w:pPr>
              <w:pStyle w:val="7"/>
              <w:rPr>
                <w:rFonts w:hint="default" w:ascii="Times New Roman" w:hAnsi="Times New Roman" w:eastAsia="方正仿宋_GBK" w:cs="Times New Roman"/>
                <w:sz w:val="14"/>
              </w:rPr>
            </w:pPr>
          </w:p>
          <w:p w14:paraId="671D0E0B">
            <w:pPr>
              <w:pStyle w:val="7"/>
              <w:rPr>
                <w:rFonts w:hint="default" w:ascii="Times New Roman" w:hAnsi="Times New Roman" w:eastAsia="方正仿宋_GBK" w:cs="Times New Roman"/>
                <w:sz w:val="14"/>
              </w:rPr>
            </w:pPr>
          </w:p>
          <w:p w14:paraId="54E1170C">
            <w:pPr>
              <w:pStyle w:val="7"/>
              <w:rPr>
                <w:rFonts w:hint="default" w:ascii="Times New Roman" w:hAnsi="Times New Roman" w:eastAsia="方正仿宋_GBK" w:cs="Times New Roman"/>
                <w:sz w:val="14"/>
              </w:rPr>
            </w:pPr>
          </w:p>
          <w:p w14:paraId="4BC4E011">
            <w:pPr>
              <w:pStyle w:val="7"/>
              <w:rPr>
                <w:rFonts w:hint="default" w:ascii="Times New Roman" w:hAnsi="Times New Roman" w:eastAsia="方正仿宋_GBK" w:cs="Times New Roman"/>
                <w:sz w:val="14"/>
              </w:rPr>
            </w:pPr>
          </w:p>
          <w:p w14:paraId="4FFE14EB">
            <w:pPr>
              <w:pStyle w:val="7"/>
              <w:rPr>
                <w:rFonts w:hint="default" w:ascii="Times New Roman" w:hAnsi="Times New Roman" w:eastAsia="方正仿宋_GBK" w:cs="Times New Roman"/>
                <w:sz w:val="14"/>
              </w:rPr>
            </w:pPr>
          </w:p>
          <w:p w14:paraId="55B7A21F">
            <w:pPr>
              <w:pStyle w:val="7"/>
              <w:rPr>
                <w:rFonts w:hint="default" w:ascii="Times New Roman" w:hAnsi="Times New Roman" w:eastAsia="方正仿宋_GBK" w:cs="Times New Roman"/>
                <w:sz w:val="14"/>
              </w:rPr>
            </w:pPr>
          </w:p>
          <w:p w14:paraId="7C6980F7">
            <w:pPr>
              <w:pStyle w:val="7"/>
              <w:spacing w:before="119"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3B0CE622">
            <w:pPr>
              <w:pStyle w:val="7"/>
              <w:rPr>
                <w:rFonts w:hint="default" w:ascii="Times New Roman" w:hAnsi="Times New Roman" w:eastAsia="方正仿宋_GBK" w:cs="Times New Roman"/>
                <w:sz w:val="14"/>
              </w:rPr>
            </w:pPr>
          </w:p>
          <w:p w14:paraId="29C65B29">
            <w:pPr>
              <w:pStyle w:val="7"/>
              <w:rPr>
                <w:rFonts w:hint="default" w:ascii="Times New Roman" w:hAnsi="Times New Roman" w:eastAsia="方正仿宋_GBK" w:cs="Times New Roman"/>
                <w:sz w:val="14"/>
              </w:rPr>
            </w:pPr>
          </w:p>
          <w:p w14:paraId="2CB3A26D">
            <w:pPr>
              <w:pStyle w:val="7"/>
              <w:rPr>
                <w:rFonts w:hint="default" w:ascii="Times New Roman" w:hAnsi="Times New Roman" w:eastAsia="方正仿宋_GBK" w:cs="Times New Roman"/>
                <w:sz w:val="14"/>
              </w:rPr>
            </w:pPr>
          </w:p>
          <w:p w14:paraId="7E715E4F">
            <w:pPr>
              <w:pStyle w:val="7"/>
              <w:rPr>
                <w:rFonts w:hint="default" w:ascii="Times New Roman" w:hAnsi="Times New Roman" w:eastAsia="方正仿宋_GBK" w:cs="Times New Roman"/>
                <w:sz w:val="14"/>
              </w:rPr>
            </w:pPr>
          </w:p>
          <w:p w14:paraId="4BBEC7AB">
            <w:pPr>
              <w:pStyle w:val="7"/>
              <w:rPr>
                <w:rFonts w:hint="default" w:ascii="Times New Roman" w:hAnsi="Times New Roman" w:eastAsia="方正仿宋_GBK" w:cs="Times New Roman"/>
                <w:sz w:val="14"/>
              </w:rPr>
            </w:pPr>
          </w:p>
          <w:p w14:paraId="74771511">
            <w:pPr>
              <w:pStyle w:val="7"/>
              <w:rPr>
                <w:rFonts w:hint="default" w:ascii="Times New Roman" w:hAnsi="Times New Roman" w:eastAsia="方正仿宋_GBK" w:cs="Times New Roman"/>
                <w:sz w:val="14"/>
              </w:rPr>
            </w:pPr>
          </w:p>
          <w:p w14:paraId="4A9FF8D3">
            <w:pPr>
              <w:pStyle w:val="7"/>
              <w:spacing w:before="8"/>
              <w:rPr>
                <w:rFonts w:hint="default" w:ascii="Times New Roman" w:hAnsi="Times New Roman" w:eastAsia="方正仿宋_GBK" w:cs="Times New Roman"/>
                <w:sz w:val="17"/>
              </w:rPr>
            </w:pPr>
          </w:p>
          <w:p w14:paraId="1FF6D9A9">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50919769">
            <w:pPr>
              <w:pStyle w:val="7"/>
              <w:rPr>
                <w:rFonts w:hint="default" w:ascii="Times New Roman" w:hAnsi="Times New Roman" w:eastAsia="方正仿宋_GBK" w:cs="Times New Roman"/>
                <w:sz w:val="14"/>
              </w:rPr>
            </w:pPr>
          </w:p>
          <w:p w14:paraId="69E7B833">
            <w:pPr>
              <w:pStyle w:val="7"/>
              <w:rPr>
                <w:rFonts w:hint="default" w:ascii="Times New Roman" w:hAnsi="Times New Roman" w:eastAsia="方正仿宋_GBK" w:cs="Times New Roman"/>
                <w:sz w:val="14"/>
              </w:rPr>
            </w:pPr>
          </w:p>
          <w:p w14:paraId="7A5CD122">
            <w:pPr>
              <w:pStyle w:val="7"/>
              <w:rPr>
                <w:rFonts w:hint="default" w:ascii="Times New Roman" w:hAnsi="Times New Roman" w:eastAsia="方正仿宋_GBK" w:cs="Times New Roman"/>
                <w:sz w:val="14"/>
              </w:rPr>
            </w:pPr>
          </w:p>
          <w:p w14:paraId="368F72AC">
            <w:pPr>
              <w:pStyle w:val="7"/>
              <w:rPr>
                <w:rFonts w:hint="default" w:ascii="Times New Roman" w:hAnsi="Times New Roman" w:eastAsia="方正仿宋_GBK" w:cs="Times New Roman"/>
                <w:sz w:val="14"/>
              </w:rPr>
            </w:pPr>
          </w:p>
          <w:p w14:paraId="16052650">
            <w:pPr>
              <w:pStyle w:val="7"/>
              <w:rPr>
                <w:rFonts w:hint="default" w:ascii="Times New Roman" w:hAnsi="Times New Roman" w:eastAsia="方正仿宋_GBK" w:cs="Times New Roman"/>
                <w:sz w:val="14"/>
              </w:rPr>
            </w:pPr>
          </w:p>
          <w:p w14:paraId="02D7142B">
            <w:pPr>
              <w:pStyle w:val="7"/>
              <w:spacing w:before="110" w:line="244" w:lineRule="auto"/>
              <w:ind w:left="15" w:right="12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负责县市区本级对国有资源、国有资产的审计监督</w:t>
            </w:r>
          </w:p>
        </w:tc>
        <w:tc>
          <w:tcPr>
            <w:tcW w:w="1441" w:type="dxa"/>
          </w:tcPr>
          <w:p w14:paraId="5E4EB989">
            <w:pPr>
              <w:pStyle w:val="7"/>
              <w:rPr>
                <w:rFonts w:hint="default" w:ascii="Times New Roman" w:hAnsi="Times New Roman" w:eastAsia="方正仿宋_GBK" w:cs="Times New Roman"/>
                <w:sz w:val="14"/>
              </w:rPr>
            </w:pPr>
          </w:p>
          <w:p w14:paraId="434AB51E">
            <w:pPr>
              <w:pStyle w:val="7"/>
              <w:rPr>
                <w:rFonts w:hint="default" w:ascii="Times New Roman" w:hAnsi="Times New Roman" w:eastAsia="方正仿宋_GBK" w:cs="Times New Roman"/>
                <w:sz w:val="14"/>
              </w:rPr>
            </w:pPr>
          </w:p>
          <w:p w14:paraId="7D6E5984">
            <w:pPr>
              <w:pStyle w:val="7"/>
              <w:rPr>
                <w:rFonts w:hint="default" w:ascii="Times New Roman" w:hAnsi="Times New Roman" w:eastAsia="方正仿宋_GBK" w:cs="Times New Roman"/>
                <w:sz w:val="14"/>
              </w:rPr>
            </w:pPr>
          </w:p>
          <w:p w14:paraId="51CDA387">
            <w:pPr>
              <w:pStyle w:val="7"/>
              <w:rPr>
                <w:rFonts w:hint="default" w:ascii="Times New Roman" w:hAnsi="Times New Roman" w:eastAsia="方正仿宋_GBK" w:cs="Times New Roman"/>
                <w:sz w:val="14"/>
              </w:rPr>
            </w:pPr>
          </w:p>
          <w:p w14:paraId="47D68CFA">
            <w:pPr>
              <w:pStyle w:val="7"/>
              <w:rPr>
                <w:rFonts w:hint="default" w:ascii="Times New Roman" w:hAnsi="Times New Roman" w:eastAsia="方正仿宋_GBK" w:cs="Times New Roman"/>
                <w:sz w:val="14"/>
              </w:rPr>
            </w:pPr>
          </w:p>
          <w:p w14:paraId="39481250">
            <w:pPr>
              <w:pStyle w:val="7"/>
              <w:spacing w:before="110"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w:t>
            </w:r>
          </w:p>
          <w:p w14:paraId="0BD368A5">
            <w:pPr>
              <w:pStyle w:val="7"/>
              <w:spacing w:before="1"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》，对国有资源、国有资产，进行审计监督。</w:t>
            </w:r>
          </w:p>
        </w:tc>
        <w:tc>
          <w:tcPr>
            <w:tcW w:w="2221" w:type="dxa"/>
          </w:tcPr>
          <w:p w14:paraId="04F732A2">
            <w:pPr>
              <w:pStyle w:val="7"/>
              <w:spacing w:before="6"/>
              <w:rPr>
                <w:rFonts w:hint="default" w:ascii="Times New Roman" w:hAnsi="Times New Roman" w:eastAsia="方正仿宋_GBK" w:cs="Times New Roman"/>
                <w:sz w:val="20"/>
              </w:rPr>
            </w:pPr>
          </w:p>
          <w:p w14:paraId="5554EEA0">
            <w:pPr>
              <w:pStyle w:val="7"/>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7E90B69D">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213E80EB">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68FA2394">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36F44843">
            <w:pPr>
              <w:pStyle w:val="7"/>
              <w:spacing w:before="4" w:line="244" w:lineRule="auto"/>
              <w:ind w:left="14" w:right="5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》等法律法规规章 ，审计机关派出审计组依法对国有资源 、国有资产，进行审计监督，发现被审计单位及人员有财政违法行为的 ，审计组应当报告审计机关 ，并决定进一步核查和追责。</w:t>
            </w:r>
          </w:p>
          <w:p w14:paraId="1EAC4A4D">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7A7B83E2">
            <w:pPr>
              <w:pStyle w:val="7"/>
              <w:spacing w:before="3"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09AE2C18">
            <w:pPr>
              <w:pStyle w:val="7"/>
              <w:rPr>
                <w:rFonts w:hint="default" w:ascii="Times New Roman" w:hAnsi="Times New Roman" w:eastAsia="方正仿宋_GBK" w:cs="Times New Roman"/>
                <w:sz w:val="13"/>
              </w:rPr>
            </w:pPr>
          </w:p>
          <w:p w14:paraId="2A643954">
            <w:pPr>
              <w:pStyle w:val="7"/>
              <w:spacing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4BF9CD9E">
            <w:pPr>
              <w:pStyle w:val="7"/>
              <w:spacing w:before="2"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7738D41B">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725C362B">
            <w:pPr>
              <w:pStyle w:val="7"/>
              <w:rPr>
                <w:rFonts w:hint="default" w:ascii="Times New Roman" w:hAnsi="Times New Roman" w:eastAsia="方正仿宋_GBK" w:cs="Times New Roman"/>
                <w:sz w:val="14"/>
              </w:rPr>
            </w:pPr>
          </w:p>
          <w:p w14:paraId="5CC8F005">
            <w:pPr>
              <w:pStyle w:val="7"/>
              <w:rPr>
                <w:rFonts w:hint="default" w:ascii="Times New Roman" w:hAnsi="Times New Roman" w:eastAsia="方正仿宋_GBK" w:cs="Times New Roman"/>
                <w:sz w:val="14"/>
              </w:rPr>
            </w:pPr>
          </w:p>
          <w:p w14:paraId="7B8C30E5">
            <w:pPr>
              <w:pStyle w:val="7"/>
              <w:rPr>
                <w:rFonts w:hint="default" w:ascii="Times New Roman" w:hAnsi="Times New Roman" w:eastAsia="方正仿宋_GBK" w:cs="Times New Roman"/>
                <w:sz w:val="14"/>
              </w:rPr>
            </w:pPr>
          </w:p>
          <w:p w14:paraId="713E9123">
            <w:pPr>
              <w:pStyle w:val="7"/>
              <w:rPr>
                <w:rFonts w:hint="default" w:ascii="Times New Roman" w:hAnsi="Times New Roman" w:eastAsia="方正仿宋_GBK" w:cs="Times New Roman"/>
                <w:sz w:val="14"/>
              </w:rPr>
            </w:pPr>
          </w:p>
          <w:p w14:paraId="76599BC6">
            <w:pPr>
              <w:pStyle w:val="7"/>
              <w:rPr>
                <w:rFonts w:hint="default" w:ascii="Times New Roman" w:hAnsi="Times New Roman" w:eastAsia="方正仿宋_GBK" w:cs="Times New Roman"/>
                <w:sz w:val="14"/>
              </w:rPr>
            </w:pPr>
          </w:p>
          <w:p w14:paraId="79403D6B">
            <w:pPr>
              <w:pStyle w:val="7"/>
              <w:spacing w:before="110"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763CC8D1">
            <w:pPr>
              <w:pStyle w:val="7"/>
              <w:spacing w:before="2"/>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34385FF5">
            <w:pPr>
              <w:pStyle w:val="7"/>
              <w:spacing w:before="5"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5BCAC46">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7C480FA3">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3B3283FF">
            <w:pPr>
              <w:pStyle w:val="7"/>
              <w:spacing w:before="2"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3C5EF2F5">
            <w:pPr>
              <w:pStyle w:val="7"/>
              <w:spacing w:line="165" w:lineRule="exact"/>
              <w:ind w:left="1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w:t>
            </w:r>
          </w:p>
          <w:p w14:paraId="7CAF1409">
            <w:pPr>
              <w:pStyle w:val="7"/>
              <w:spacing w:line="170" w:lineRule="atLeast"/>
              <w:ind w:left="10" w:right="8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规规章文件规定的行为。</w:t>
            </w:r>
          </w:p>
        </w:tc>
        <w:tc>
          <w:tcPr>
            <w:tcW w:w="270" w:type="dxa"/>
          </w:tcPr>
          <w:p w14:paraId="3F548E32">
            <w:pPr>
              <w:pStyle w:val="7"/>
              <w:rPr>
                <w:rFonts w:hint="default" w:ascii="Times New Roman" w:hAnsi="Times New Roman" w:eastAsia="方正仿宋_GBK" w:cs="Times New Roman"/>
                <w:sz w:val="12"/>
              </w:rPr>
            </w:pPr>
          </w:p>
        </w:tc>
      </w:tr>
    </w:tbl>
    <w:p w14:paraId="7B03E19D">
      <w:pPr>
        <w:spacing w:after="0"/>
        <w:rPr>
          <w:rFonts w:ascii="Times New Roman"/>
          <w:sz w:val="12"/>
        </w:rPr>
        <w:sectPr>
          <w:pgSz w:w="16840" w:h="11910" w:orient="landscape"/>
          <w:pgMar w:top="1100" w:right="240" w:bottom="640" w:left="200" w:header="0" w:footer="456" w:gutter="0"/>
          <w:cols w:space="720" w:num="1"/>
        </w:sectPr>
      </w:pPr>
    </w:p>
    <w:tbl>
      <w:tblPr>
        <w:tblStyle w:val="3"/>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742"/>
        <w:gridCol w:w="430"/>
        <w:gridCol w:w="430"/>
        <w:gridCol w:w="4052"/>
        <w:gridCol w:w="541"/>
        <w:gridCol w:w="541"/>
        <w:gridCol w:w="541"/>
        <w:gridCol w:w="848"/>
        <w:gridCol w:w="1441"/>
        <w:gridCol w:w="2221"/>
        <w:gridCol w:w="1710"/>
        <w:gridCol w:w="618"/>
        <w:gridCol w:w="1196"/>
        <w:gridCol w:w="270"/>
      </w:tblGrid>
      <w:tr w14:paraId="5374C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430" w:type="dxa"/>
          </w:tcPr>
          <w:p w14:paraId="647AD8DD">
            <w:pPr>
              <w:pStyle w:val="7"/>
              <w:spacing w:before="8"/>
              <w:rPr>
                <w:rFonts w:ascii="Times New Roman"/>
                <w:sz w:val="17"/>
              </w:rPr>
            </w:pPr>
          </w:p>
          <w:p w14:paraId="763A77BC">
            <w:pPr>
              <w:pStyle w:val="7"/>
              <w:ind w:left="41" w:right="38"/>
              <w:jc w:val="center"/>
              <w:rPr>
                <w:rFonts w:hint="eastAsia" w:ascii="黑体" w:eastAsia="黑体"/>
                <w:sz w:val="15"/>
              </w:rPr>
            </w:pPr>
            <w:r>
              <w:rPr>
                <w:rFonts w:hint="eastAsia" w:ascii="黑体" w:eastAsia="黑体"/>
                <w:sz w:val="15"/>
              </w:rPr>
              <w:t>序号</w:t>
            </w:r>
          </w:p>
        </w:tc>
        <w:tc>
          <w:tcPr>
            <w:tcW w:w="742" w:type="dxa"/>
          </w:tcPr>
          <w:p w14:paraId="578E74BF">
            <w:pPr>
              <w:pStyle w:val="7"/>
              <w:spacing w:before="8"/>
              <w:rPr>
                <w:rFonts w:ascii="Times New Roman"/>
                <w:sz w:val="17"/>
              </w:rPr>
            </w:pPr>
          </w:p>
          <w:p w14:paraId="3A9BB8DC">
            <w:pPr>
              <w:pStyle w:val="7"/>
              <w:ind w:left="59"/>
              <w:rPr>
                <w:rFonts w:hint="eastAsia" w:ascii="黑体" w:eastAsia="黑体"/>
                <w:sz w:val="15"/>
              </w:rPr>
            </w:pPr>
            <w:r>
              <w:rPr>
                <w:rFonts w:hint="eastAsia" w:ascii="黑体" w:eastAsia="黑体"/>
                <w:sz w:val="15"/>
              </w:rPr>
              <w:t>事项名称</w:t>
            </w:r>
          </w:p>
        </w:tc>
        <w:tc>
          <w:tcPr>
            <w:tcW w:w="430" w:type="dxa"/>
          </w:tcPr>
          <w:p w14:paraId="35339718">
            <w:pPr>
              <w:pStyle w:val="7"/>
              <w:spacing w:before="109" w:line="237" w:lineRule="auto"/>
              <w:ind w:left="58" w:right="55"/>
              <w:rPr>
                <w:rFonts w:hint="eastAsia" w:ascii="黑体" w:eastAsia="黑体"/>
                <w:sz w:val="15"/>
              </w:rPr>
            </w:pPr>
            <w:r>
              <w:rPr>
                <w:rFonts w:hint="eastAsia" w:ascii="黑体" w:eastAsia="黑体"/>
                <w:sz w:val="15"/>
              </w:rPr>
              <w:t>子项名称</w:t>
            </w:r>
          </w:p>
        </w:tc>
        <w:tc>
          <w:tcPr>
            <w:tcW w:w="430" w:type="dxa"/>
          </w:tcPr>
          <w:p w14:paraId="6C68CD0D">
            <w:pPr>
              <w:pStyle w:val="7"/>
              <w:spacing w:before="109" w:line="237" w:lineRule="auto"/>
              <w:ind w:left="58" w:right="55"/>
              <w:rPr>
                <w:rFonts w:hint="eastAsia" w:ascii="黑体" w:eastAsia="黑体"/>
                <w:sz w:val="15"/>
              </w:rPr>
            </w:pPr>
            <w:r>
              <w:rPr>
                <w:rFonts w:hint="eastAsia" w:ascii="黑体" w:eastAsia="黑体"/>
                <w:sz w:val="15"/>
              </w:rPr>
              <w:t>权力类型</w:t>
            </w:r>
          </w:p>
        </w:tc>
        <w:tc>
          <w:tcPr>
            <w:tcW w:w="4052" w:type="dxa"/>
          </w:tcPr>
          <w:p w14:paraId="6382B1A3">
            <w:pPr>
              <w:pStyle w:val="7"/>
              <w:spacing w:before="8"/>
              <w:rPr>
                <w:rFonts w:ascii="Times New Roman"/>
                <w:sz w:val="17"/>
              </w:rPr>
            </w:pPr>
          </w:p>
          <w:p w14:paraId="692BA927">
            <w:pPr>
              <w:pStyle w:val="7"/>
              <w:ind w:left="1697" w:right="1704"/>
              <w:jc w:val="center"/>
              <w:rPr>
                <w:rFonts w:hint="eastAsia" w:ascii="黑体" w:eastAsia="黑体"/>
                <w:sz w:val="15"/>
              </w:rPr>
            </w:pPr>
            <w:r>
              <w:rPr>
                <w:rFonts w:hint="eastAsia" w:ascii="黑体" w:eastAsia="黑体"/>
                <w:sz w:val="15"/>
              </w:rPr>
              <w:t>实施依据</w:t>
            </w:r>
          </w:p>
        </w:tc>
        <w:tc>
          <w:tcPr>
            <w:tcW w:w="541" w:type="dxa"/>
          </w:tcPr>
          <w:p w14:paraId="126C36D3">
            <w:pPr>
              <w:pStyle w:val="7"/>
              <w:spacing w:before="109" w:line="237" w:lineRule="auto"/>
              <w:ind w:left="189" w:right="39" w:hanging="156"/>
              <w:rPr>
                <w:rFonts w:hint="eastAsia" w:ascii="黑体" w:eastAsia="黑体"/>
                <w:sz w:val="15"/>
              </w:rPr>
            </w:pPr>
            <w:r>
              <w:rPr>
                <w:rFonts w:hint="eastAsia" w:ascii="黑体" w:eastAsia="黑体"/>
                <w:sz w:val="15"/>
              </w:rPr>
              <w:t>行使主体</w:t>
            </w:r>
          </w:p>
        </w:tc>
        <w:tc>
          <w:tcPr>
            <w:tcW w:w="541" w:type="dxa"/>
          </w:tcPr>
          <w:p w14:paraId="41DC6ED0">
            <w:pPr>
              <w:pStyle w:val="7"/>
              <w:spacing w:before="109" w:line="237" w:lineRule="auto"/>
              <w:ind w:left="190" w:right="40" w:hanging="159"/>
              <w:rPr>
                <w:rFonts w:hint="eastAsia" w:ascii="黑体" w:eastAsia="黑体"/>
                <w:sz w:val="15"/>
              </w:rPr>
            </w:pPr>
            <w:r>
              <w:rPr>
                <w:rFonts w:hint="eastAsia" w:ascii="黑体" w:eastAsia="黑体"/>
                <w:sz w:val="15"/>
              </w:rPr>
              <w:t>承办机构</w:t>
            </w:r>
          </w:p>
        </w:tc>
        <w:tc>
          <w:tcPr>
            <w:tcW w:w="1389" w:type="dxa"/>
            <w:gridSpan w:val="2"/>
          </w:tcPr>
          <w:p w14:paraId="6CB8564C">
            <w:pPr>
              <w:pStyle w:val="7"/>
              <w:spacing w:before="8"/>
              <w:rPr>
                <w:rFonts w:ascii="Times New Roman"/>
                <w:sz w:val="17"/>
              </w:rPr>
            </w:pPr>
          </w:p>
          <w:p w14:paraId="179B69A3">
            <w:pPr>
              <w:pStyle w:val="7"/>
              <w:ind w:left="141"/>
              <w:rPr>
                <w:rFonts w:hint="eastAsia" w:ascii="黑体" w:eastAsia="黑体"/>
                <w:sz w:val="15"/>
              </w:rPr>
            </w:pPr>
            <w:r>
              <w:rPr>
                <w:rFonts w:hint="eastAsia" w:ascii="黑体" w:eastAsia="黑体"/>
                <w:sz w:val="15"/>
              </w:rPr>
              <w:t>实施层级及权限</w:t>
            </w:r>
          </w:p>
        </w:tc>
        <w:tc>
          <w:tcPr>
            <w:tcW w:w="1441" w:type="dxa"/>
          </w:tcPr>
          <w:p w14:paraId="2D44A4DD">
            <w:pPr>
              <w:pStyle w:val="7"/>
              <w:spacing w:before="8"/>
              <w:rPr>
                <w:rFonts w:ascii="Times New Roman"/>
                <w:sz w:val="17"/>
              </w:rPr>
            </w:pPr>
          </w:p>
          <w:p w14:paraId="4CCB5FA2">
            <w:pPr>
              <w:pStyle w:val="7"/>
              <w:ind w:left="401"/>
              <w:rPr>
                <w:rFonts w:hint="eastAsia" w:ascii="黑体" w:eastAsia="黑体"/>
                <w:sz w:val="15"/>
              </w:rPr>
            </w:pPr>
            <w:r>
              <w:rPr>
                <w:rFonts w:hint="eastAsia" w:ascii="黑体" w:eastAsia="黑体"/>
                <w:sz w:val="15"/>
              </w:rPr>
              <w:t>部门职责</w:t>
            </w:r>
          </w:p>
        </w:tc>
        <w:tc>
          <w:tcPr>
            <w:tcW w:w="2221" w:type="dxa"/>
          </w:tcPr>
          <w:p w14:paraId="6094F8EB">
            <w:pPr>
              <w:pStyle w:val="7"/>
              <w:spacing w:before="8"/>
              <w:rPr>
                <w:rFonts w:ascii="Times New Roman"/>
                <w:sz w:val="17"/>
              </w:rPr>
            </w:pPr>
          </w:p>
          <w:p w14:paraId="5B79A17E">
            <w:pPr>
              <w:pStyle w:val="7"/>
              <w:ind w:left="635"/>
              <w:rPr>
                <w:rFonts w:hint="eastAsia" w:ascii="黑体" w:eastAsia="黑体"/>
                <w:sz w:val="15"/>
              </w:rPr>
            </w:pPr>
            <w:r>
              <w:rPr>
                <w:rFonts w:hint="eastAsia" w:ascii="黑体" w:eastAsia="黑体"/>
                <w:sz w:val="15"/>
              </w:rPr>
              <w:t>责任事项内容</w:t>
            </w:r>
          </w:p>
        </w:tc>
        <w:tc>
          <w:tcPr>
            <w:tcW w:w="1710" w:type="dxa"/>
          </w:tcPr>
          <w:p w14:paraId="0346798E">
            <w:pPr>
              <w:pStyle w:val="7"/>
              <w:spacing w:before="8"/>
              <w:rPr>
                <w:rFonts w:ascii="Times New Roman"/>
                <w:sz w:val="17"/>
              </w:rPr>
            </w:pPr>
          </w:p>
          <w:p w14:paraId="02FFF81B">
            <w:pPr>
              <w:pStyle w:val="7"/>
              <w:ind w:left="378"/>
              <w:rPr>
                <w:rFonts w:hint="eastAsia" w:ascii="黑体" w:eastAsia="黑体"/>
                <w:sz w:val="15"/>
              </w:rPr>
            </w:pPr>
            <w:r>
              <w:rPr>
                <w:rFonts w:hint="eastAsia" w:ascii="黑体" w:eastAsia="黑体"/>
                <w:sz w:val="15"/>
              </w:rPr>
              <w:t>责任事项依据</w:t>
            </w:r>
          </w:p>
        </w:tc>
        <w:tc>
          <w:tcPr>
            <w:tcW w:w="618" w:type="dxa"/>
          </w:tcPr>
          <w:p w14:paraId="7B7B1CAB">
            <w:pPr>
              <w:pStyle w:val="7"/>
              <w:spacing w:before="109" w:line="237" w:lineRule="auto"/>
              <w:ind w:left="64" w:right="84"/>
              <w:rPr>
                <w:rFonts w:hint="eastAsia" w:ascii="黑体" w:eastAsia="黑体"/>
                <w:sz w:val="15"/>
              </w:rPr>
            </w:pPr>
            <w:r>
              <w:rPr>
                <w:rFonts w:hint="eastAsia" w:ascii="黑体" w:eastAsia="黑体"/>
                <w:sz w:val="15"/>
              </w:rPr>
              <w:t>追责对象范围</w:t>
            </w:r>
          </w:p>
        </w:tc>
        <w:tc>
          <w:tcPr>
            <w:tcW w:w="1196" w:type="dxa"/>
          </w:tcPr>
          <w:p w14:paraId="33239B0B">
            <w:pPr>
              <w:pStyle w:val="7"/>
              <w:spacing w:before="8"/>
              <w:rPr>
                <w:rFonts w:ascii="Times New Roman"/>
                <w:sz w:val="17"/>
              </w:rPr>
            </w:pPr>
          </w:p>
          <w:p w14:paraId="6A4DE8BE">
            <w:pPr>
              <w:pStyle w:val="7"/>
              <w:ind w:left="274"/>
              <w:rPr>
                <w:rFonts w:hint="eastAsia" w:ascii="黑体" w:eastAsia="黑体"/>
                <w:sz w:val="15"/>
              </w:rPr>
            </w:pPr>
            <w:r>
              <w:rPr>
                <w:rFonts w:hint="eastAsia" w:ascii="黑体" w:eastAsia="黑体"/>
                <w:sz w:val="15"/>
              </w:rPr>
              <w:t>追责情形</w:t>
            </w:r>
          </w:p>
        </w:tc>
        <w:tc>
          <w:tcPr>
            <w:tcW w:w="270" w:type="dxa"/>
          </w:tcPr>
          <w:p w14:paraId="46FC6F19">
            <w:pPr>
              <w:pStyle w:val="7"/>
              <w:spacing w:before="109" w:line="237" w:lineRule="auto"/>
              <w:ind w:left="45" w:right="60"/>
              <w:rPr>
                <w:rFonts w:hint="eastAsia" w:ascii="黑体" w:eastAsia="黑体"/>
                <w:sz w:val="15"/>
              </w:rPr>
            </w:pPr>
            <w:r>
              <w:rPr>
                <w:rFonts w:hint="eastAsia" w:ascii="黑体" w:eastAsia="黑体"/>
                <w:sz w:val="15"/>
              </w:rPr>
              <w:t>备注</w:t>
            </w:r>
          </w:p>
        </w:tc>
      </w:tr>
      <w:tr w14:paraId="7E7A3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5" w:hRule="atLeast"/>
        </w:trPr>
        <w:tc>
          <w:tcPr>
            <w:tcW w:w="430" w:type="dxa"/>
          </w:tcPr>
          <w:p w14:paraId="3868881E">
            <w:pPr>
              <w:pStyle w:val="7"/>
              <w:rPr>
                <w:rFonts w:hint="default" w:ascii="Times New Roman" w:hAnsi="Times New Roman" w:eastAsia="方正仿宋_GBK" w:cs="Times New Roman"/>
                <w:sz w:val="14"/>
              </w:rPr>
            </w:pPr>
          </w:p>
          <w:p w14:paraId="47A6B195">
            <w:pPr>
              <w:pStyle w:val="7"/>
              <w:rPr>
                <w:rFonts w:hint="default" w:ascii="Times New Roman" w:hAnsi="Times New Roman" w:eastAsia="方正仿宋_GBK" w:cs="Times New Roman"/>
                <w:sz w:val="14"/>
              </w:rPr>
            </w:pPr>
          </w:p>
          <w:p w14:paraId="33E72032">
            <w:pPr>
              <w:pStyle w:val="7"/>
              <w:rPr>
                <w:rFonts w:hint="default" w:ascii="Times New Roman" w:hAnsi="Times New Roman" w:eastAsia="方正仿宋_GBK" w:cs="Times New Roman"/>
                <w:sz w:val="14"/>
              </w:rPr>
            </w:pPr>
          </w:p>
          <w:p w14:paraId="1EFA45F4">
            <w:pPr>
              <w:pStyle w:val="7"/>
              <w:rPr>
                <w:rFonts w:hint="default" w:ascii="Times New Roman" w:hAnsi="Times New Roman" w:eastAsia="方正仿宋_GBK" w:cs="Times New Roman"/>
                <w:sz w:val="14"/>
              </w:rPr>
            </w:pPr>
          </w:p>
          <w:p w14:paraId="4EBA68FC">
            <w:pPr>
              <w:pStyle w:val="7"/>
              <w:rPr>
                <w:rFonts w:hint="default" w:ascii="Times New Roman" w:hAnsi="Times New Roman" w:eastAsia="方正仿宋_GBK" w:cs="Times New Roman"/>
                <w:sz w:val="14"/>
              </w:rPr>
            </w:pPr>
          </w:p>
          <w:p w14:paraId="3509CA9F">
            <w:pPr>
              <w:pStyle w:val="7"/>
              <w:rPr>
                <w:rFonts w:hint="default" w:ascii="Times New Roman" w:hAnsi="Times New Roman" w:eastAsia="方正仿宋_GBK" w:cs="Times New Roman"/>
                <w:sz w:val="14"/>
              </w:rPr>
            </w:pPr>
          </w:p>
          <w:p w14:paraId="76211E80">
            <w:pPr>
              <w:pStyle w:val="7"/>
              <w:rPr>
                <w:rFonts w:hint="default" w:ascii="Times New Roman" w:hAnsi="Times New Roman" w:eastAsia="方正仿宋_GBK" w:cs="Times New Roman"/>
                <w:sz w:val="14"/>
              </w:rPr>
            </w:pPr>
          </w:p>
          <w:p w14:paraId="59770E29">
            <w:pPr>
              <w:pStyle w:val="7"/>
              <w:rPr>
                <w:rFonts w:hint="default" w:ascii="Times New Roman" w:hAnsi="Times New Roman" w:eastAsia="方正仿宋_GBK" w:cs="Times New Roman"/>
                <w:sz w:val="14"/>
              </w:rPr>
            </w:pPr>
          </w:p>
          <w:p w14:paraId="74A1B28F">
            <w:pPr>
              <w:pStyle w:val="7"/>
              <w:spacing w:before="103"/>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6</w:t>
            </w:r>
          </w:p>
        </w:tc>
        <w:tc>
          <w:tcPr>
            <w:tcW w:w="742" w:type="dxa"/>
          </w:tcPr>
          <w:p w14:paraId="4B40BBCA">
            <w:pPr>
              <w:pStyle w:val="7"/>
              <w:spacing w:before="4"/>
              <w:rPr>
                <w:rFonts w:hint="default" w:ascii="Times New Roman" w:hAnsi="Times New Roman" w:eastAsia="方正仿宋_GBK" w:cs="Times New Roman"/>
                <w:sz w:val="17"/>
              </w:rPr>
            </w:pPr>
          </w:p>
          <w:p w14:paraId="74FD1813">
            <w:pPr>
              <w:pStyle w:val="7"/>
              <w:spacing w:line="244"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对政府投资和以政府投资为主的建设项目的预算执行情况和决算，对其他关系国家利益和公共利益的重大公共工程项目的资金管理使用和建设运营情况的审计监督</w:t>
            </w:r>
          </w:p>
        </w:tc>
        <w:tc>
          <w:tcPr>
            <w:tcW w:w="430" w:type="dxa"/>
          </w:tcPr>
          <w:p w14:paraId="67893409">
            <w:pPr>
              <w:pStyle w:val="7"/>
              <w:rPr>
                <w:rFonts w:hint="default" w:ascii="Times New Roman" w:hAnsi="Times New Roman" w:eastAsia="方正仿宋_GBK" w:cs="Times New Roman"/>
                <w:sz w:val="12"/>
              </w:rPr>
            </w:pPr>
          </w:p>
        </w:tc>
        <w:tc>
          <w:tcPr>
            <w:tcW w:w="430" w:type="dxa"/>
          </w:tcPr>
          <w:p w14:paraId="2DB0DA05">
            <w:pPr>
              <w:pStyle w:val="7"/>
              <w:rPr>
                <w:rFonts w:hint="default" w:ascii="Times New Roman" w:hAnsi="Times New Roman" w:eastAsia="方正仿宋_GBK" w:cs="Times New Roman"/>
                <w:sz w:val="14"/>
              </w:rPr>
            </w:pPr>
          </w:p>
          <w:p w14:paraId="5876361C">
            <w:pPr>
              <w:pStyle w:val="7"/>
              <w:rPr>
                <w:rFonts w:hint="default" w:ascii="Times New Roman" w:hAnsi="Times New Roman" w:eastAsia="方正仿宋_GBK" w:cs="Times New Roman"/>
                <w:sz w:val="14"/>
              </w:rPr>
            </w:pPr>
          </w:p>
          <w:p w14:paraId="1D5C6274">
            <w:pPr>
              <w:pStyle w:val="7"/>
              <w:rPr>
                <w:rFonts w:hint="default" w:ascii="Times New Roman" w:hAnsi="Times New Roman" w:eastAsia="方正仿宋_GBK" w:cs="Times New Roman"/>
                <w:sz w:val="14"/>
              </w:rPr>
            </w:pPr>
          </w:p>
          <w:p w14:paraId="744E8FDC">
            <w:pPr>
              <w:pStyle w:val="7"/>
              <w:rPr>
                <w:rFonts w:hint="default" w:ascii="Times New Roman" w:hAnsi="Times New Roman" w:eastAsia="方正仿宋_GBK" w:cs="Times New Roman"/>
                <w:sz w:val="14"/>
              </w:rPr>
            </w:pPr>
          </w:p>
          <w:p w14:paraId="7C9F6AAC">
            <w:pPr>
              <w:pStyle w:val="7"/>
              <w:rPr>
                <w:rFonts w:hint="default" w:ascii="Times New Roman" w:hAnsi="Times New Roman" w:eastAsia="方正仿宋_GBK" w:cs="Times New Roman"/>
                <w:sz w:val="14"/>
              </w:rPr>
            </w:pPr>
          </w:p>
          <w:p w14:paraId="62236047">
            <w:pPr>
              <w:pStyle w:val="7"/>
              <w:rPr>
                <w:rFonts w:hint="default" w:ascii="Times New Roman" w:hAnsi="Times New Roman" w:eastAsia="方正仿宋_GBK" w:cs="Times New Roman"/>
                <w:sz w:val="14"/>
              </w:rPr>
            </w:pPr>
          </w:p>
          <w:p w14:paraId="5A9F9DB9">
            <w:pPr>
              <w:pStyle w:val="7"/>
              <w:rPr>
                <w:rFonts w:hint="default" w:ascii="Times New Roman" w:hAnsi="Times New Roman" w:eastAsia="方正仿宋_GBK" w:cs="Times New Roman"/>
                <w:sz w:val="14"/>
              </w:rPr>
            </w:pPr>
          </w:p>
          <w:p w14:paraId="3F941C2B">
            <w:pPr>
              <w:pStyle w:val="7"/>
              <w:spacing w:before="4"/>
              <w:rPr>
                <w:rFonts w:hint="default" w:ascii="Times New Roman" w:hAnsi="Times New Roman" w:eastAsia="方正仿宋_GBK" w:cs="Times New Roman"/>
                <w:sz w:val="15"/>
              </w:rPr>
            </w:pPr>
          </w:p>
          <w:p w14:paraId="0D043F4D">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687D74F0">
            <w:pPr>
              <w:pStyle w:val="7"/>
              <w:spacing w:before="4"/>
              <w:rPr>
                <w:rFonts w:hint="default" w:ascii="Times New Roman" w:hAnsi="Times New Roman" w:eastAsia="方正仿宋_GBK" w:cs="Times New Roman"/>
                <w:sz w:val="17"/>
              </w:rPr>
            </w:pPr>
          </w:p>
          <w:p w14:paraId="7D5EEA90">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36C4DB36">
            <w:pPr>
              <w:pStyle w:val="7"/>
              <w:spacing w:line="244" w:lineRule="auto"/>
              <w:ind w:left="19" w:right="109" w:firstLine="28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第二十三条：审计机关对政府投资和以政府投资为主的建设项目的预算执行情况和决算 ，对其他关系国家利益和公共利益的重大公共工程项目的资金管理使用和建设运营情况 ，进行审计监督。</w:t>
            </w:r>
          </w:p>
          <w:p w14:paraId="34438A2F">
            <w:pPr>
              <w:pStyle w:val="7"/>
              <w:spacing w:before="2"/>
              <w:ind w:left="1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【法规】《新疆维吾尔自治区国家建设项目审计监督条例 》</w:t>
            </w:r>
          </w:p>
          <w:p w14:paraId="32BA4845">
            <w:pPr>
              <w:pStyle w:val="7"/>
              <w:spacing w:before="4"/>
              <w:ind w:left="19" w:right="10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（2020年9月19日新疆维吾尔自治区第十三届人民代表大会</w:t>
            </w:r>
            <w:r>
              <w:rPr>
                <w:rFonts w:hint="eastAsia" w:ascii="Times New Roman" w:hAnsi="Times New Roman" w:eastAsia="方正仿宋_GBK" w:cs="Times New Roman"/>
                <w:w w:val="105"/>
                <w:sz w:val="13"/>
                <w:lang w:eastAsia="zh-CN"/>
              </w:rPr>
              <w:t>常务委员会会议</w:t>
            </w:r>
            <w:r>
              <w:rPr>
                <w:rFonts w:hint="default" w:ascii="Times New Roman" w:hAnsi="Times New Roman" w:eastAsia="方正仿宋_GBK" w:cs="Times New Roman"/>
                <w:w w:val="105"/>
                <w:sz w:val="13"/>
              </w:rPr>
              <w:t>公告第39号修正）</w:t>
            </w:r>
          </w:p>
          <w:p w14:paraId="75340656">
            <w:pPr>
              <w:pStyle w:val="7"/>
              <w:spacing w:before="5" w:line="244" w:lineRule="auto"/>
              <w:ind w:left="19" w:right="95"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第四条第一款：自治区人民政府审计机关负责自治区国家建设项目的审计监督工作 ；州、市（地）、县（市）人民政府（行署）审计机关负责本级人民政府批准的国家建设项目的审计监督工作。</w:t>
            </w:r>
          </w:p>
        </w:tc>
        <w:tc>
          <w:tcPr>
            <w:tcW w:w="541" w:type="dxa"/>
          </w:tcPr>
          <w:p w14:paraId="3243FE9C">
            <w:pPr>
              <w:pStyle w:val="7"/>
              <w:rPr>
                <w:rFonts w:hint="default" w:ascii="Times New Roman" w:hAnsi="Times New Roman" w:eastAsia="方正仿宋_GBK" w:cs="Times New Roman"/>
                <w:sz w:val="14"/>
              </w:rPr>
            </w:pPr>
          </w:p>
          <w:p w14:paraId="16DD76EF">
            <w:pPr>
              <w:pStyle w:val="7"/>
              <w:rPr>
                <w:rFonts w:hint="default" w:ascii="Times New Roman" w:hAnsi="Times New Roman" w:eastAsia="方正仿宋_GBK" w:cs="Times New Roman"/>
                <w:sz w:val="14"/>
              </w:rPr>
            </w:pPr>
          </w:p>
          <w:p w14:paraId="5B498091">
            <w:pPr>
              <w:pStyle w:val="7"/>
              <w:rPr>
                <w:rFonts w:hint="default" w:ascii="Times New Roman" w:hAnsi="Times New Roman" w:eastAsia="方正仿宋_GBK" w:cs="Times New Roman"/>
                <w:sz w:val="14"/>
              </w:rPr>
            </w:pPr>
          </w:p>
          <w:p w14:paraId="6FF72FAD">
            <w:pPr>
              <w:pStyle w:val="7"/>
              <w:rPr>
                <w:rFonts w:hint="default" w:ascii="Times New Roman" w:hAnsi="Times New Roman" w:eastAsia="方正仿宋_GBK" w:cs="Times New Roman"/>
                <w:sz w:val="14"/>
              </w:rPr>
            </w:pPr>
          </w:p>
          <w:p w14:paraId="5DC48957">
            <w:pPr>
              <w:pStyle w:val="7"/>
              <w:rPr>
                <w:rFonts w:hint="default" w:ascii="Times New Roman" w:hAnsi="Times New Roman" w:eastAsia="方正仿宋_GBK" w:cs="Times New Roman"/>
                <w:sz w:val="14"/>
              </w:rPr>
            </w:pPr>
          </w:p>
          <w:p w14:paraId="24E85493">
            <w:pPr>
              <w:pStyle w:val="7"/>
              <w:rPr>
                <w:rFonts w:hint="default" w:ascii="Times New Roman" w:hAnsi="Times New Roman" w:eastAsia="方正仿宋_GBK" w:cs="Times New Roman"/>
                <w:sz w:val="14"/>
              </w:rPr>
            </w:pPr>
          </w:p>
          <w:p w14:paraId="7CDE9717">
            <w:pPr>
              <w:pStyle w:val="7"/>
              <w:rPr>
                <w:rFonts w:hint="default" w:ascii="Times New Roman" w:hAnsi="Times New Roman" w:eastAsia="方正仿宋_GBK" w:cs="Times New Roman"/>
                <w:sz w:val="14"/>
              </w:rPr>
            </w:pPr>
          </w:p>
          <w:p w14:paraId="0D932C87">
            <w:pPr>
              <w:pStyle w:val="7"/>
              <w:spacing w:before="4"/>
              <w:rPr>
                <w:rFonts w:hint="default" w:ascii="Times New Roman" w:hAnsi="Times New Roman" w:eastAsia="方正仿宋_GBK" w:cs="Times New Roman"/>
                <w:sz w:val="15"/>
              </w:rPr>
            </w:pPr>
          </w:p>
          <w:p w14:paraId="3B4ECE23">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442397A3">
            <w:pPr>
              <w:pStyle w:val="7"/>
              <w:rPr>
                <w:rFonts w:hint="default" w:ascii="Times New Roman" w:hAnsi="Times New Roman" w:eastAsia="方正仿宋_GBK" w:cs="Times New Roman"/>
                <w:sz w:val="14"/>
              </w:rPr>
            </w:pPr>
          </w:p>
          <w:p w14:paraId="21E6F99B">
            <w:pPr>
              <w:pStyle w:val="7"/>
              <w:rPr>
                <w:rFonts w:hint="default" w:ascii="Times New Roman" w:hAnsi="Times New Roman" w:eastAsia="方正仿宋_GBK" w:cs="Times New Roman"/>
                <w:sz w:val="14"/>
              </w:rPr>
            </w:pPr>
          </w:p>
          <w:p w14:paraId="61028473">
            <w:pPr>
              <w:pStyle w:val="7"/>
              <w:rPr>
                <w:rFonts w:hint="default" w:ascii="Times New Roman" w:hAnsi="Times New Roman" w:eastAsia="方正仿宋_GBK" w:cs="Times New Roman"/>
                <w:sz w:val="14"/>
              </w:rPr>
            </w:pPr>
          </w:p>
          <w:p w14:paraId="2A736494">
            <w:pPr>
              <w:pStyle w:val="7"/>
              <w:rPr>
                <w:rFonts w:hint="default" w:ascii="Times New Roman" w:hAnsi="Times New Roman" w:eastAsia="方正仿宋_GBK" w:cs="Times New Roman"/>
                <w:sz w:val="14"/>
              </w:rPr>
            </w:pPr>
          </w:p>
          <w:p w14:paraId="538D807B">
            <w:pPr>
              <w:pStyle w:val="7"/>
              <w:rPr>
                <w:rFonts w:hint="default" w:ascii="Times New Roman" w:hAnsi="Times New Roman" w:eastAsia="方正仿宋_GBK" w:cs="Times New Roman"/>
                <w:sz w:val="14"/>
              </w:rPr>
            </w:pPr>
          </w:p>
          <w:p w14:paraId="16A13671">
            <w:pPr>
              <w:pStyle w:val="7"/>
              <w:rPr>
                <w:rFonts w:hint="default" w:ascii="Times New Roman" w:hAnsi="Times New Roman" w:eastAsia="方正仿宋_GBK" w:cs="Times New Roman"/>
                <w:sz w:val="14"/>
              </w:rPr>
            </w:pPr>
          </w:p>
          <w:p w14:paraId="7F6FCB16">
            <w:pPr>
              <w:pStyle w:val="7"/>
              <w:rPr>
                <w:rFonts w:hint="default" w:ascii="Times New Roman" w:hAnsi="Times New Roman" w:eastAsia="方正仿宋_GBK" w:cs="Times New Roman"/>
                <w:sz w:val="14"/>
              </w:rPr>
            </w:pPr>
          </w:p>
          <w:p w14:paraId="64B457CD">
            <w:pPr>
              <w:pStyle w:val="7"/>
              <w:spacing w:before="93"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46239D92">
            <w:pPr>
              <w:pStyle w:val="7"/>
              <w:rPr>
                <w:rFonts w:hint="default" w:ascii="Times New Roman" w:hAnsi="Times New Roman" w:eastAsia="方正仿宋_GBK" w:cs="Times New Roman"/>
                <w:sz w:val="14"/>
              </w:rPr>
            </w:pPr>
          </w:p>
          <w:p w14:paraId="700C3B8C">
            <w:pPr>
              <w:pStyle w:val="7"/>
              <w:rPr>
                <w:rFonts w:hint="default" w:ascii="Times New Roman" w:hAnsi="Times New Roman" w:eastAsia="方正仿宋_GBK" w:cs="Times New Roman"/>
                <w:sz w:val="14"/>
              </w:rPr>
            </w:pPr>
          </w:p>
          <w:p w14:paraId="7728A771">
            <w:pPr>
              <w:pStyle w:val="7"/>
              <w:rPr>
                <w:rFonts w:hint="default" w:ascii="Times New Roman" w:hAnsi="Times New Roman" w:eastAsia="方正仿宋_GBK" w:cs="Times New Roman"/>
                <w:sz w:val="14"/>
              </w:rPr>
            </w:pPr>
          </w:p>
          <w:p w14:paraId="17F4444A">
            <w:pPr>
              <w:pStyle w:val="7"/>
              <w:rPr>
                <w:rFonts w:hint="default" w:ascii="Times New Roman" w:hAnsi="Times New Roman" w:eastAsia="方正仿宋_GBK" w:cs="Times New Roman"/>
                <w:sz w:val="14"/>
              </w:rPr>
            </w:pPr>
          </w:p>
          <w:p w14:paraId="46B1EF62">
            <w:pPr>
              <w:pStyle w:val="7"/>
              <w:rPr>
                <w:rFonts w:hint="default" w:ascii="Times New Roman" w:hAnsi="Times New Roman" w:eastAsia="方正仿宋_GBK" w:cs="Times New Roman"/>
                <w:sz w:val="14"/>
              </w:rPr>
            </w:pPr>
          </w:p>
          <w:p w14:paraId="1B40949A">
            <w:pPr>
              <w:pStyle w:val="7"/>
              <w:rPr>
                <w:rFonts w:hint="default" w:ascii="Times New Roman" w:hAnsi="Times New Roman" w:eastAsia="方正仿宋_GBK" w:cs="Times New Roman"/>
                <w:sz w:val="14"/>
              </w:rPr>
            </w:pPr>
          </w:p>
          <w:p w14:paraId="3DE41A50">
            <w:pPr>
              <w:pStyle w:val="7"/>
              <w:rPr>
                <w:rFonts w:hint="default" w:ascii="Times New Roman" w:hAnsi="Times New Roman" w:eastAsia="方正仿宋_GBK" w:cs="Times New Roman"/>
                <w:sz w:val="14"/>
              </w:rPr>
            </w:pPr>
          </w:p>
          <w:p w14:paraId="45E2F0ED">
            <w:pPr>
              <w:pStyle w:val="7"/>
              <w:spacing w:before="4"/>
              <w:rPr>
                <w:rFonts w:hint="default" w:ascii="Times New Roman" w:hAnsi="Times New Roman" w:eastAsia="方正仿宋_GBK" w:cs="Times New Roman"/>
                <w:sz w:val="15"/>
              </w:rPr>
            </w:pPr>
          </w:p>
          <w:p w14:paraId="04DF2F12">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13A2D44D">
            <w:pPr>
              <w:pStyle w:val="7"/>
              <w:spacing w:before="116"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负责县市区本级对政府投资和以政府投资为主的建设项目的预算执行情况和决算对其他关系国家利益和公共利益的重大公共工程项目的资金管理使用和建设运营情况的审计监督。</w:t>
            </w:r>
          </w:p>
        </w:tc>
        <w:tc>
          <w:tcPr>
            <w:tcW w:w="1441" w:type="dxa"/>
          </w:tcPr>
          <w:p w14:paraId="4EAFAF65">
            <w:pPr>
              <w:pStyle w:val="7"/>
              <w:rPr>
                <w:rFonts w:hint="default" w:ascii="Times New Roman" w:hAnsi="Times New Roman" w:eastAsia="方正仿宋_GBK" w:cs="Times New Roman"/>
                <w:sz w:val="14"/>
              </w:rPr>
            </w:pPr>
          </w:p>
          <w:p w14:paraId="6D700CFC">
            <w:pPr>
              <w:pStyle w:val="7"/>
              <w:spacing w:before="2"/>
              <w:rPr>
                <w:rFonts w:hint="default" w:ascii="Times New Roman" w:hAnsi="Times New Roman" w:eastAsia="方正仿宋_GBK" w:cs="Times New Roman"/>
                <w:sz w:val="18"/>
              </w:rPr>
            </w:pPr>
          </w:p>
          <w:p w14:paraId="23D5578D">
            <w:pPr>
              <w:pStyle w:val="7"/>
              <w:spacing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w:t>
            </w:r>
          </w:p>
          <w:p w14:paraId="7E73323F">
            <w:pPr>
              <w:pStyle w:val="7"/>
              <w:spacing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》，负责本级对政府投资和以政府投资为主的建设项目的预算</w:t>
            </w:r>
            <w:r>
              <w:rPr>
                <w:rFonts w:hint="default" w:ascii="Times New Roman" w:hAnsi="Times New Roman" w:eastAsia="方正仿宋_GBK" w:cs="Times New Roman"/>
                <w:spacing w:val="-5"/>
                <w:w w:val="105"/>
                <w:sz w:val="13"/>
              </w:rPr>
              <w:t>执行情况和决算 ，对其他关系国家利益和公共利益的重大公共工程项目的资金管理使用和建设运营情况</w:t>
            </w:r>
            <w:r>
              <w:rPr>
                <w:rFonts w:hint="default" w:ascii="Times New Roman" w:hAnsi="Times New Roman" w:eastAsia="方正仿宋_GBK" w:cs="Times New Roman"/>
                <w:spacing w:val="-9"/>
                <w:w w:val="105"/>
                <w:sz w:val="13"/>
              </w:rPr>
              <w:t>的审计监督工作 。规范政府投资中的违法</w:t>
            </w:r>
            <w:r>
              <w:rPr>
                <w:rFonts w:hint="default" w:ascii="Times New Roman" w:hAnsi="Times New Roman" w:eastAsia="方正仿宋_GBK" w:cs="Times New Roman"/>
                <w:spacing w:val="-3"/>
                <w:w w:val="105"/>
                <w:sz w:val="13"/>
              </w:rPr>
              <w:t>违规行为。</w:t>
            </w:r>
          </w:p>
        </w:tc>
        <w:tc>
          <w:tcPr>
            <w:tcW w:w="2221" w:type="dxa"/>
          </w:tcPr>
          <w:p w14:paraId="7B8D7FE6">
            <w:pPr>
              <w:pStyle w:val="7"/>
              <w:spacing w:before="29"/>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5399A417">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373FA361">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7499061A">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1BB3FBA2">
            <w:pPr>
              <w:pStyle w:val="7"/>
              <w:spacing w:before="1" w:line="244" w:lineRule="auto"/>
              <w:ind w:left="14" w:right="101"/>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》等法律法规规章 ，审计机关派出审计组依法对政府投资和以政府投资为主的建设项目的预算执行情况</w:t>
            </w:r>
            <w:r>
              <w:rPr>
                <w:rFonts w:hint="default" w:ascii="Times New Roman" w:hAnsi="Times New Roman" w:eastAsia="方正仿宋_GBK" w:cs="Times New Roman"/>
                <w:w w:val="105"/>
                <w:sz w:val="13"/>
              </w:rPr>
              <w:t>和决算，对其他关系国家利益和公共利益的重大公共工程项目的资金</w:t>
            </w:r>
            <w:r>
              <w:rPr>
                <w:rFonts w:hint="default" w:ascii="Times New Roman" w:hAnsi="Times New Roman" w:eastAsia="方正仿宋_GBK" w:cs="Times New Roman"/>
                <w:spacing w:val="-3"/>
                <w:w w:val="105"/>
                <w:sz w:val="13"/>
              </w:rPr>
              <w:t>管理使用和建设运营情况 ，进行审</w:t>
            </w:r>
            <w:r>
              <w:rPr>
                <w:rFonts w:hint="default" w:ascii="Times New Roman" w:hAnsi="Times New Roman" w:eastAsia="方正仿宋_GBK" w:cs="Times New Roman"/>
                <w:w w:val="105"/>
                <w:sz w:val="13"/>
              </w:rPr>
              <w:t>计监督。发现被审计单位及人员有</w:t>
            </w:r>
            <w:r>
              <w:rPr>
                <w:rFonts w:hint="default" w:ascii="Times New Roman" w:hAnsi="Times New Roman" w:eastAsia="方正仿宋_GBK" w:cs="Times New Roman"/>
                <w:spacing w:val="-5"/>
                <w:w w:val="105"/>
                <w:sz w:val="13"/>
              </w:rPr>
              <w:t>财政违法行为的 ，审计组应当报告</w:t>
            </w:r>
            <w:r>
              <w:rPr>
                <w:rFonts w:hint="default" w:ascii="Times New Roman" w:hAnsi="Times New Roman" w:eastAsia="方正仿宋_GBK" w:cs="Times New Roman"/>
                <w:w w:val="105"/>
                <w:sz w:val="13"/>
              </w:rPr>
              <w:t>审计机关，并决定进一步核查和追责。</w:t>
            </w:r>
          </w:p>
          <w:p w14:paraId="7B1E8566">
            <w:pPr>
              <w:pStyle w:val="7"/>
              <w:spacing w:before="3"/>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5047BAB3">
            <w:pPr>
              <w:pStyle w:val="7"/>
              <w:spacing w:line="170" w:lineRule="atLeast"/>
              <w:ind w:left="14" w:right="10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w:t>
            </w:r>
            <w:r>
              <w:rPr>
                <w:rFonts w:hint="default" w:ascii="Times New Roman" w:hAnsi="Times New Roman" w:eastAsia="方正仿宋_GBK" w:cs="Times New Roman"/>
                <w:spacing w:val="-5"/>
                <w:w w:val="105"/>
                <w:sz w:val="13"/>
              </w:rPr>
              <w:t>.建立健全监督制度 ，提高对被审</w:t>
            </w:r>
            <w:r>
              <w:rPr>
                <w:rFonts w:hint="default" w:ascii="Times New Roman" w:hAnsi="Times New Roman" w:eastAsia="方正仿宋_GBK" w:cs="Times New Roman"/>
                <w:spacing w:val="-8"/>
                <w:w w:val="105"/>
                <w:sz w:val="13"/>
              </w:rPr>
              <w:t>计单位的审计结果质量 。</w:t>
            </w:r>
          </w:p>
        </w:tc>
        <w:tc>
          <w:tcPr>
            <w:tcW w:w="1710" w:type="dxa"/>
          </w:tcPr>
          <w:p w14:paraId="7CE41483">
            <w:pPr>
              <w:pStyle w:val="7"/>
              <w:rPr>
                <w:rFonts w:hint="default" w:ascii="Times New Roman" w:hAnsi="Times New Roman" w:eastAsia="方正仿宋_GBK" w:cs="Times New Roman"/>
                <w:sz w:val="14"/>
              </w:rPr>
            </w:pPr>
          </w:p>
          <w:p w14:paraId="729FA2D4">
            <w:pPr>
              <w:pStyle w:val="7"/>
              <w:spacing w:before="123"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42AA041B">
            <w:pPr>
              <w:pStyle w:val="7"/>
              <w:spacing w:before="2"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79E968FF">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3F0C3901">
            <w:pPr>
              <w:pStyle w:val="7"/>
              <w:rPr>
                <w:rFonts w:hint="default" w:ascii="Times New Roman" w:hAnsi="Times New Roman" w:eastAsia="方正仿宋_GBK" w:cs="Times New Roman"/>
                <w:sz w:val="14"/>
              </w:rPr>
            </w:pPr>
          </w:p>
          <w:p w14:paraId="0EBFDC10">
            <w:pPr>
              <w:pStyle w:val="7"/>
              <w:rPr>
                <w:rFonts w:hint="default" w:ascii="Times New Roman" w:hAnsi="Times New Roman" w:eastAsia="方正仿宋_GBK" w:cs="Times New Roman"/>
                <w:sz w:val="14"/>
              </w:rPr>
            </w:pPr>
          </w:p>
          <w:p w14:paraId="57761D29">
            <w:pPr>
              <w:pStyle w:val="7"/>
              <w:rPr>
                <w:rFonts w:hint="default" w:ascii="Times New Roman" w:hAnsi="Times New Roman" w:eastAsia="方正仿宋_GBK" w:cs="Times New Roman"/>
                <w:sz w:val="14"/>
              </w:rPr>
            </w:pPr>
          </w:p>
          <w:p w14:paraId="3A00102F">
            <w:pPr>
              <w:pStyle w:val="7"/>
              <w:rPr>
                <w:rFonts w:hint="default" w:ascii="Times New Roman" w:hAnsi="Times New Roman" w:eastAsia="方正仿宋_GBK" w:cs="Times New Roman"/>
                <w:sz w:val="14"/>
              </w:rPr>
            </w:pPr>
          </w:p>
          <w:p w14:paraId="2BFACA74">
            <w:pPr>
              <w:pStyle w:val="7"/>
              <w:rPr>
                <w:rFonts w:hint="default" w:ascii="Times New Roman" w:hAnsi="Times New Roman" w:eastAsia="方正仿宋_GBK" w:cs="Times New Roman"/>
                <w:sz w:val="14"/>
              </w:rPr>
            </w:pPr>
          </w:p>
          <w:p w14:paraId="05C049D7">
            <w:pPr>
              <w:pStyle w:val="7"/>
              <w:rPr>
                <w:rFonts w:hint="default" w:ascii="Times New Roman" w:hAnsi="Times New Roman" w:eastAsia="方正仿宋_GBK" w:cs="Times New Roman"/>
                <w:sz w:val="14"/>
              </w:rPr>
            </w:pPr>
          </w:p>
          <w:p w14:paraId="15D24715">
            <w:pPr>
              <w:pStyle w:val="7"/>
              <w:spacing w:before="84"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364D35C4">
            <w:pPr>
              <w:pStyle w:val="7"/>
              <w:spacing w:before="1"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4AB27A32">
            <w:pPr>
              <w:pStyle w:val="7"/>
              <w:spacing w:before="116"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28FD5AE5">
            <w:pPr>
              <w:pStyle w:val="7"/>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792BCC99">
            <w:pPr>
              <w:pStyle w:val="7"/>
              <w:spacing w:before="6"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43BDA940">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7F670F23">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08551823">
            <w:pPr>
              <w:pStyle w:val="7"/>
              <w:rPr>
                <w:rFonts w:hint="default" w:ascii="Times New Roman" w:hAnsi="Times New Roman" w:eastAsia="方正仿宋_GBK" w:cs="Times New Roman"/>
                <w:sz w:val="12"/>
              </w:rPr>
            </w:pPr>
          </w:p>
        </w:tc>
      </w:tr>
      <w:tr w14:paraId="0E8AF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6" w:hRule="atLeast"/>
        </w:trPr>
        <w:tc>
          <w:tcPr>
            <w:tcW w:w="430" w:type="dxa"/>
          </w:tcPr>
          <w:p w14:paraId="4B30ACF4">
            <w:pPr>
              <w:pStyle w:val="7"/>
              <w:rPr>
                <w:rFonts w:hint="default" w:ascii="Times New Roman" w:hAnsi="Times New Roman" w:eastAsia="方正仿宋_GBK" w:cs="Times New Roman"/>
                <w:sz w:val="14"/>
              </w:rPr>
            </w:pPr>
          </w:p>
          <w:p w14:paraId="6D7812C0">
            <w:pPr>
              <w:pStyle w:val="7"/>
              <w:rPr>
                <w:rFonts w:hint="default" w:ascii="Times New Roman" w:hAnsi="Times New Roman" w:eastAsia="方正仿宋_GBK" w:cs="Times New Roman"/>
                <w:sz w:val="14"/>
              </w:rPr>
            </w:pPr>
          </w:p>
          <w:p w14:paraId="722A5AD2">
            <w:pPr>
              <w:pStyle w:val="7"/>
              <w:rPr>
                <w:rFonts w:hint="default" w:ascii="Times New Roman" w:hAnsi="Times New Roman" w:eastAsia="方正仿宋_GBK" w:cs="Times New Roman"/>
                <w:sz w:val="14"/>
              </w:rPr>
            </w:pPr>
          </w:p>
          <w:p w14:paraId="1BBD0BCA">
            <w:pPr>
              <w:pStyle w:val="7"/>
              <w:rPr>
                <w:rFonts w:hint="default" w:ascii="Times New Roman" w:hAnsi="Times New Roman" w:eastAsia="方正仿宋_GBK" w:cs="Times New Roman"/>
                <w:sz w:val="14"/>
              </w:rPr>
            </w:pPr>
          </w:p>
          <w:p w14:paraId="4F38348D">
            <w:pPr>
              <w:pStyle w:val="7"/>
              <w:rPr>
                <w:rFonts w:hint="default" w:ascii="Times New Roman" w:hAnsi="Times New Roman" w:eastAsia="方正仿宋_GBK" w:cs="Times New Roman"/>
                <w:sz w:val="14"/>
              </w:rPr>
            </w:pPr>
          </w:p>
          <w:p w14:paraId="6A03CD22">
            <w:pPr>
              <w:pStyle w:val="7"/>
              <w:rPr>
                <w:rFonts w:hint="default" w:ascii="Times New Roman" w:hAnsi="Times New Roman" w:eastAsia="方正仿宋_GBK" w:cs="Times New Roman"/>
                <w:sz w:val="14"/>
              </w:rPr>
            </w:pPr>
          </w:p>
          <w:p w14:paraId="7891F19E">
            <w:pPr>
              <w:pStyle w:val="7"/>
              <w:rPr>
                <w:rFonts w:hint="default" w:ascii="Times New Roman" w:hAnsi="Times New Roman" w:eastAsia="方正仿宋_GBK" w:cs="Times New Roman"/>
                <w:sz w:val="14"/>
              </w:rPr>
            </w:pPr>
          </w:p>
          <w:p w14:paraId="40E0604F">
            <w:pPr>
              <w:pStyle w:val="7"/>
              <w:spacing w:before="88"/>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7</w:t>
            </w:r>
          </w:p>
        </w:tc>
        <w:tc>
          <w:tcPr>
            <w:tcW w:w="742" w:type="dxa"/>
          </w:tcPr>
          <w:p w14:paraId="62B6B10C">
            <w:pPr>
              <w:pStyle w:val="7"/>
              <w:spacing w:before="11"/>
              <w:rPr>
                <w:rFonts w:hint="default" w:ascii="Times New Roman" w:hAnsi="Times New Roman" w:eastAsia="方正仿宋_GBK" w:cs="Times New Roman"/>
                <w:sz w:val="16"/>
              </w:rPr>
            </w:pPr>
          </w:p>
          <w:p w14:paraId="2B492B37">
            <w:pPr>
              <w:pStyle w:val="7"/>
              <w:spacing w:line="244" w:lineRule="auto"/>
              <w:ind w:left="20" w:right="1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对政府部门管理的和其他单位受政府委托管理的社会保险基金、全国社会保障基金、社会捐赠资金以及其他公共资金的财务收支的审计监督</w:t>
            </w:r>
          </w:p>
        </w:tc>
        <w:tc>
          <w:tcPr>
            <w:tcW w:w="430" w:type="dxa"/>
          </w:tcPr>
          <w:p w14:paraId="793ABEC6">
            <w:pPr>
              <w:pStyle w:val="7"/>
              <w:rPr>
                <w:rFonts w:hint="default" w:ascii="Times New Roman" w:hAnsi="Times New Roman" w:eastAsia="方正仿宋_GBK" w:cs="Times New Roman"/>
                <w:sz w:val="12"/>
              </w:rPr>
            </w:pPr>
          </w:p>
        </w:tc>
        <w:tc>
          <w:tcPr>
            <w:tcW w:w="430" w:type="dxa"/>
          </w:tcPr>
          <w:p w14:paraId="60812114">
            <w:pPr>
              <w:pStyle w:val="7"/>
              <w:rPr>
                <w:rFonts w:hint="default" w:ascii="Times New Roman" w:hAnsi="Times New Roman" w:eastAsia="方正仿宋_GBK" w:cs="Times New Roman"/>
                <w:sz w:val="14"/>
              </w:rPr>
            </w:pPr>
          </w:p>
          <w:p w14:paraId="36331693">
            <w:pPr>
              <w:pStyle w:val="7"/>
              <w:rPr>
                <w:rFonts w:hint="default" w:ascii="Times New Roman" w:hAnsi="Times New Roman" w:eastAsia="方正仿宋_GBK" w:cs="Times New Roman"/>
                <w:sz w:val="14"/>
              </w:rPr>
            </w:pPr>
          </w:p>
          <w:p w14:paraId="55F01F89">
            <w:pPr>
              <w:pStyle w:val="7"/>
              <w:rPr>
                <w:rFonts w:hint="default" w:ascii="Times New Roman" w:hAnsi="Times New Roman" w:eastAsia="方正仿宋_GBK" w:cs="Times New Roman"/>
                <w:sz w:val="14"/>
              </w:rPr>
            </w:pPr>
          </w:p>
          <w:p w14:paraId="62C2EAF0">
            <w:pPr>
              <w:pStyle w:val="7"/>
              <w:rPr>
                <w:rFonts w:hint="default" w:ascii="Times New Roman" w:hAnsi="Times New Roman" w:eastAsia="方正仿宋_GBK" w:cs="Times New Roman"/>
                <w:sz w:val="14"/>
              </w:rPr>
            </w:pPr>
          </w:p>
          <w:p w14:paraId="676D6E06">
            <w:pPr>
              <w:pStyle w:val="7"/>
              <w:rPr>
                <w:rFonts w:hint="default" w:ascii="Times New Roman" w:hAnsi="Times New Roman" w:eastAsia="方正仿宋_GBK" w:cs="Times New Roman"/>
                <w:sz w:val="14"/>
              </w:rPr>
            </w:pPr>
          </w:p>
          <w:p w14:paraId="712AA833">
            <w:pPr>
              <w:pStyle w:val="7"/>
              <w:rPr>
                <w:rFonts w:hint="default" w:ascii="Times New Roman" w:hAnsi="Times New Roman" w:eastAsia="方正仿宋_GBK" w:cs="Times New Roman"/>
                <w:sz w:val="14"/>
              </w:rPr>
            </w:pPr>
          </w:p>
          <w:p w14:paraId="035B0DAC">
            <w:pPr>
              <w:pStyle w:val="7"/>
              <w:spacing w:before="2"/>
              <w:rPr>
                <w:rFonts w:hint="default" w:ascii="Times New Roman" w:hAnsi="Times New Roman" w:eastAsia="方正仿宋_GBK" w:cs="Times New Roman"/>
                <w:sz w:val="14"/>
              </w:rPr>
            </w:pPr>
          </w:p>
          <w:p w14:paraId="62C5F563">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2B9E7A12">
            <w:pPr>
              <w:pStyle w:val="7"/>
              <w:rPr>
                <w:rFonts w:hint="default" w:ascii="Times New Roman" w:hAnsi="Times New Roman" w:eastAsia="方正仿宋_GBK" w:cs="Times New Roman"/>
                <w:sz w:val="14"/>
              </w:rPr>
            </w:pPr>
          </w:p>
          <w:p w14:paraId="6EC02AE4">
            <w:pPr>
              <w:pStyle w:val="7"/>
              <w:rPr>
                <w:rFonts w:hint="default" w:ascii="Times New Roman" w:hAnsi="Times New Roman" w:eastAsia="方正仿宋_GBK" w:cs="Times New Roman"/>
                <w:sz w:val="14"/>
              </w:rPr>
            </w:pPr>
          </w:p>
          <w:p w14:paraId="12B5FE59">
            <w:pPr>
              <w:pStyle w:val="7"/>
              <w:rPr>
                <w:rFonts w:hint="default" w:ascii="Times New Roman" w:hAnsi="Times New Roman" w:eastAsia="方正仿宋_GBK" w:cs="Times New Roman"/>
                <w:sz w:val="14"/>
              </w:rPr>
            </w:pPr>
          </w:p>
          <w:p w14:paraId="29DE7C0A">
            <w:pPr>
              <w:pStyle w:val="7"/>
              <w:spacing w:before="2"/>
              <w:rPr>
                <w:rFonts w:hint="default" w:ascii="Times New Roman" w:hAnsi="Times New Roman" w:eastAsia="方正仿宋_GBK" w:cs="Times New Roman"/>
                <w:sz w:val="19"/>
              </w:rPr>
            </w:pPr>
          </w:p>
          <w:p w14:paraId="701B5254">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08E2B35C">
            <w:pPr>
              <w:pStyle w:val="7"/>
              <w:spacing w:before="3" w:line="244" w:lineRule="auto"/>
              <w:ind w:left="19" w:right="116"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第二十三条：审计机关对政府部门管理的和其他单位受政府</w:t>
            </w:r>
            <w:r>
              <w:rPr>
                <w:rFonts w:hint="default" w:ascii="Times New Roman" w:hAnsi="Times New Roman" w:eastAsia="方正仿宋_GBK" w:cs="Times New Roman"/>
                <w:spacing w:val="-5"/>
                <w:w w:val="105"/>
                <w:sz w:val="13"/>
              </w:rPr>
              <w:t>委托管理的社会保险基金 、全国社会保障基金 、社会捐赠资金以</w:t>
            </w:r>
            <w:r>
              <w:rPr>
                <w:rFonts w:hint="default" w:ascii="Times New Roman" w:hAnsi="Times New Roman" w:eastAsia="方正仿宋_GBK" w:cs="Times New Roman"/>
                <w:spacing w:val="-6"/>
                <w:w w:val="105"/>
                <w:sz w:val="13"/>
              </w:rPr>
              <w:t>及其他公共资金的财务收支 ，进行审计监督。</w:t>
            </w:r>
          </w:p>
        </w:tc>
        <w:tc>
          <w:tcPr>
            <w:tcW w:w="541" w:type="dxa"/>
          </w:tcPr>
          <w:p w14:paraId="11CA574F">
            <w:pPr>
              <w:pStyle w:val="7"/>
              <w:rPr>
                <w:rFonts w:hint="default" w:ascii="Times New Roman" w:hAnsi="Times New Roman" w:eastAsia="方正仿宋_GBK" w:cs="Times New Roman"/>
                <w:sz w:val="14"/>
              </w:rPr>
            </w:pPr>
          </w:p>
          <w:p w14:paraId="4AD46623">
            <w:pPr>
              <w:pStyle w:val="7"/>
              <w:rPr>
                <w:rFonts w:hint="default" w:ascii="Times New Roman" w:hAnsi="Times New Roman" w:eastAsia="方正仿宋_GBK" w:cs="Times New Roman"/>
                <w:sz w:val="14"/>
              </w:rPr>
            </w:pPr>
          </w:p>
          <w:p w14:paraId="71CAA536">
            <w:pPr>
              <w:pStyle w:val="7"/>
              <w:rPr>
                <w:rFonts w:hint="default" w:ascii="Times New Roman" w:hAnsi="Times New Roman" w:eastAsia="方正仿宋_GBK" w:cs="Times New Roman"/>
                <w:sz w:val="14"/>
              </w:rPr>
            </w:pPr>
          </w:p>
          <w:p w14:paraId="4E3CFE9B">
            <w:pPr>
              <w:pStyle w:val="7"/>
              <w:rPr>
                <w:rFonts w:hint="default" w:ascii="Times New Roman" w:hAnsi="Times New Roman" w:eastAsia="方正仿宋_GBK" w:cs="Times New Roman"/>
                <w:sz w:val="14"/>
              </w:rPr>
            </w:pPr>
          </w:p>
          <w:p w14:paraId="3448F643">
            <w:pPr>
              <w:pStyle w:val="7"/>
              <w:rPr>
                <w:rFonts w:hint="default" w:ascii="Times New Roman" w:hAnsi="Times New Roman" w:eastAsia="方正仿宋_GBK" w:cs="Times New Roman"/>
                <w:sz w:val="14"/>
              </w:rPr>
            </w:pPr>
          </w:p>
          <w:p w14:paraId="474ACC06">
            <w:pPr>
              <w:pStyle w:val="7"/>
              <w:rPr>
                <w:rFonts w:hint="default" w:ascii="Times New Roman" w:hAnsi="Times New Roman" w:eastAsia="方正仿宋_GBK" w:cs="Times New Roman"/>
                <w:sz w:val="14"/>
              </w:rPr>
            </w:pPr>
          </w:p>
          <w:p w14:paraId="0A168792">
            <w:pPr>
              <w:pStyle w:val="7"/>
              <w:spacing w:before="2"/>
              <w:rPr>
                <w:rFonts w:hint="default" w:ascii="Times New Roman" w:hAnsi="Times New Roman" w:eastAsia="方正仿宋_GBK" w:cs="Times New Roman"/>
                <w:sz w:val="14"/>
              </w:rPr>
            </w:pPr>
          </w:p>
          <w:p w14:paraId="5671EFBA">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033306AA">
            <w:pPr>
              <w:pStyle w:val="7"/>
              <w:rPr>
                <w:rFonts w:hint="default" w:ascii="Times New Roman" w:hAnsi="Times New Roman" w:eastAsia="方正仿宋_GBK" w:cs="Times New Roman"/>
                <w:sz w:val="14"/>
              </w:rPr>
            </w:pPr>
          </w:p>
          <w:p w14:paraId="71C16FA0">
            <w:pPr>
              <w:pStyle w:val="7"/>
              <w:rPr>
                <w:rFonts w:hint="default" w:ascii="Times New Roman" w:hAnsi="Times New Roman" w:eastAsia="方正仿宋_GBK" w:cs="Times New Roman"/>
                <w:sz w:val="14"/>
              </w:rPr>
            </w:pPr>
          </w:p>
          <w:p w14:paraId="2CE1A71B">
            <w:pPr>
              <w:pStyle w:val="7"/>
              <w:rPr>
                <w:rFonts w:hint="default" w:ascii="Times New Roman" w:hAnsi="Times New Roman" w:eastAsia="方正仿宋_GBK" w:cs="Times New Roman"/>
                <w:sz w:val="14"/>
              </w:rPr>
            </w:pPr>
          </w:p>
          <w:p w14:paraId="0BDF5D12">
            <w:pPr>
              <w:pStyle w:val="7"/>
              <w:rPr>
                <w:rFonts w:hint="default" w:ascii="Times New Roman" w:hAnsi="Times New Roman" w:eastAsia="方正仿宋_GBK" w:cs="Times New Roman"/>
                <w:sz w:val="14"/>
              </w:rPr>
            </w:pPr>
          </w:p>
          <w:p w14:paraId="46220D23">
            <w:pPr>
              <w:pStyle w:val="7"/>
              <w:rPr>
                <w:rFonts w:hint="default" w:ascii="Times New Roman" w:hAnsi="Times New Roman" w:eastAsia="方正仿宋_GBK" w:cs="Times New Roman"/>
                <w:sz w:val="14"/>
              </w:rPr>
            </w:pPr>
          </w:p>
          <w:p w14:paraId="6449EB01">
            <w:pPr>
              <w:pStyle w:val="7"/>
              <w:spacing w:before="10"/>
              <w:rPr>
                <w:rFonts w:hint="default" w:ascii="Times New Roman" w:hAnsi="Times New Roman" w:eastAsia="方正仿宋_GBK" w:cs="Times New Roman"/>
                <w:sz w:val="20"/>
              </w:rPr>
            </w:pPr>
          </w:p>
          <w:p w14:paraId="1BCDBDE1">
            <w:pPr>
              <w:pStyle w:val="7"/>
              <w:spacing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4CD06171">
            <w:pPr>
              <w:pStyle w:val="7"/>
              <w:rPr>
                <w:rFonts w:hint="default" w:ascii="Times New Roman" w:hAnsi="Times New Roman" w:eastAsia="方正仿宋_GBK" w:cs="Times New Roman"/>
                <w:sz w:val="14"/>
              </w:rPr>
            </w:pPr>
          </w:p>
          <w:p w14:paraId="5B0FB78B">
            <w:pPr>
              <w:pStyle w:val="7"/>
              <w:rPr>
                <w:rFonts w:hint="default" w:ascii="Times New Roman" w:hAnsi="Times New Roman" w:eastAsia="方正仿宋_GBK" w:cs="Times New Roman"/>
                <w:sz w:val="14"/>
              </w:rPr>
            </w:pPr>
          </w:p>
          <w:p w14:paraId="5F406E80">
            <w:pPr>
              <w:pStyle w:val="7"/>
              <w:rPr>
                <w:rFonts w:hint="default" w:ascii="Times New Roman" w:hAnsi="Times New Roman" w:eastAsia="方正仿宋_GBK" w:cs="Times New Roman"/>
                <w:sz w:val="14"/>
              </w:rPr>
            </w:pPr>
          </w:p>
          <w:p w14:paraId="02D94393">
            <w:pPr>
              <w:pStyle w:val="7"/>
              <w:rPr>
                <w:rFonts w:hint="default" w:ascii="Times New Roman" w:hAnsi="Times New Roman" w:eastAsia="方正仿宋_GBK" w:cs="Times New Roman"/>
                <w:sz w:val="14"/>
              </w:rPr>
            </w:pPr>
          </w:p>
          <w:p w14:paraId="3E3FEA90">
            <w:pPr>
              <w:pStyle w:val="7"/>
              <w:rPr>
                <w:rFonts w:hint="default" w:ascii="Times New Roman" w:hAnsi="Times New Roman" w:eastAsia="方正仿宋_GBK" w:cs="Times New Roman"/>
                <w:sz w:val="14"/>
              </w:rPr>
            </w:pPr>
          </w:p>
          <w:p w14:paraId="04C71B25">
            <w:pPr>
              <w:pStyle w:val="7"/>
              <w:rPr>
                <w:rFonts w:hint="default" w:ascii="Times New Roman" w:hAnsi="Times New Roman" w:eastAsia="方正仿宋_GBK" w:cs="Times New Roman"/>
                <w:sz w:val="14"/>
              </w:rPr>
            </w:pPr>
          </w:p>
          <w:p w14:paraId="24DE5DD2">
            <w:pPr>
              <w:pStyle w:val="7"/>
              <w:spacing w:before="2"/>
              <w:rPr>
                <w:rFonts w:hint="default" w:ascii="Times New Roman" w:hAnsi="Times New Roman" w:eastAsia="方正仿宋_GBK" w:cs="Times New Roman"/>
                <w:sz w:val="14"/>
              </w:rPr>
            </w:pPr>
          </w:p>
          <w:p w14:paraId="16C3AE62">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74B82CFD">
            <w:pPr>
              <w:pStyle w:val="7"/>
              <w:spacing w:before="109" w:line="244" w:lineRule="auto"/>
              <w:ind w:left="15" w:right="12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负责自治区本级对政府部门管理的和其他单位受政府委托管理的社会保险基金、全国社会保障基金、社会捐赠资金以及其他有关公共资金的财务收支的审计监督</w:t>
            </w:r>
          </w:p>
        </w:tc>
        <w:tc>
          <w:tcPr>
            <w:tcW w:w="1441" w:type="dxa"/>
          </w:tcPr>
          <w:p w14:paraId="516A2C80">
            <w:pPr>
              <w:pStyle w:val="7"/>
              <w:rPr>
                <w:rFonts w:hint="default" w:ascii="Times New Roman" w:hAnsi="Times New Roman" w:eastAsia="方正仿宋_GBK" w:cs="Times New Roman"/>
                <w:sz w:val="14"/>
              </w:rPr>
            </w:pPr>
          </w:p>
          <w:p w14:paraId="23853C23">
            <w:pPr>
              <w:pStyle w:val="7"/>
              <w:spacing w:before="9"/>
              <w:rPr>
                <w:rFonts w:hint="default" w:ascii="Times New Roman" w:hAnsi="Times New Roman" w:eastAsia="方正仿宋_GBK" w:cs="Times New Roman"/>
                <w:sz w:val="17"/>
              </w:rPr>
            </w:pPr>
          </w:p>
          <w:p w14:paraId="6A9E072F">
            <w:pPr>
              <w:pStyle w:val="7"/>
              <w:spacing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w:t>
            </w:r>
          </w:p>
          <w:p w14:paraId="3789DD3C">
            <w:pPr>
              <w:pStyle w:val="7"/>
              <w:spacing w:line="244" w:lineRule="auto"/>
              <w:ind w:left="15" w:right="17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》，对政府部门管理的和其他单位受政府委托管理的社会保险基金、全国社会保障基金、社会捐赠资金以及其他公共资金的</w:t>
            </w:r>
            <w:r>
              <w:rPr>
                <w:rFonts w:hint="default" w:ascii="Times New Roman" w:hAnsi="Times New Roman" w:eastAsia="方正仿宋_GBK" w:cs="Times New Roman"/>
                <w:sz w:val="13"/>
              </w:rPr>
              <w:t>财务收支的审计监督</w:t>
            </w:r>
          </w:p>
          <w:p w14:paraId="168F2BA5">
            <w:pPr>
              <w:pStyle w:val="7"/>
              <w:ind w:left="15"/>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。规范违法违规行为</w:t>
            </w:r>
          </w:p>
          <w:p w14:paraId="043D1910">
            <w:pPr>
              <w:pStyle w:val="7"/>
              <w:spacing w:before="4"/>
              <w:ind w:left="15"/>
              <w:jc w:val="both"/>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tc>
        <w:tc>
          <w:tcPr>
            <w:tcW w:w="2221" w:type="dxa"/>
          </w:tcPr>
          <w:p w14:paraId="00359109">
            <w:pPr>
              <w:pStyle w:val="7"/>
              <w:spacing w:before="5"/>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4FCFFF64">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3C005B47">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2EB83F5C">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0655C227">
            <w:pPr>
              <w:pStyle w:val="7"/>
              <w:spacing w:before="4" w:line="244" w:lineRule="auto"/>
              <w:ind w:left="14" w:right="98"/>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》等法律法规规章 ，审计机关派出审计组依法对政府部门管理的和其他单位受政府委托管理的社会保险</w:t>
            </w:r>
            <w:r>
              <w:rPr>
                <w:rFonts w:hint="default" w:ascii="Times New Roman" w:hAnsi="Times New Roman" w:eastAsia="方正仿宋_GBK" w:cs="Times New Roman"/>
                <w:spacing w:val="-4"/>
                <w:w w:val="105"/>
                <w:sz w:val="13"/>
              </w:rPr>
              <w:t>基金、全国社会保障基金 、社会捐赠资金以及其他公共资金的财务收</w:t>
            </w:r>
            <w:r>
              <w:rPr>
                <w:rFonts w:hint="default" w:ascii="Times New Roman" w:hAnsi="Times New Roman" w:eastAsia="方正仿宋_GBK" w:cs="Times New Roman"/>
                <w:w w:val="105"/>
                <w:sz w:val="13"/>
              </w:rPr>
              <w:t>支，进行审计监督。发现被审计单</w:t>
            </w:r>
            <w:r>
              <w:rPr>
                <w:rFonts w:hint="default" w:ascii="Times New Roman" w:hAnsi="Times New Roman" w:eastAsia="方正仿宋_GBK" w:cs="Times New Roman"/>
                <w:spacing w:val="-3"/>
                <w:w w:val="105"/>
                <w:sz w:val="13"/>
              </w:rPr>
              <w:t>位及人员有财政违法行为的 ，审计</w:t>
            </w:r>
            <w:r>
              <w:rPr>
                <w:rFonts w:hint="default" w:ascii="Times New Roman" w:hAnsi="Times New Roman" w:eastAsia="方正仿宋_GBK" w:cs="Times New Roman"/>
                <w:spacing w:val="-6"/>
                <w:w w:val="105"/>
                <w:sz w:val="13"/>
              </w:rPr>
              <w:t>组应当报告审计机关 ，并决定进一</w:t>
            </w:r>
            <w:r>
              <w:rPr>
                <w:rFonts w:hint="default" w:ascii="Times New Roman" w:hAnsi="Times New Roman" w:eastAsia="方正仿宋_GBK" w:cs="Times New Roman"/>
                <w:spacing w:val="-2"/>
                <w:w w:val="105"/>
                <w:sz w:val="13"/>
              </w:rPr>
              <w:t>步核查和追责。</w:t>
            </w:r>
          </w:p>
          <w:p w14:paraId="071D93DD">
            <w:pPr>
              <w:pStyle w:val="7"/>
              <w:spacing w:line="166" w:lineRule="exact"/>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06766C71">
            <w:pPr>
              <w:pStyle w:val="7"/>
              <w:spacing w:before="4"/>
              <w:ind w:left="14"/>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3.建立健全监督制度 ，提高对被审</w:t>
            </w:r>
          </w:p>
          <w:p w14:paraId="39CB510C">
            <w:pPr>
              <w:pStyle w:val="7"/>
              <w:spacing w:before="4"/>
              <w:ind w:left="14"/>
              <w:rPr>
                <w:rFonts w:hint="default" w:ascii="Times New Roman" w:hAnsi="Times New Roman" w:eastAsia="方正仿宋_GBK" w:cs="Times New Roman"/>
                <w:w w:val="105"/>
                <w:sz w:val="13"/>
              </w:rPr>
            </w:pPr>
            <w:r>
              <w:rPr>
                <w:rFonts w:hint="default" w:ascii="Times New Roman" w:hAnsi="Times New Roman" w:eastAsia="方正仿宋_GBK" w:cs="Times New Roman"/>
                <w:spacing w:val="-8"/>
                <w:w w:val="105"/>
                <w:sz w:val="13"/>
              </w:rPr>
              <w:t>计单位的审计结果质量 。</w:t>
            </w:r>
          </w:p>
        </w:tc>
        <w:tc>
          <w:tcPr>
            <w:tcW w:w="1710" w:type="dxa"/>
          </w:tcPr>
          <w:p w14:paraId="4605CE7B">
            <w:pPr>
              <w:pStyle w:val="7"/>
              <w:spacing w:before="109"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7CC56F1D">
            <w:pPr>
              <w:pStyle w:val="7"/>
              <w:spacing w:before="1" w:line="244" w:lineRule="auto"/>
              <w:ind w:left="13" w:right="85"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第五十二条：审计人员滥用职权、徇私舞弊、玩忽职守或泄露所知悉的国家秘密、商业秘密的，依法给予处分；构成犯罪</w:t>
            </w:r>
          </w:p>
          <w:p w14:paraId="240D62E0">
            <w:pPr>
              <w:pStyle w:val="7"/>
              <w:ind w:left="1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的，依法追究刑事责任 。</w:t>
            </w:r>
          </w:p>
        </w:tc>
        <w:tc>
          <w:tcPr>
            <w:tcW w:w="618" w:type="dxa"/>
          </w:tcPr>
          <w:p w14:paraId="1F96100E">
            <w:pPr>
              <w:pStyle w:val="7"/>
              <w:rPr>
                <w:rFonts w:hint="default" w:ascii="Times New Roman" w:hAnsi="Times New Roman" w:eastAsia="方正仿宋_GBK" w:cs="Times New Roman"/>
                <w:sz w:val="14"/>
              </w:rPr>
            </w:pPr>
          </w:p>
          <w:p w14:paraId="2B95E218">
            <w:pPr>
              <w:pStyle w:val="7"/>
              <w:rPr>
                <w:rFonts w:hint="default" w:ascii="Times New Roman" w:hAnsi="Times New Roman" w:eastAsia="方正仿宋_GBK" w:cs="Times New Roman"/>
                <w:sz w:val="14"/>
              </w:rPr>
            </w:pPr>
          </w:p>
          <w:p w14:paraId="6593F8CB">
            <w:pPr>
              <w:pStyle w:val="7"/>
              <w:rPr>
                <w:rFonts w:hint="default" w:ascii="Times New Roman" w:hAnsi="Times New Roman" w:eastAsia="方正仿宋_GBK" w:cs="Times New Roman"/>
                <w:sz w:val="14"/>
              </w:rPr>
            </w:pPr>
          </w:p>
          <w:p w14:paraId="35BFA2ED">
            <w:pPr>
              <w:pStyle w:val="7"/>
              <w:rPr>
                <w:rFonts w:hint="default" w:ascii="Times New Roman" w:hAnsi="Times New Roman" w:eastAsia="方正仿宋_GBK" w:cs="Times New Roman"/>
                <w:sz w:val="14"/>
              </w:rPr>
            </w:pPr>
          </w:p>
          <w:p w14:paraId="145FB81E">
            <w:pPr>
              <w:pStyle w:val="7"/>
              <w:rPr>
                <w:rFonts w:hint="default" w:ascii="Times New Roman" w:hAnsi="Times New Roman" w:eastAsia="方正仿宋_GBK" w:cs="Times New Roman"/>
                <w:sz w:val="20"/>
              </w:rPr>
            </w:pPr>
          </w:p>
          <w:p w14:paraId="1D220118">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537E79B8">
            <w:pPr>
              <w:pStyle w:val="7"/>
              <w:spacing w:before="2"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53AE2C9F">
            <w:pPr>
              <w:pStyle w:val="7"/>
              <w:spacing w:before="5"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7400E847">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510D8062">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47FF12A1">
            <w:pPr>
              <w:pStyle w:val="7"/>
              <w:spacing w:before="2"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50CE7AEB">
            <w:pPr>
              <w:pStyle w:val="7"/>
              <w:spacing w:line="165" w:lineRule="exact"/>
              <w:ind w:left="1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4.其他违反法律法</w:t>
            </w:r>
          </w:p>
          <w:p w14:paraId="59431C11">
            <w:pPr>
              <w:pStyle w:val="7"/>
              <w:spacing w:before="3"/>
              <w:ind w:left="10"/>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规规章文件规定的</w:t>
            </w:r>
          </w:p>
          <w:p w14:paraId="278AB597">
            <w:pPr>
              <w:pStyle w:val="7"/>
              <w:spacing w:before="3"/>
              <w:ind w:left="1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行为。</w:t>
            </w:r>
          </w:p>
        </w:tc>
        <w:tc>
          <w:tcPr>
            <w:tcW w:w="270" w:type="dxa"/>
          </w:tcPr>
          <w:p w14:paraId="069DD0C5">
            <w:pPr>
              <w:pStyle w:val="7"/>
              <w:rPr>
                <w:rFonts w:hint="default" w:ascii="Times New Roman" w:hAnsi="Times New Roman" w:eastAsia="方正仿宋_GBK" w:cs="Times New Roman"/>
                <w:sz w:val="12"/>
              </w:rPr>
            </w:pPr>
          </w:p>
        </w:tc>
      </w:tr>
      <w:tr w14:paraId="7E134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5" w:hRule="atLeast"/>
        </w:trPr>
        <w:tc>
          <w:tcPr>
            <w:tcW w:w="430" w:type="dxa"/>
          </w:tcPr>
          <w:p w14:paraId="064E2C36">
            <w:pPr>
              <w:pStyle w:val="7"/>
              <w:rPr>
                <w:rFonts w:hint="default" w:ascii="Times New Roman" w:hAnsi="Times New Roman" w:eastAsia="方正仿宋_GBK" w:cs="Times New Roman"/>
                <w:sz w:val="14"/>
              </w:rPr>
            </w:pPr>
          </w:p>
          <w:p w14:paraId="67F87312">
            <w:pPr>
              <w:pStyle w:val="7"/>
              <w:rPr>
                <w:rFonts w:hint="default" w:ascii="Times New Roman" w:hAnsi="Times New Roman" w:eastAsia="方正仿宋_GBK" w:cs="Times New Roman"/>
                <w:sz w:val="14"/>
              </w:rPr>
            </w:pPr>
          </w:p>
          <w:p w14:paraId="7C563930">
            <w:pPr>
              <w:pStyle w:val="7"/>
              <w:rPr>
                <w:rFonts w:hint="default" w:ascii="Times New Roman" w:hAnsi="Times New Roman" w:eastAsia="方正仿宋_GBK" w:cs="Times New Roman"/>
                <w:sz w:val="14"/>
              </w:rPr>
            </w:pPr>
          </w:p>
          <w:p w14:paraId="7A60B46C">
            <w:pPr>
              <w:pStyle w:val="7"/>
              <w:rPr>
                <w:rFonts w:hint="default" w:ascii="Times New Roman" w:hAnsi="Times New Roman" w:eastAsia="方正仿宋_GBK" w:cs="Times New Roman"/>
                <w:sz w:val="14"/>
              </w:rPr>
            </w:pPr>
          </w:p>
          <w:p w14:paraId="7077B78E">
            <w:pPr>
              <w:pStyle w:val="7"/>
              <w:rPr>
                <w:rFonts w:hint="default" w:ascii="Times New Roman" w:hAnsi="Times New Roman" w:eastAsia="方正仿宋_GBK" w:cs="Times New Roman"/>
                <w:sz w:val="14"/>
              </w:rPr>
            </w:pPr>
          </w:p>
          <w:p w14:paraId="6353C45E">
            <w:pPr>
              <w:pStyle w:val="7"/>
              <w:rPr>
                <w:rFonts w:hint="default" w:ascii="Times New Roman" w:hAnsi="Times New Roman" w:eastAsia="方正仿宋_GBK" w:cs="Times New Roman"/>
                <w:sz w:val="14"/>
              </w:rPr>
            </w:pPr>
          </w:p>
          <w:p w14:paraId="6DEB7DE9">
            <w:pPr>
              <w:pStyle w:val="7"/>
              <w:rPr>
                <w:rFonts w:hint="default" w:ascii="Times New Roman" w:hAnsi="Times New Roman" w:eastAsia="方正仿宋_GBK" w:cs="Times New Roman"/>
                <w:sz w:val="14"/>
              </w:rPr>
            </w:pPr>
          </w:p>
          <w:p w14:paraId="61A51303">
            <w:pPr>
              <w:pStyle w:val="7"/>
              <w:rPr>
                <w:rFonts w:hint="default" w:ascii="Times New Roman" w:hAnsi="Times New Roman" w:eastAsia="方正仿宋_GBK" w:cs="Times New Roman"/>
                <w:sz w:val="14"/>
              </w:rPr>
            </w:pPr>
          </w:p>
          <w:p w14:paraId="2A11E0DC">
            <w:pPr>
              <w:pStyle w:val="7"/>
              <w:spacing w:before="4"/>
              <w:rPr>
                <w:rFonts w:hint="default" w:ascii="Times New Roman" w:hAnsi="Times New Roman" w:eastAsia="方正仿宋_GBK" w:cs="Times New Roman"/>
                <w:sz w:val="11"/>
              </w:rPr>
            </w:pPr>
          </w:p>
          <w:p w14:paraId="72CA0819">
            <w:pPr>
              <w:pStyle w:val="7"/>
              <w:spacing w:before="1"/>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8</w:t>
            </w:r>
          </w:p>
        </w:tc>
        <w:tc>
          <w:tcPr>
            <w:tcW w:w="742" w:type="dxa"/>
          </w:tcPr>
          <w:p w14:paraId="35D0754B">
            <w:pPr>
              <w:pStyle w:val="7"/>
              <w:rPr>
                <w:rFonts w:hint="default" w:ascii="Times New Roman" w:hAnsi="Times New Roman" w:eastAsia="方正仿宋_GBK" w:cs="Times New Roman"/>
                <w:sz w:val="14"/>
              </w:rPr>
            </w:pPr>
          </w:p>
          <w:p w14:paraId="45A813F1">
            <w:pPr>
              <w:pStyle w:val="7"/>
              <w:rPr>
                <w:rFonts w:hint="default" w:ascii="Times New Roman" w:hAnsi="Times New Roman" w:eastAsia="方正仿宋_GBK" w:cs="Times New Roman"/>
                <w:sz w:val="14"/>
              </w:rPr>
            </w:pPr>
          </w:p>
          <w:p w14:paraId="05A55952">
            <w:pPr>
              <w:pStyle w:val="7"/>
              <w:rPr>
                <w:rFonts w:hint="default" w:ascii="Times New Roman" w:hAnsi="Times New Roman" w:eastAsia="方正仿宋_GBK" w:cs="Times New Roman"/>
                <w:sz w:val="14"/>
              </w:rPr>
            </w:pPr>
          </w:p>
          <w:p w14:paraId="24286E7C">
            <w:pPr>
              <w:pStyle w:val="7"/>
              <w:rPr>
                <w:rFonts w:hint="default" w:ascii="Times New Roman" w:hAnsi="Times New Roman" w:eastAsia="方正仿宋_GBK" w:cs="Times New Roman"/>
                <w:sz w:val="14"/>
              </w:rPr>
            </w:pPr>
          </w:p>
          <w:p w14:paraId="5B1D2992">
            <w:pPr>
              <w:pStyle w:val="7"/>
              <w:spacing w:before="7"/>
              <w:rPr>
                <w:rFonts w:hint="default" w:ascii="Times New Roman" w:hAnsi="Times New Roman" w:eastAsia="方正仿宋_GBK" w:cs="Times New Roman"/>
                <w:sz w:val="15"/>
              </w:rPr>
            </w:pPr>
          </w:p>
          <w:p w14:paraId="61EE08C4">
            <w:pPr>
              <w:pStyle w:val="7"/>
              <w:spacing w:line="244" w:lineRule="auto"/>
              <w:ind w:left="20" w:right="1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对领导干部履行经济责任情况、对领导干部实行自然资源资产离任审计的审计监督</w:t>
            </w:r>
          </w:p>
        </w:tc>
        <w:tc>
          <w:tcPr>
            <w:tcW w:w="430" w:type="dxa"/>
          </w:tcPr>
          <w:p w14:paraId="0C45E9F6">
            <w:pPr>
              <w:pStyle w:val="7"/>
              <w:rPr>
                <w:rFonts w:hint="default" w:ascii="Times New Roman" w:hAnsi="Times New Roman" w:eastAsia="方正仿宋_GBK" w:cs="Times New Roman"/>
                <w:sz w:val="12"/>
              </w:rPr>
            </w:pPr>
          </w:p>
        </w:tc>
        <w:tc>
          <w:tcPr>
            <w:tcW w:w="430" w:type="dxa"/>
          </w:tcPr>
          <w:p w14:paraId="40BB1F4B">
            <w:pPr>
              <w:pStyle w:val="7"/>
              <w:rPr>
                <w:rFonts w:hint="default" w:ascii="Times New Roman" w:hAnsi="Times New Roman" w:eastAsia="方正仿宋_GBK" w:cs="Times New Roman"/>
                <w:sz w:val="14"/>
              </w:rPr>
            </w:pPr>
          </w:p>
          <w:p w14:paraId="0FC24A68">
            <w:pPr>
              <w:pStyle w:val="7"/>
              <w:rPr>
                <w:rFonts w:hint="default" w:ascii="Times New Roman" w:hAnsi="Times New Roman" w:eastAsia="方正仿宋_GBK" w:cs="Times New Roman"/>
                <w:sz w:val="14"/>
              </w:rPr>
            </w:pPr>
          </w:p>
          <w:p w14:paraId="48361AB4">
            <w:pPr>
              <w:pStyle w:val="7"/>
              <w:rPr>
                <w:rFonts w:hint="default" w:ascii="Times New Roman" w:hAnsi="Times New Roman" w:eastAsia="方正仿宋_GBK" w:cs="Times New Roman"/>
                <w:sz w:val="14"/>
              </w:rPr>
            </w:pPr>
          </w:p>
          <w:p w14:paraId="1ABA58E2">
            <w:pPr>
              <w:pStyle w:val="7"/>
              <w:rPr>
                <w:rFonts w:hint="default" w:ascii="Times New Roman" w:hAnsi="Times New Roman" w:eastAsia="方正仿宋_GBK" w:cs="Times New Roman"/>
                <w:sz w:val="14"/>
              </w:rPr>
            </w:pPr>
          </w:p>
          <w:p w14:paraId="4A496678">
            <w:pPr>
              <w:pStyle w:val="7"/>
              <w:rPr>
                <w:rFonts w:hint="default" w:ascii="Times New Roman" w:hAnsi="Times New Roman" w:eastAsia="方正仿宋_GBK" w:cs="Times New Roman"/>
                <w:sz w:val="14"/>
              </w:rPr>
            </w:pPr>
          </w:p>
          <w:p w14:paraId="154EA743">
            <w:pPr>
              <w:pStyle w:val="7"/>
              <w:rPr>
                <w:rFonts w:hint="default" w:ascii="Times New Roman" w:hAnsi="Times New Roman" w:eastAsia="方正仿宋_GBK" w:cs="Times New Roman"/>
                <w:sz w:val="14"/>
              </w:rPr>
            </w:pPr>
          </w:p>
          <w:p w14:paraId="39B4F5BA">
            <w:pPr>
              <w:pStyle w:val="7"/>
              <w:rPr>
                <w:rFonts w:hint="default" w:ascii="Times New Roman" w:hAnsi="Times New Roman" w:eastAsia="方正仿宋_GBK" w:cs="Times New Roman"/>
                <w:sz w:val="14"/>
              </w:rPr>
            </w:pPr>
          </w:p>
          <w:p w14:paraId="6DCF92A6">
            <w:pPr>
              <w:pStyle w:val="7"/>
              <w:spacing w:before="1"/>
              <w:rPr>
                <w:rFonts w:hint="default" w:ascii="Times New Roman" w:hAnsi="Times New Roman" w:eastAsia="方正仿宋_GBK" w:cs="Times New Roman"/>
                <w:sz w:val="18"/>
              </w:rPr>
            </w:pPr>
          </w:p>
          <w:p w14:paraId="588D6D26">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5FBC9B7C">
            <w:pPr>
              <w:pStyle w:val="7"/>
              <w:spacing w:before="6"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3F55442F">
            <w:pPr>
              <w:pStyle w:val="7"/>
              <w:spacing w:before="1" w:line="244" w:lineRule="auto"/>
              <w:ind w:left="19" w:right="162"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第五十八条：领导干部经济责任审计和自然资源资产离任审计，依照本法和国家有关规定执行 。</w:t>
            </w:r>
          </w:p>
          <w:p w14:paraId="1DF085AD">
            <w:pPr>
              <w:pStyle w:val="7"/>
              <w:spacing w:line="244" w:lineRule="auto"/>
              <w:ind w:left="19" w:right="25"/>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【规范性文件】中共中央办公厅 、国务院办公厅印发 《党政主要领导干部和国有企事业单位主要领导人员经济责任审计规定 》(中</w:t>
            </w:r>
            <w:r>
              <w:rPr>
                <w:rFonts w:hint="default" w:ascii="Times New Roman" w:hAnsi="Times New Roman" w:eastAsia="方正仿宋_GBK" w:cs="Times New Roman"/>
                <w:w w:val="105"/>
                <w:sz w:val="13"/>
              </w:rPr>
              <w:t>办发〔2019</w:t>
            </w:r>
            <w:r>
              <w:rPr>
                <w:rFonts w:hint="default" w:ascii="Times New Roman" w:hAnsi="Times New Roman" w:eastAsia="方正仿宋_GBK" w:cs="Times New Roman"/>
                <w:spacing w:val="5"/>
                <w:w w:val="105"/>
                <w:sz w:val="13"/>
              </w:rPr>
              <w:t>〕</w:t>
            </w:r>
            <w:r>
              <w:rPr>
                <w:rFonts w:hint="default" w:ascii="Times New Roman" w:hAnsi="Times New Roman" w:eastAsia="方正仿宋_GBK" w:cs="Times New Roman"/>
                <w:w w:val="105"/>
                <w:sz w:val="13"/>
              </w:rPr>
              <w:t>45</w:t>
            </w:r>
            <w:r>
              <w:rPr>
                <w:rFonts w:hint="default" w:ascii="Times New Roman" w:hAnsi="Times New Roman" w:eastAsia="方正仿宋_GBK" w:cs="Times New Roman"/>
                <w:spacing w:val="1"/>
                <w:w w:val="105"/>
                <w:sz w:val="13"/>
              </w:rPr>
              <w:t>号)</w:t>
            </w:r>
          </w:p>
          <w:p w14:paraId="53B83470">
            <w:pPr>
              <w:pStyle w:val="7"/>
              <w:spacing w:before="1" w:line="244" w:lineRule="auto"/>
              <w:ind w:left="19" w:right="119"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第五条：领导干部履行经济责任的情况 ，应当依规依法接受审计监督。</w:t>
            </w:r>
          </w:p>
          <w:p w14:paraId="645E3DCB">
            <w:pPr>
              <w:pStyle w:val="7"/>
              <w:spacing w:before="1"/>
              <w:ind w:left="19"/>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【规范性文件】中央纪委机关、中央组织部、中央编办、监察部</w:t>
            </w:r>
          </w:p>
          <w:p w14:paraId="1F63CB5B">
            <w:pPr>
              <w:pStyle w:val="7"/>
              <w:spacing w:before="4" w:line="244" w:lineRule="auto"/>
              <w:ind w:left="19" w:right="95"/>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、人力资源和社会保障部 、审计署、国资委联合印发 《党政主要领导干部和国有企业领导人员经济责任审计规定实施细则 》</w:t>
            </w:r>
            <w:r>
              <w:rPr>
                <w:rFonts w:hint="default" w:ascii="Times New Roman" w:hAnsi="Times New Roman" w:eastAsia="方正仿宋_GBK" w:cs="Times New Roman"/>
                <w:w w:val="105"/>
                <w:sz w:val="13"/>
              </w:rPr>
              <w:t>（审</w:t>
            </w:r>
            <w:r>
              <w:rPr>
                <w:rFonts w:hint="default" w:ascii="Times New Roman" w:hAnsi="Times New Roman" w:eastAsia="方正仿宋_GBK" w:cs="Times New Roman"/>
                <w:spacing w:val="2"/>
                <w:w w:val="105"/>
                <w:sz w:val="13"/>
              </w:rPr>
              <w:t>经责发〔</w:t>
            </w:r>
            <w:r>
              <w:rPr>
                <w:rFonts w:hint="default" w:ascii="Times New Roman" w:hAnsi="Times New Roman" w:eastAsia="方正仿宋_GBK" w:cs="Times New Roman"/>
                <w:w w:val="105"/>
                <w:sz w:val="13"/>
              </w:rPr>
              <w:t>2014〕102号）</w:t>
            </w:r>
          </w:p>
          <w:p w14:paraId="0C61E947">
            <w:pPr>
              <w:pStyle w:val="7"/>
              <w:keepNext w:val="0"/>
              <w:keepLines w:val="0"/>
              <w:pageBreakBefore w:val="0"/>
              <w:widowControl w:val="0"/>
              <w:kinsoku/>
              <w:wordWrap/>
              <w:overflowPunct/>
              <w:topLinePunct w:val="0"/>
              <w:autoSpaceDE w:val="0"/>
              <w:autoSpaceDN w:val="0"/>
              <w:bidi w:val="0"/>
              <w:adjustRightInd/>
              <w:snapToGrid/>
              <w:spacing w:line="160" w:lineRule="exact"/>
              <w:ind w:left="17" w:firstLine="408" w:firstLineChars="300"/>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 xml:space="preserve">第四条：领导干部履行经济责任的情况，应当依法依规接受审计监督。  </w:t>
            </w:r>
          </w:p>
          <w:p w14:paraId="6DECCE58">
            <w:pPr>
              <w:pStyle w:val="7"/>
              <w:keepNext w:val="0"/>
              <w:keepLines w:val="0"/>
              <w:pageBreakBefore w:val="0"/>
              <w:widowControl w:val="0"/>
              <w:kinsoku/>
              <w:wordWrap/>
              <w:overflowPunct/>
              <w:topLinePunct w:val="0"/>
              <w:autoSpaceDE w:val="0"/>
              <w:autoSpaceDN w:val="0"/>
              <w:bidi w:val="0"/>
              <w:adjustRightInd/>
              <w:snapToGrid/>
              <w:spacing w:line="160" w:lineRule="exact"/>
              <w:ind w:left="17"/>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【规范性文件】中共中央、国务院印发《关于加快推进生态文明建设的意见》（中发〔2015〕12号）</w:t>
            </w:r>
          </w:p>
          <w:p w14:paraId="57E36F92">
            <w:pPr>
              <w:pStyle w:val="7"/>
              <w:keepNext w:val="0"/>
              <w:keepLines w:val="0"/>
              <w:pageBreakBefore w:val="0"/>
              <w:widowControl w:val="0"/>
              <w:kinsoku/>
              <w:wordWrap/>
              <w:overflowPunct/>
              <w:topLinePunct w:val="0"/>
              <w:autoSpaceDE w:val="0"/>
              <w:autoSpaceDN w:val="0"/>
              <w:bidi w:val="0"/>
              <w:adjustRightInd/>
              <w:snapToGrid/>
              <w:spacing w:line="160" w:lineRule="exact"/>
              <w:ind w:left="17"/>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 xml:space="preserve">    </w:t>
            </w:r>
            <w:r>
              <w:rPr>
                <w:rFonts w:hint="eastAsia" w:ascii="Times New Roman" w:hAnsi="Times New Roman" w:eastAsia="方正仿宋_GBK" w:cs="Times New Roman"/>
                <w:w w:val="105"/>
                <w:sz w:val="13"/>
                <w:lang w:val="en-US" w:eastAsia="zh-CN"/>
              </w:rPr>
              <w:t xml:space="preserve">   </w:t>
            </w:r>
            <w:r>
              <w:rPr>
                <w:rFonts w:hint="default" w:ascii="Times New Roman" w:hAnsi="Times New Roman" w:eastAsia="方正仿宋_GBK" w:cs="Times New Roman"/>
                <w:w w:val="105"/>
                <w:sz w:val="13"/>
              </w:rPr>
              <w:t xml:space="preserve">第二十五条：探索编制自然资源资产负债表，对领导干部实行自然资源资产和环境责任离任审计。                             </w:t>
            </w:r>
          </w:p>
          <w:p w14:paraId="31199929">
            <w:pPr>
              <w:pStyle w:val="7"/>
              <w:keepNext w:val="0"/>
              <w:keepLines w:val="0"/>
              <w:pageBreakBefore w:val="0"/>
              <w:widowControl w:val="0"/>
              <w:kinsoku/>
              <w:wordWrap/>
              <w:overflowPunct/>
              <w:topLinePunct w:val="0"/>
              <w:autoSpaceDE w:val="0"/>
              <w:autoSpaceDN w:val="0"/>
              <w:bidi w:val="0"/>
              <w:adjustRightInd/>
              <w:snapToGrid/>
              <w:spacing w:line="160" w:lineRule="exact"/>
              <w:ind w:left="17"/>
              <w:textAlignment w:val="auto"/>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【规范性文件】中共中央办公厅、国务院办公厅印发《领导干部自然资源资产离任审计规定（试行）》（2017年6月）</w:t>
            </w:r>
          </w:p>
          <w:p w14:paraId="12CAA170">
            <w:pPr>
              <w:pStyle w:val="7"/>
              <w:keepNext w:val="0"/>
              <w:keepLines w:val="0"/>
              <w:pageBreakBefore w:val="0"/>
              <w:widowControl w:val="0"/>
              <w:kinsoku/>
              <w:wordWrap/>
              <w:overflowPunct/>
              <w:topLinePunct w:val="0"/>
              <w:autoSpaceDE w:val="0"/>
              <w:autoSpaceDN w:val="0"/>
              <w:bidi w:val="0"/>
              <w:adjustRightInd/>
              <w:snapToGrid/>
              <w:spacing w:line="160" w:lineRule="exact"/>
              <w:ind w:left="17"/>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    对领导干部自然资源资产离任审计工作提出具体要求。并提出要求各地区各部门结合实际认真遵照执行。                      </w:t>
            </w:r>
          </w:p>
        </w:tc>
        <w:tc>
          <w:tcPr>
            <w:tcW w:w="541" w:type="dxa"/>
          </w:tcPr>
          <w:p w14:paraId="7F918A50">
            <w:pPr>
              <w:pStyle w:val="7"/>
              <w:rPr>
                <w:rFonts w:hint="default" w:ascii="Times New Roman" w:hAnsi="Times New Roman" w:eastAsia="方正仿宋_GBK" w:cs="Times New Roman"/>
                <w:sz w:val="14"/>
              </w:rPr>
            </w:pPr>
          </w:p>
          <w:p w14:paraId="629AEE2B">
            <w:pPr>
              <w:pStyle w:val="7"/>
              <w:rPr>
                <w:rFonts w:hint="default" w:ascii="Times New Roman" w:hAnsi="Times New Roman" w:eastAsia="方正仿宋_GBK" w:cs="Times New Roman"/>
                <w:sz w:val="14"/>
              </w:rPr>
            </w:pPr>
          </w:p>
          <w:p w14:paraId="05A3F2E3">
            <w:pPr>
              <w:pStyle w:val="7"/>
              <w:rPr>
                <w:rFonts w:hint="default" w:ascii="Times New Roman" w:hAnsi="Times New Roman" w:eastAsia="方正仿宋_GBK" w:cs="Times New Roman"/>
                <w:sz w:val="14"/>
              </w:rPr>
            </w:pPr>
          </w:p>
          <w:p w14:paraId="02424471">
            <w:pPr>
              <w:pStyle w:val="7"/>
              <w:rPr>
                <w:rFonts w:hint="default" w:ascii="Times New Roman" w:hAnsi="Times New Roman" w:eastAsia="方正仿宋_GBK" w:cs="Times New Roman"/>
                <w:sz w:val="14"/>
              </w:rPr>
            </w:pPr>
          </w:p>
          <w:p w14:paraId="1FB4467F">
            <w:pPr>
              <w:pStyle w:val="7"/>
              <w:rPr>
                <w:rFonts w:hint="default" w:ascii="Times New Roman" w:hAnsi="Times New Roman" w:eastAsia="方正仿宋_GBK" w:cs="Times New Roman"/>
                <w:sz w:val="14"/>
              </w:rPr>
            </w:pPr>
          </w:p>
          <w:p w14:paraId="7FF0EAA5">
            <w:pPr>
              <w:pStyle w:val="7"/>
              <w:rPr>
                <w:rFonts w:hint="default" w:ascii="Times New Roman" w:hAnsi="Times New Roman" w:eastAsia="方正仿宋_GBK" w:cs="Times New Roman"/>
                <w:sz w:val="14"/>
              </w:rPr>
            </w:pPr>
          </w:p>
          <w:p w14:paraId="74E7DE66">
            <w:pPr>
              <w:pStyle w:val="7"/>
              <w:rPr>
                <w:rFonts w:hint="default" w:ascii="Times New Roman" w:hAnsi="Times New Roman" w:eastAsia="方正仿宋_GBK" w:cs="Times New Roman"/>
                <w:sz w:val="14"/>
              </w:rPr>
            </w:pPr>
          </w:p>
          <w:p w14:paraId="3D8383CA">
            <w:pPr>
              <w:pStyle w:val="7"/>
              <w:spacing w:before="1"/>
              <w:rPr>
                <w:rFonts w:hint="default" w:ascii="Times New Roman" w:hAnsi="Times New Roman" w:eastAsia="方正仿宋_GBK" w:cs="Times New Roman"/>
                <w:sz w:val="18"/>
              </w:rPr>
            </w:pPr>
          </w:p>
          <w:p w14:paraId="22C4537C">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0217ADA6">
            <w:pPr>
              <w:pStyle w:val="7"/>
              <w:rPr>
                <w:rFonts w:hint="default" w:ascii="Times New Roman" w:hAnsi="Times New Roman" w:eastAsia="方正仿宋_GBK" w:cs="Times New Roman"/>
                <w:sz w:val="14"/>
              </w:rPr>
            </w:pPr>
          </w:p>
          <w:p w14:paraId="261EEDF6">
            <w:pPr>
              <w:pStyle w:val="7"/>
              <w:rPr>
                <w:rFonts w:hint="default" w:ascii="Times New Roman" w:hAnsi="Times New Roman" w:eastAsia="方正仿宋_GBK" w:cs="Times New Roman"/>
                <w:sz w:val="14"/>
              </w:rPr>
            </w:pPr>
          </w:p>
          <w:p w14:paraId="5E1629ED">
            <w:pPr>
              <w:pStyle w:val="7"/>
              <w:rPr>
                <w:rFonts w:hint="default" w:ascii="Times New Roman" w:hAnsi="Times New Roman" w:eastAsia="方正仿宋_GBK" w:cs="Times New Roman"/>
                <w:sz w:val="14"/>
              </w:rPr>
            </w:pPr>
          </w:p>
          <w:p w14:paraId="71136DF4">
            <w:pPr>
              <w:pStyle w:val="7"/>
              <w:rPr>
                <w:rFonts w:hint="default" w:ascii="Times New Roman" w:hAnsi="Times New Roman" w:eastAsia="方正仿宋_GBK" w:cs="Times New Roman"/>
                <w:sz w:val="14"/>
              </w:rPr>
            </w:pPr>
          </w:p>
          <w:p w14:paraId="3356EEFF">
            <w:pPr>
              <w:pStyle w:val="7"/>
              <w:rPr>
                <w:rFonts w:hint="default" w:ascii="Times New Roman" w:hAnsi="Times New Roman" w:eastAsia="方正仿宋_GBK" w:cs="Times New Roman"/>
                <w:sz w:val="14"/>
              </w:rPr>
            </w:pPr>
          </w:p>
          <w:p w14:paraId="1144D428">
            <w:pPr>
              <w:pStyle w:val="7"/>
              <w:rPr>
                <w:rFonts w:hint="default" w:ascii="Times New Roman" w:hAnsi="Times New Roman" w:eastAsia="方正仿宋_GBK" w:cs="Times New Roman"/>
                <w:sz w:val="14"/>
              </w:rPr>
            </w:pPr>
          </w:p>
          <w:p w14:paraId="03EBAB4E">
            <w:pPr>
              <w:pStyle w:val="7"/>
              <w:rPr>
                <w:rFonts w:hint="default" w:ascii="Times New Roman" w:hAnsi="Times New Roman" w:eastAsia="方正仿宋_GBK" w:cs="Times New Roman"/>
                <w:sz w:val="14"/>
              </w:rPr>
            </w:pPr>
          </w:p>
          <w:p w14:paraId="735E0B58">
            <w:pPr>
              <w:pStyle w:val="7"/>
              <w:spacing w:before="124" w:line="242"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63F8C0FC">
            <w:pPr>
              <w:pStyle w:val="7"/>
              <w:rPr>
                <w:rFonts w:hint="default" w:ascii="Times New Roman" w:hAnsi="Times New Roman" w:eastAsia="方正仿宋_GBK" w:cs="Times New Roman"/>
                <w:sz w:val="14"/>
              </w:rPr>
            </w:pPr>
          </w:p>
          <w:p w14:paraId="4DFA03CD">
            <w:pPr>
              <w:pStyle w:val="7"/>
              <w:rPr>
                <w:rFonts w:hint="default" w:ascii="Times New Roman" w:hAnsi="Times New Roman" w:eastAsia="方正仿宋_GBK" w:cs="Times New Roman"/>
                <w:sz w:val="14"/>
              </w:rPr>
            </w:pPr>
          </w:p>
          <w:p w14:paraId="6E8DC882">
            <w:pPr>
              <w:pStyle w:val="7"/>
              <w:rPr>
                <w:rFonts w:hint="default" w:ascii="Times New Roman" w:hAnsi="Times New Roman" w:eastAsia="方正仿宋_GBK" w:cs="Times New Roman"/>
                <w:sz w:val="14"/>
              </w:rPr>
            </w:pPr>
          </w:p>
          <w:p w14:paraId="2D119543">
            <w:pPr>
              <w:pStyle w:val="7"/>
              <w:rPr>
                <w:rFonts w:hint="default" w:ascii="Times New Roman" w:hAnsi="Times New Roman" w:eastAsia="方正仿宋_GBK" w:cs="Times New Roman"/>
                <w:sz w:val="14"/>
              </w:rPr>
            </w:pPr>
          </w:p>
          <w:p w14:paraId="601CD1FC">
            <w:pPr>
              <w:pStyle w:val="7"/>
              <w:rPr>
                <w:rFonts w:hint="default" w:ascii="Times New Roman" w:hAnsi="Times New Roman" w:eastAsia="方正仿宋_GBK" w:cs="Times New Roman"/>
                <w:sz w:val="14"/>
              </w:rPr>
            </w:pPr>
          </w:p>
          <w:p w14:paraId="6072B819">
            <w:pPr>
              <w:pStyle w:val="7"/>
              <w:rPr>
                <w:rFonts w:hint="default" w:ascii="Times New Roman" w:hAnsi="Times New Roman" w:eastAsia="方正仿宋_GBK" w:cs="Times New Roman"/>
                <w:sz w:val="14"/>
              </w:rPr>
            </w:pPr>
          </w:p>
          <w:p w14:paraId="571B3048">
            <w:pPr>
              <w:pStyle w:val="7"/>
              <w:rPr>
                <w:rFonts w:hint="default" w:ascii="Times New Roman" w:hAnsi="Times New Roman" w:eastAsia="方正仿宋_GBK" w:cs="Times New Roman"/>
                <w:sz w:val="14"/>
              </w:rPr>
            </w:pPr>
          </w:p>
          <w:p w14:paraId="78302DB5">
            <w:pPr>
              <w:pStyle w:val="7"/>
              <w:spacing w:before="1"/>
              <w:rPr>
                <w:rFonts w:hint="default" w:ascii="Times New Roman" w:hAnsi="Times New Roman" w:eastAsia="方正仿宋_GBK" w:cs="Times New Roman"/>
                <w:sz w:val="18"/>
              </w:rPr>
            </w:pPr>
          </w:p>
          <w:p w14:paraId="589F7BB0">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0A0889AE">
            <w:pPr>
              <w:pStyle w:val="7"/>
              <w:rPr>
                <w:rFonts w:hint="default" w:ascii="Times New Roman" w:hAnsi="Times New Roman" w:eastAsia="方正仿宋_GBK" w:cs="Times New Roman"/>
                <w:sz w:val="14"/>
              </w:rPr>
            </w:pPr>
          </w:p>
          <w:p w14:paraId="37D87958">
            <w:pPr>
              <w:pStyle w:val="7"/>
              <w:rPr>
                <w:rFonts w:hint="default" w:ascii="Times New Roman" w:hAnsi="Times New Roman" w:eastAsia="方正仿宋_GBK" w:cs="Times New Roman"/>
                <w:sz w:val="14"/>
              </w:rPr>
            </w:pPr>
          </w:p>
          <w:p w14:paraId="2B24DD16">
            <w:pPr>
              <w:pStyle w:val="7"/>
              <w:rPr>
                <w:rFonts w:hint="default" w:ascii="Times New Roman" w:hAnsi="Times New Roman" w:eastAsia="方正仿宋_GBK" w:cs="Times New Roman"/>
                <w:sz w:val="14"/>
              </w:rPr>
            </w:pPr>
          </w:p>
          <w:p w14:paraId="719FC66C">
            <w:pPr>
              <w:pStyle w:val="7"/>
              <w:rPr>
                <w:rFonts w:hint="default" w:ascii="Times New Roman" w:hAnsi="Times New Roman" w:eastAsia="方正仿宋_GBK" w:cs="Times New Roman"/>
                <w:sz w:val="14"/>
              </w:rPr>
            </w:pPr>
          </w:p>
          <w:p w14:paraId="52471CB5">
            <w:pPr>
              <w:pStyle w:val="7"/>
              <w:spacing w:before="96"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负责县市区本级对领导干部履行经济责任情况</w:t>
            </w:r>
          </w:p>
          <w:p w14:paraId="7A5C0E00">
            <w:pPr>
              <w:pStyle w:val="7"/>
              <w:spacing w:line="244" w:lineRule="auto"/>
              <w:ind w:left="15" w:right="13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、对领导干部实行自然资源资产离任审计的审计监督</w:t>
            </w:r>
          </w:p>
        </w:tc>
        <w:tc>
          <w:tcPr>
            <w:tcW w:w="1441" w:type="dxa"/>
          </w:tcPr>
          <w:p w14:paraId="1364CE00">
            <w:pPr>
              <w:pStyle w:val="7"/>
              <w:keepNext w:val="0"/>
              <w:keepLines w:val="0"/>
              <w:pageBreakBefore w:val="0"/>
              <w:widowControl w:val="0"/>
              <w:kinsoku/>
              <w:wordWrap/>
              <w:overflowPunct/>
              <w:topLinePunct w:val="0"/>
              <w:autoSpaceDE w:val="0"/>
              <w:autoSpaceDN w:val="0"/>
              <w:bidi w:val="0"/>
              <w:adjustRightInd/>
              <w:snapToGrid/>
              <w:spacing w:before="4" w:line="160" w:lineRule="exact"/>
              <w:ind w:left="17"/>
              <w:textAlignment w:val="auto"/>
              <w:rPr>
                <w:rFonts w:hint="eastAsia" w:ascii="Times New Roman" w:hAnsi="Times New Roman" w:eastAsia="方正仿宋_GBK" w:cs="Times New Roman"/>
                <w:sz w:val="13"/>
                <w:lang w:val="en-US" w:eastAsia="zh-CN"/>
              </w:rPr>
            </w:pPr>
            <w:r>
              <w:rPr>
                <w:rFonts w:hint="default" w:ascii="Times New Roman" w:hAnsi="Times New Roman" w:eastAsia="方正仿宋_GBK" w:cs="Times New Roman"/>
                <w:w w:val="105"/>
                <w:sz w:val="13"/>
              </w:rPr>
              <w:t>审计机关依照《中华人民共和国审计法》，按照国家有关规定，对国家机关和依法属于审计机关审计监督对象的其他单位的主要负责人，在任职期间对本地区、本部门或者本单位的财政收支、财务收支以及有关经济活动应负经济责任的履行情况，进行审计监督。审计机关依照《领导干部自然资源资产离任审计规定（试行）》，对领导干部自然资源资产离任审计工作提出具体要求。并提出要求各地区各部门结合实际认真遵照</w:t>
            </w:r>
            <w:r>
              <w:rPr>
                <w:rFonts w:hint="eastAsia" w:ascii="Times New Roman" w:hAnsi="Times New Roman" w:eastAsia="方正仿宋_GBK" w:cs="Times New Roman"/>
                <w:w w:val="105"/>
                <w:sz w:val="13"/>
                <w:lang w:eastAsia="zh-CN"/>
              </w:rPr>
              <w:t>。</w:t>
            </w:r>
          </w:p>
        </w:tc>
        <w:tc>
          <w:tcPr>
            <w:tcW w:w="2221" w:type="dxa"/>
          </w:tcPr>
          <w:p w14:paraId="34E3A6AF">
            <w:pPr>
              <w:pStyle w:val="7"/>
              <w:spacing w:before="7"/>
              <w:rPr>
                <w:rFonts w:hint="default" w:ascii="Times New Roman" w:hAnsi="Times New Roman" w:eastAsia="方正仿宋_GBK" w:cs="Times New Roman"/>
                <w:sz w:val="12"/>
              </w:rPr>
            </w:pPr>
          </w:p>
          <w:p w14:paraId="69314EEC">
            <w:pPr>
              <w:pStyle w:val="7"/>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70DB5058">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1AA64B45">
            <w:pPr>
              <w:pStyle w:val="7"/>
              <w:spacing w:before="4"/>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07E5F4A3">
            <w:pPr>
              <w:pStyle w:val="7"/>
              <w:spacing w:before="3"/>
              <w:ind w:left="1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319A1052">
            <w:pPr>
              <w:pStyle w:val="7"/>
              <w:spacing w:before="2" w:line="244" w:lineRule="auto"/>
              <w:ind w:left="14" w:right="9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》《党政主要领导干部和国有企事业单位主要领导人员经济责任审计规定》等法律法规规章及规范性文件，审计机关派出审计组依法对领</w:t>
            </w:r>
            <w:r>
              <w:rPr>
                <w:rFonts w:hint="default" w:ascii="Times New Roman" w:hAnsi="Times New Roman" w:eastAsia="方正仿宋_GBK" w:cs="Times New Roman"/>
                <w:spacing w:val="-3"/>
                <w:w w:val="105"/>
                <w:sz w:val="13"/>
              </w:rPr>
              <w:t>导干部履行经济责任情况 、对领导</w:t>
            </w:r>
            <w:r>
              <w:rPr>
                <w:rFonts w:hint="default" w:ascii="Times New Roman" w:hAnsi="Times New Roman" w:eastAsia="方正仿宋_GBK" w:cs="Times New Roman"/>
                <w:spacing w:val="-5"/>
                <w:w w:val="105"/>
                <w:sz w:val="13"/>
              </w:rPr>
              <w:t xml:space="preserve">干部实行自然资源资产离任审计 ， </w:t>
            </w:r>
            <w:r>
              <w:rPr>
                <w:rFonts w:hint="default" w:ascii="Times New Roman" w:hAnsi="Times New Roman" w:eastAsia="方正仿宋_GBK" w:cs="Times New Roman"/>
                <w:spacing w:val="-7"/>
                <w:w w:val="105"/>
                <w:sz w:val="13"/>
              </w:rPr>
              <w:t xml:space="preserve">发现领导人员有违法违纪行为的 ， </w:t>
            </w:r>
            <w:r>
              <w:rPr>
                <w:rFonts w:hint="default" w:ascii="Times New Roman" w:hAnsi="Times New Roman" w:eastAsia="方正仿宋_GBK" w:cs="Times New Roman"/>
                <w:spacing w:val="-9"/>
                <w:w w:val="105"/>
                <w:sz w:val="13"/>
              </w:rPr>
              <w:t>审计组应当报告审计机关 ，并决定</w:t>
            </w:r>
            <w:r>
              <w:rPr>
                <w:rFonts w:hint="default" w:ascii="Times New Roman" w:hAnsi="Times New Roman" w:eastAsia="方正仿宋_GBK" w:cs="Times New Roman"/>
                <w:spacing w:val="-12"/>
                <w:w w:val="105"/>
                <w:sz w:val="13"/>
              </w:rPr>
              <w:t>进一步核查和追责 。</w:t>
            </w:r>
          </w:p>
          <w:p w14:paraId="6E84BE92">
            <w:pPr>
              <w:pStyle w:val="7"/>
              <w:spacing w:before="2"/>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2F35FA88">
            <w:pPr>
              <w:pStyle w:val="7"/>
              <w:spacing w:before="4" w:line="244" w:lineRule="auto"/>
              <w:ind w:left="14" w:right="10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w:t>
            </w:r>
            <w:r>
              <w:rPr>
                <w:rFonts w:hint="default" w:ascii="Times New Roman" w:hAnsi="Times New Roman" w:eastAsia="方正仿宋_GBK" w:cs="Times New Roman"/>
                <w:spacing w:val="-5"/>
                <w:w w:val="105"/>
                <w:sz w:val="13"/>
              </w:rPr>
              <w:t>.建立健全监督制度 ，提高对被审</w:t>
            </w:r>
            <w:r>
              <w:rPr>
                <w:rFonts w:hint="default" w:ascii="Times New Roman" w:hAnsi="Times New Roman" w:eastAsia="方正仿宋_GBK" w:cs="Times New Roman"/>
                <w:spacing w:val="-8"/>
                <w:w w:val="105"/>
                <w:sz w:val="13"/>
              </w:rPr>
              <w:t>计单位的审计结果质量 。</w:t>
            </w:r>
          </w:p>
        </w:tc>
        <w:tc>
          <w:tcPr>
            <w:tcW w:w="1710" w:type="dxa"/>
          </w:tcPr>
          <w:p w14:paraId="25DCF417">
            <w:pPr>
              <w:pStyle w:val="7"/>
              <w:spacing w:before="1" w:line="170" w:lineRule="atLeast"/>
              <w:ind w:left="13" w:right="164"/>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【法律】《中华人民共和国审计法》（1994年8月31日第八届全国人民代表大会常务委员会第九次会议通过，2021年10月23日第十三届全国人大常委会第三十一次会议审议通过，自2022年1月1日起施行）</w:t>
            </w:r>
          </w:p>
          <w:p w14:paraId="6193FD03">
            <w:pPr>
              <w:pStyle w:val="7"/>
              <w:spacing w:before="1" w:line="170" w:lineRule="atLeast"/>
              <w:ind w:left="13" w:right="16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    第二条：国家实行审计监督制度。坚持中国共产党对审计工作的领导，构建集中统一、全面覆盖、权威高效的审计监督体系。国务院和县级以上地方人民政府设立审计机关。国务院各部门和地方各级人民政府及其各部门的财政收支，国有金融机构和企业事业组织的财务收支，以及其他依照本法规定应当接受审计的财政收支、财务收支，依照本法规定接受审计监督。审计机关对前款所列财政收支或者财务收支的真实、合法和效益，</w:t>
            </w:r>
            <w:r>
              <w:rPr>
                <w:rFonts w:hint="eastAsia" w:ascii="Times New Roman" w:hAnsi="Times New Roman" w:eastAsia="方正仿宋_GBK" w:cs="Times New Roman"/>
                <w:w w:val="105"/>
                <w:sz w:val="13"/>
                <w:lang w:eastAsia="zh-CN"/>
              </w:rPr>
              <w:t>依法</w:t>
            </w:r>
            <w:r>
              <w:rPr>
                <w:rFonts w:hint="default" w:ascii="Times New Roman" w:hAnsi="Times New Roman" w:eastAsia="方正仿宋_GBK" w:cs="Times New Roman"/>
                <w:w w:val="105"/>
                <w:sz w:val="13"/>
              </w:rPr>
              <w:t>进行审计监督。</w:t>
            </w:r>
          </w:p>
        </w:tc>
        <w:tc>
          <w:tcPr>
            <w:tcW w:w="618" w:type="dxa"/>
          </w:tcPr>
          <w:p w14:paraId="5CE084D2">
            <w:pPr>
              <w:pStyle w:val="7"/>
              <w:rPr>
                <w:rFonts w:hint="default" w:ascii="Times New Roman" w:hAnsi="Times New Roman" w:eastAsia="方正仿宋_GBK" w:cs="Times New Roman"/>
                <w:sz w:val="14"/>
              </w:rPr>
            </w:pPr>
          </w:p>
          <w:p w14:paraId="2A450296">
            <w:pPr>
              <w:pStyle w:val="7"/>
              <w:rPr>
                <w:rFonts w:hint="default" w:ascii="Times New Roman" w:hAnsi="Times New Roman" w:eastAsia="方正仿宋_GBK" w:cs="Times New Roman"/>
                <w:sz w:val="14"/>
              </w:rPr>
            </w:pPr>
          </w:p>
          <w:p w14:paraId="5E01130D">
            <w:pPr>
              <w:pStyle w:val="7"/>
              <w:rPr>
                <w:rFonts w:hint="default" w:ascii="Times New Roman" w:hAnsi="Times New Roman" w:eastAsia="方正仿宋_GBK" w:cs="Times New Roman"/>
                <w:sz w:val="14"/>
              </w:rPr>
            </w:pPr>
          </w:p>
          <w:p w14:paraId="4C840A6D">
            <w:pPr>
              <w:pStyle w:val="7"/>
              <w:rPr>
                <w:rFonts w:hint="default" w:ascii="Times New Roman" w:hAnsi="Times New Roman" w:eastAsia="方正仿宋_GBK" w:cs="Times New Roman"/>
                <w:sz w:val="14"/>
              </w:rPr>
            </w:pPr>
          </w:p>
          <w:p w14:paraId="3761475F">
            <w:pPr>
              <w:pStyle w:val="7"/>
              <w:rPr>
                <w:rFonts w:hint="default" w:ascii="Times New Roman" w:hAnsi="Times New Roman" w:eastAsia="方正仿宋_GBK" w:cs="Times New Roman"/>
                <w:sz w:val="14"/>
              </w:rPr>
            </w:pPr>
          </w:p>
          <w:p w14:paraId="124E32C4">
            <w:pPr>
              <w:pStyle w:val="7"/>
              <w:rPr>
                <w:rFonts w:hint="default" w:ascii="Times New Roman" w:hAnsi="Times New Roman" w:eastAsia="方正仿宋_GBK" w:cs="Times New Roman"/>
                <w:sz w:val="14"/>
              </w:rPr>
            </w:pPr>
          </w:p>
          <w:p w14:paraId="0E4B0515">
            <w:pPr>
              <w:pStyle w:val="7"/>
              <w:spacing w:before="115"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469CA01">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146C3724">
            <w:pPr>
              <w:pStyle w:val="7"/>
              <w:spacing w:before="7"/>
              <w:rPr>
                <w:rFonts w:hint="default" w:ascii="Times New Roman" w:hAnsi="Times New Roman" w:eastAsia="方正仿宋_GBK" w:cs="Times New Roman"/>
                <w:sz w:val="12"/>
              </w:rPr>
            </w:pPr>
          </w:p>
          <w:p w14:paraId="66E4CDE8">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4A860991">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6AA2D5D1">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6D89DA09">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4C31265C">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259D5244">
            <w:pPr>
              <w:pStyle w:val="7"/>
              <w:rPr>
                <w:rFonts w:hint="default" w:ascii="Times New Roman" w:hAnsi="Times New Roman" w:eastAsia="方正仿宋_GBK" w:cs="Times New Roman"/>
                <w:sz w:val="12"/>
              </w:rPr>
            </w:pPr>
          </w:p>
        </w:tc>
      </w:tr>
    </w:tbl>
    <w:p w14:paraId="51B8F8C7">
      <w:pPr>
        <w:spacing w:after="0"/>
        <w:rPr>
          <w:rFonts w:ascii="Times New Roman"/>
          <w:sz w:val="12"/>
        </w:rPr>
        <w:sectPr>
          <w:footerReference r:id="rId6" w:type="default"/>
          <w:pgSz w:w="16840" w:h="11910" w:orient="landscape"/>
          <w:pgMar w:top="1100" w:right="240" w:bottom="640" w:left="200" w:header="0" w:footer="456" w:gutter="0"/>
          <w:pgNumType w:start="10"/>
          <w:cols w:space="720" w:num="1"/>
        </w:sectPr>
      </w:pPr>
    </w:p>
    <w:p w14:paraId="6AEDCDE8">
      <w:pPr>
        <w:pStyle w:val="2"/>
        <w:spacing w:before="11"/>
        <w:rPr>
          <w:rFonts w:ascii="Times New Roman"/>
          <w:sz w:val="8"/>
        </w:rPr>
      </w:pPr>
    </w:p>
    <w:tbl>
      <w:tblPr>
        <w:tblStyle w:val="3"/>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742"/>
        <w:gridCol w:w="430"/>
        <w:gridCol w:w="430"/>
        <w:gridCol w:w="4052"/>
        <w:gridCol w:w="541"/>
        <w:gridCol w:w="541"/>
        <w:gridCol w:w="541"/>
        <w:gridCol w:w="848"/>
        <w:gridCol w:w="1441"/>
        <w:gridCol w:w="2221"/>
        <w:gridCol w:w="1710"/>
        <w:gridCol w:w="618"/>
        <w:gridCol w:w="1196"/>
        <w:gridCol w:w="270"/>
      </w:tblGrid>
      <w:tr w14:paraId="50CDF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430" w:type="dxa"/>
          </w:tcPr>
          <w:p w14:paraId="0A3BB602">
            <w:pPr>
              <w:pStyle w:val="7"/>
              <w:spacing w:before="8"/>
              <w:rPr>
                <w:rFonts w:ascii="Times New Roman"/>
                <w:sz w:val="17"/>
              </w:rPr>
            </w:pPr>
          </w:p>
          <w:p w14:paraId="111E4485">
            <w:pPr>
              <w:pStyle w:val="7"/>
              <w:ind w:left="41" w:right="38"/>
              <w:jc w:val="center"/>
              <w:rPr>
                <w:rFonts w:hint="eastAsia" w:ascii="黑体" w:eastAsia="黑体"/>
                <w:sz w:val="15"/>
              </w:rPr>
            </w:pPr>
            <w:r>
              <w:rPr>
                <w:rFonts w:hint="eastAsia" w:ascii="黑体" w:eastAsia="黑体"/>
                <w:sz w:val="15"/>
              </w:rPr>
              <w:t>序号</w:t>
            </w:r>
          </w:p>
        </w:tc>
        <w:tc>
          <w:tcPr>
            <w:tcW w:w="742" w:type="dxa"/>
          </w:tcPr>
          <w:p w14:paraId="64EDE8A6">
            <w:pPr>
              <w:pStyle w:val="7"/>
              <w:spacing w:before="8"/>
              <w:rPr>
                <w:rFonts w:ascii="Times New Roman"/>
                <w:sz w:val="17"/>
              </w:rPr>
            </w:pPr>
          </w:p>
          <w:p w14:paraId="0768241E">
            <w:pPr>
              <w:pStyle w:val="7"/>
              <w:ind w:left="59"/>
              <w:rPr>
                <w:rFonts w:hint="eastAsia" w:ascii="黑体" w:eastAsia="黑体"/>
                <w:sz w:val="15"/>
              </w:rPr>
            </w:pPr>
            <w:r>
              <w:rPr>
                <w:rFonts w:hint="eastAsia" w:ascii="黑体" w:eastAsia="黑体"/>
                <w:sz w:val="15"/>
              </w:rPr>
              <w:t>事项名称</w:t>
            </w:r>
          </w:p>
        </w:tc>
        <w:tc>
          <w:tcPr>
            <w:tcW w:w="430" w:type="dxa"/>
          </w:tcPr>
          <w:p w14:paraId="276DB100">
            <w:pPr>
              <w:pStyle w:val="7"/>
              <w:spacing w:before="109" w:line="237" w:lineRule="auto"/>
              <w:ind w:left="58" w:right="55"/>
              <w:rPr>
                <w:rFonts w:hint="eastAsia" w:ascii="黑体" w:eastAsia="黑体"/>
                <w:sz w:val="15"/>
              </w:rPr>
            </w:pPr>
            <w:r>
              <w:rPr>
                <w:rFonts w:hint="eastAsia" w:ascii="黑体" w:eastAsia="黑体"/>
                <w:sz w:val="15"/>
              </w:rPr>
              <w:t>子项名称</w:t>
            </w:r>
          </w:p>
        </w:tc>
        <w:tc>
          <w:tcPr>
            <w:tcW w:w="430" w:type="dxa"/>
          </w:tcPr>
          <w:p w14:paraId="08D1F85C">
            <w:pPr>
              <w:pStyle w:val="7"/>
              <w:spacing w:before="109" w:line="237" w:lineRule="auto"/>
              <w:ind w:left="58" w:right="55"/>
              <w:rPr>
                <w:rFonts w:hint="eastAsia" w:ascii="黑体" w:eastAsia="黑体"/>
                <w:sz w:val="15"/>
              </w:rPr>
            </w:pPr>
            <w:r>
              <w:rPr>
                <w:rFonts w:hint="eastAsia" w:ascii="黑体" w:eastAsia="黑体"/>
                <w:sz w:val="15"/>
              </w:rPr>
              <w:t>权力类型</w:t>
            </w:r>
          </w:p>
        </w:tc>
        <w:tc>
          <w:tcPr>
            <w:tcW w:w="4052" w:type="dxa"/>
          </w:tcPr>
          <w:p w14:paraId="668FE074">
            <w:pPr>
              <w:pStyle w:val="7"/>
              <w:spacing w:before="8"/>
              <w:rPr>
                <w:rFonts w:ascii="Times New Roman"/>
                <w:sz w:val="17"/>
              </w:rPr>
            </w:pPr>
          </w:p>
          <w:p w14:paraId="2C935985">
            <w:pPr>
              <w:pStyle w:val="7"/>
              <w:ind w:left="1697" w:right="1704"/>
              <w:jc w:val="center"/>
              <w:rPr>
                <w:rFonts w:hint="eastAsia" w:ascii="黑体" w:eastAsia="黑体"/>
                <w:sz w:val="15"/>
              </w:rPr>
            </w:pPr>
            <w:r>
              <w:rPr>
                <w:rFonts w:hint="eastAsia" w:ascii="黑体" w:eastAsia="黑体"/>
                <w:sz w:val="15"/>
              </w:rPr>
              <w:t>实施依据</w:t>
            </w:r>
          </w:p>
        </w:tc>
        <w:tc>
          <w:tcPr>
            <w:tcW w:w="541" w:type="dxa"/>
          </w:tcPr>
          <w:p w14:paraId="02FA1FF6">
            <w:pPr>
              <w:pStyle w:val="7"/>
              <w:spacing w:before="109" w:line="237" w:lineRule="auto"/>
              <w:ind w:left="189" w:right="39" w:hanging="156"/>
              <w:rPr>
                <w:rFonts w:hint="eastAsia" w:ascii="黑体" w:eastAsia="黑体"/>
                <w:sz w:val="15"/>
              </w:rPr>
            </w:pPr>
            <w:r>
              <w:rPr>
                <w:rFonts w:hint="eastAsia" w:ascii="黑体" w:eastAsia="黑体"/>
                <w:sz w:val="15"/>
              </w:rPr>
              <w:t>行使主体</w:t>
            </w:r>
          </w:p>
        </w:tc>
        <w:tc>
          <w:tcPr>
            <w:tcW w:w="541" w:type="dxa"/>
          </w:tcPr>
          <w:p w14:paraId="35DA5D43">
            <w:pPr>
              <w:pStyle w:val="7"/>
              <w:spacing w:before="109" w:line="237" w:lineRule="auto"/>
              <w:ind w:left="190" w:right="40" w:hanging="159"/>
              <w:rPr>
                <w:rFonts w:hint="eastAsia" w:ascii="黑体" w:eastAsia="黑体"/>
                <w:sz w:val="15"/>
              </w:rPr>
            </w:pPr>
            <w:r>
              <w:rPr>
                <w:rFonts w:hint="eastAsia" w:ascii="黑体" w:eastAsia="黑体"/>
                <w:sz w:val="15"/>
              </w:rPr>
              <w:t>承办机构</w:t>
            </w:r>
          </w:p>
        </w:tc>
        <w:tc>
          <w:tcPr>
            <w:tcW w:w="1389" w:type="dxa"/>
            <w:gridSpan w:val="2"/>
          </w:tcPr>
          <w:p w14:paraId="2CF66507">
            <w:pPr>
              <w:pStyle w:val="7"/>
              <w:spacing w:before="8"/>
              <w:rPr>
                <w:rFonts w:ascii="Times New Roman"/>
                <w:sz w:val="17"/>
              </w:rPr>
            </w:pPr>
          </w:p>
          <w:p w14:paraId="6BDBEB3D">
            <w:pPr>
              <w:pStyle w:val="7"/>
              <w:ind w:left="141"/>
              <w:rPr>
                <w:rFonts w:hint="eastAsia" w:ascii="黑体" w:eastAsia="黑体"/>
                <w:sz w:val="15"/>
              </w:rPr>
            </w:pPr>
            <w:r>
              <w:rPr>
                <w:rFonts w:hint="eastAsia" w:ascii="黑体" w:eastAsia="黑体"/>
                <w:sz w:val="15"/>
              </w:rPr>
              <w:t>实施层级及权限</w:t>
            </w:r>
          </w:p>
        </w:tc>
        <w:tc>
          <w:tcPr>
            <w:tcW w:w="1441" w:type="dxa"/>
          </w:tcPr>
          <w:p w14:paraId="388B1A32">
            <w:pPr>
              <w:pStyle w:val="7"/>
              <w:spacing w:before="8"/>
              <w:rPr>
                <w:rFonts w:ascii="Times New Roman"/>
                <w:sz w:val="17"/>
              </w:rPr>
            </w:pPr>
          </w:p>
          <w:p w14:paraId="35DDF1B9">
            <w:pPr>
              <w:pStyle w:val="7"/>
              <w:ind w:left="401"/>
              <w:rPr>
                <w:rFonts w:hint="eastAsia" w:ascii="黑体" w:eastAsia="黑体"/>
                <w:sz w:val="15"/>
              </w:rPr>
            </w:pPr>
            <w:r>
              <w:rPr>
                <w:rFonts w:hint="eastAsia" w:ascii="黑体" w:eastAsia="黑体"/>
                <w:sz w:val="15"/>
              </w:rPr>
              <w:t>部门职责</w:t>
            </w:r>
          </w:p>
        </w:tc>
        <w:tc>
          <w:tcPr>
            <w:tcW w:w="2221" w:type="dxa"/>
          </w:tcPr>
          <w:p w14:paraId="1D1B5502">
            <w:pPr>
              <w:pStyle w:val="7"/>
              <w:spacing w:before="8"/>
              <w:rPr>
                <w:rFonts w:ascii="Times New Roman"/>
                <w:sz w:val="17"/>
              </w:rPr>
            </w:pPr>
          </w:p>
          <w:p w14:paraId="544FE0D1">
            <w:pPr>
              <w:pStyle w:val="7"/>
              <w:ind w:left="635"/>
              <w:rPr>
                <w:rFonts w:hint="eastAsia" w:ascii="黑体" w:eastAsia="黑体"/>
                <w:sz w:val="15"/>
              </w:rPr>
            </w:pPr>
            <w:r>
              <w:rPr>
                <w:rFonts w:hint="eastAsia" w:ascii="黑体" w:eastAsia="黑体"/>
                <w:sz w:val="15"/>
              </w:rPr>
              <w:t>责任事项内容</w:t>
            </w:r>
          </w:p>
        </w:tc>
        <w:tc>
          <w:tcPr>
            <w:tcW w:w="1710" w:type="dxa"/>
          </w:tcPr>
          <w:p w14:paraId="111DCBE4">
            <w:pPr>
              <w:pStyle w:val="7"/>
              <w:spacing w:before="8"/>
              <w:rPr>
                <w:rFonts w:ascii="Times New Roman"/>
                <w:sz w:val="17"/>
              </w:rPr>
            </w:pPr>
          </w:p>
          <w:p w14:paraId="59DEF5BF">
            <w:pPr>
              <w:pStyle w:val="7"/>
              <w:ind w:left="378"/>
              <w:rPr>
                <w:rFonts w:hint="eastAsia" w:ascii="黑体" w:eastAsia="黑体"/>
                <w:sz w:val="15"/>
              </w:rPr>
            </w:pPr>
            <w:r>
              <w:rPr>
                <w:rFonts w:hint="eastAsia" w:ascii="黑体" w:eastAsia="黑体"/>
                <w:sz w:val="15"/>
              </w:rPr>
              <w:t>责任事项依据</w:t>
            </w:r>
          </w:p>
        </w:tc>
        <w:tc>
          <w:tcPr>
            <w:tcW w:w="618" w:type="dxa"/>
          </w:tcPr>
          <w:p w14:paraId="0ADC1C2A">
            <w:pPr>
              <w:pStyle w:val="7"/>
              <w:spacing w:before="109" w:line="237" w:lineRule="auto"/>
              <w:ind w:left="64" w:right="84"/>
              <w:rPr>
                <w:rFonts w:hint="eastAsia" w:ascii="黑体" w:eastAsia="黑体"/>
                <w:sz w:val="15"/>
              </w:rPr>
            </w:pPr>
            <w:r>
              <w:rPr>
                <w:rFonts w:hint="eastAsia" w:ascii="黑体" w:eastAsia="黑体"/>
                <w:sz w:val="15"/>
              </w:rPr>
              <w:t>追责对象范围</w:t>
            </w:r>
          </w:p>
        </w:tc>
        <w:tc>
          <w:tcPr>
            <w:tcW w:w="1196" w:type="dxa"/>
          </w:tcPr>
          <w:p w14:paraId="082C6378">
            <w:pPr>
              <w:pStyle w:val="7"/>
              <w:spacing w:before="8"/>
              <w:rPr>
                <w:rFonts w:ascii="Times New Roman"/>
                <w:sz w:val="17"/>
              </w:rPr>
            </w:pPr>
          </w:p>
          <w:p w14:paraId="4BE7DE7F">
            <w:pPr>
              <w:pStyle w:val="7"/>
              <w:ind w:left="274"/>
              <w:rPr>
                <w:rFonts w:hint="eastAsia" w:ascii="黑体" w:eastAsia="黑体"/>
                <w:sz w:val="15"/>
              </w:rPr>
            </w:pPr>
            <w:r>
              <w:rPr>
                <w:rFonts w:hint="eastAsia" w:ascii="黑体" w:eastAsia="黑体"/>
                <w:sz w:val="15"/>
              </w:rPr>
              <w:t>追责情形</w:t>
            </w:r>
          </w:p>
        </w:tc>
        <w:tc>
          <w:tcPr>
            <w:tcW w:w="270" w:type="dxa"/>
          </w:tcPr>
          <w:p w14:paraId="1689AE2B">
            <w:pPr>
              <w:pStyle w:val="7"/>
              <w:spacing w:before="109" w:line="237" w:lineRule="auto"/>
              <w:ind w:left="45" w:right="60"/>
              <w:rPr>
                <w:rFonts w:hint="eastAsia" w:ascii="黑体" w:eastAsia="黑体"/>
                <w:sz w:val="15"/>
              </w:rPr>
            </w:pPr>
            <w:r>
              <w:rPr>
                <w:rFonts w:hint="eastAsia" w:ascii="黑体" w:eastAsia="黑体"/>
                <w:sz w:val="15"/>
              </w:rPr>
              <w:t>备注</w:t>
            </w:r>
          </w:p>
        </w:tc>
      </w:tr>
      <w:tr w14:paraId="6C5B3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6" w:hRule="atLeast"/>
        </w:trPr>
        <w:tc>
          <w:tcPr>
            <w:tcW w:w="430" w:type="dxa"/>
          </w:tcPr>
          <w:p w14:paraId="529092F5">
            <w:pPr>
              <w:pStyle w:val="7"/>
              <w:rPr>
                <w:rFonts w:hint="default" w:ascii="Times New Roman" w:hAnsi="Times New Roman" w:eastAsia="方正仿宋_GBK" w:cs="Times New Roman"/>
                <w:sz w:val="14"/>
              </w:rPr>
            </w:pPr>
          </w:p>
          <w:p w14:paraId="3A86F2A1">
            <w:pPr>
              <w:pStyle w:val="7"/>
              <w:rPr>
                <w:rFonts w:hint="default" w:ascii="Times New Roman" w:hAnsi="Times New Roman" w:eastAsia="方正仿宋_GBK" w:cs="Times New Roman"/>
                <w:sz w:val="14"/>
              </w:rPr>
            </w:pPr>
          </w:p>
          <w:p w14:paraId="5C4BB061">
            <w:pPr>
              <w:pStyle w:val="7"/>
              <w:rPr>
                <w:rFonts w:hint="default" w:ascii="Times New Roman" w:hAnsi="Times New Roman" w:eastAsia="方正仿宋_GBK" w:cs="Times New Roman"/>
                <w:sz w:val="14"/>
              </w:rPr>
            </w:pPr>
          </w:p>
          <w:p w14:paraId="14E96FFF">
            <w:pPr>
              <w:pStyle w:val="7"/>
              <w:rPr>
                <w:rFonts w:hint="default" w:ascii="Times New Roman" w:hAnsi="Times New Roman" w:eastAsia="方正仿宋_GBK" w:cs="Times New Roman"/>
                <w:sz w:val="14"/>
              </w:rPr>
            </w:pPr>
          </w:p>
          <w:p w14:paraId="32F08DEE">
            <w:pPr>
              <w:pStyle w:val="7"/>
              <w:rPr>
                <w:rFonts w:hint="default" w:ascii="Times New Roman" w:hAnsi="Times New Roman" w:eastAsia="方正仿宋_GBK" w:cs="Times New Roman"/>
                <w:sz w:val="14"/>
              </w:rPr>
            </w:pPr>
          </w:p>
          <w:p w14:paraId="51943D7B">
            <w:pPr>
              <w:pStyle w:val="7"/>
              <w:rPr>
                <w:rFonts w:hint="default" w:ascii="Times New Roman" w:hAnsi="Times New Roman" w:eastAsia="方正仿宋_GBK" w:cs="Times New Roman"/>
                <w:sz w:val="14"/>
              </w:rPr>
            </w:pPr>
          </w:p>
          <w:p w14:paraId="3B0E55BA">
            <w:pPr>
              <w:pStyle w:val="7"/>
              <w:rPr>
                <w:rFonts w:hint="default" w:ascii="Times New Roman" w:hAnsi="Times New Roman" w:eastAsia="方正仿宋_GBK" w:cs="Times New Roman"/>
                <w:sz w:val="14"/>
              </w:rPr>
            </w:pPr>
          </w:p>
          <w:p w14:paraId="6360BD90">
            <w:pPr>
              <w:pStyle w:val="7"/>
              <w:rPr>
                <w:rFonts w:hint="default" w:ascii="Times New Roman" w:hAnsi="Times New Roman" w:eastAsia="方正仿宋_GBK" w:cs="Times New Roman"/>
                <w:sz w:val="14"/>
              </w:rPr>
            </w:pPr>
          </w:p>
          <w:p w14:paraId="2327F75B">
            <w:pPr>
              <w:pStyle w:val="7"/>
              <w:spacing w:before="5"/>
              <w:rPr>
                <w:rFonts w:hint="default" w:ascii="Times New Roman" w:hAnsi="Times New Roman" w:eastAsia="方正仿宋_GBK" w:cs="Times New Roman"/>
                <w:sz w:val="11"/>
              </w:rPr>
            </w:pPr>
          </w:p>
          <w:p w14:paraId="6E816E2C">
            <w:pPr>
              <w:pStyle w:val="7"/>
              <w:ind w:left="12"/>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9</w:t>
            </w:r>
          </w:p>
        </w:tc>
        <w:tc>
          <w:tcPr>
            <w:tcW w:w="742" w:type="dxa"/>
          </w:tcPr>
          <w:p w14:paraId="3005BB93">
            <w:pPr>
              <w:pStyle w:val="7"/>
              <w:rPr>
                <w:rFonts w:hint="default" w:ascii="Times New Roman" w:hAnsi="Times New Roman" w:eastAsia="方正仿宋_GBK" w:cs="Times New Roman"/>
                <w:sz w:val="14"/>
              </w:rPr>
            </w:pPr>
          </w:p>
          <w:p w14:paraId="21CBB5C5">
            <w:pPr>
              <w:pStyle w:val="7"/>
              <w:rPr>
                <w:rFonts w:hint="default" w:ascii="Times New Roman" w:hAnsi="Times New Roman" w:eastAsia="方正仿宋_GBK" w:cs="Times New Roman"/>
                <w:sz w:val="14"/>
              </w:rPr>
            </w:pPr>
          </w:p>
          <w:p w14:paraId="5AEF8301">
            <w:pPr>
              <w:pStyle w:val="7"/>
              <w:rPr>
                <w:rFonts w:hint="default" w:ascii="Times New Roman" w:hAnsi="Times New Roman" w:eastAsia="方正仿宋_GBK" w:cs="Times New Roman"/>
                <w:sz w:val="14"/>
              </w:rPr>
            </w:pPr>
          </w:p>
          <w:p w14:paraId="58C032E8">
            <w:pPr>
              <w:pStyle w:val="7"/>
              <w:rPr>
                <w:rFonts w:hint="default" w:ascii="Times New Roman" w:hAnsi="Times New Roman" w:eastAsia="方正仿宋_GBK" w:cs="Times New Roman"/>
                <w:sz w:val="14"/>
              </w:rPr>
            </w:pPr>
          </w:p>
          <w:p w14:paraId="2BB1C738">
            <w:pPr>
              <w:pStyle w:val="7"/>
              <w:rPr>
                <w:rFonts w:hint="default" w:ascii="Times New Roman" w:hAnsi="Times New Roman" w:eastAsia="方正仿宋_GBK" w:cs="Times New Roman"/>
                <w:sz w:val="14"/>
              </w:rPr>
            </w:pPr>
          </w:p>
          <w:p w14:paraId="0951488D">
            <w:pPr>
              <w:pStyle w:val="7"/>
              <w:rPr>
                <w:rFonts w:hint="default" w:ascii="Times New Roman" w:hAnsi="Times New Roman" w:eastAsia="方正仿宋_GBK" w:cs="Times New Roman"/>
                <w:sz w:val="14"/>
              </w:rPr>
            </w:pPr>
          </w:p>
          <w:p w14:paraId="39C2ED0F">
            <w:pPr>
              <w:pStyle w:val="7"/>
              <w:spacing w:before="115" w:line="244" w:lineRule="auto"/>
              <w:ind w:left="20" w:right="2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对与国家财政收支有关的特定事项的专项审计调查</w:t>
            </w:r>
          </w:p>
        </w:tc>
        <w:tc>
          <w:tcPr>
            <w:tcW w:w="430" w:type="dxa"/>
          </w:tcPr>
          <w:p w14:paraId="4C7CA5C7">
            <w:pPr>
              <w:pStyle w:val="7"/>
              <w:rPr>
                <w:rFonts w:hint="default" w:ascii="Times New Roman" w:hAnsi="Times New Roman" w:eastAsia="方正仿宋_GBK" w:cs="Times New Roman"/>
                <w:sz w:val="12"/>
              </w:rPr>
            </w:pPr>
          </w:p>
        </w:tc>
        <w:tc>
          <w:tcPr>
            <w:tcW w:w="430" w:type="dxa"/>
          </w:tcPr>
          <w:p w14:paraId="660F7D13">
            <w:pPr>
              <w:pStyle w:val="7"/>
              <w:rPr>
                <w:rFonts w:hint="default" w:ascii="Times New Roman" w:hAnsi="Times New Roman" w:eastAsia="方正仿宋_GBK" w:cs="Times New Roman"/>
                <w:sz w:val="14"/>
              </w:rPr>
            </w:pPr>
          </w:p>
          <w:p w14:paraId="36727CC7">
            <w:pPr>
              <w:pStyle w:val="7"/>
              <w:rPr>
                <w:rFonts w:hint="default" w:ascii="Times New Roman" w:hAnsi="Times New Roman" w:eastAsia="方正仿宋_GBK" w:cs="Times New Roman"/>
                <w:sz w:val="14"/>
              </w:rPr>
            </w:pPr>
          </w:p>
          <w:p w14:paraId="02335298">
            <w:pPr>
              <w:pStyle w:val="7"/>
              <w:rPr>
                <w:rFonts w:hint="default" w:ascii="Times New Roman" w:hAnsi="Times New Roman" w:eastAsia="方正仿宋_GBK" w:cs="Times New Roman"/>
                <w:sz w:val="14"/>
              </w:rPr>
            </w:pPr>
          </w:p>
          <w:p w14:paraId="5451AB10">
            <w:pPr>
              <w:pStyle w:val="7"/>
              <w:rPr>
                <w:rFonts w:hint="default" w:ascii="Times New Roman" w:hAnsi="Times New Roman" w:eastAsia="方正仿宋_GBK" w:cs="Times New Roman"/>
                <w:sz w:val="14"/>
              </w:rPr>
            </w:pPr>
          </w:p>
          <w:p w14:paraId="6023FE3D">
            <w:pPr>
              <w:pStyle w:val="7"/>
              <w:rPr>
                <w:rFonts w:hint="default" w:ascii="Times New Roman" w:hAnsi="Times New Roman" w:eastAsia="方正仿宋_GBK" w:cs="Times New Roman"/>
                <w:sz w:val="14"/>
              </w:rPr>
            </w:pPr>
          </w:p>
          <w:p w14:paraId="0A62E7BE">
            <w:pPr>
              <w:pStyle w:val="7"/>
              <w:rPr>
                <w:rFonts w:hint="default" w:ascii="Times New Roman" w:hAnsi="Times New Roman" w:eastAsia="方正仿宋_GBK" w:cs="Times New Roman"/>
                <w:sz w:val="14"/>
              </w:rPr>
            </w:pPr>
          </w:p>
          <w:p w14:paraId="6FA2D7DD">
            <w:pPr>
              <w:pStyle w:val="7"/>
              <w:rPr>
                <w:rFonts w:hint="default" w:ascii="Times New Roman" w:hAnsi="Times New Roman" w:eastAsia="方正仿宋_GBK" w:cs="Times New Roman"/>
                <w:sz w:val="14"/>
              </w:rPr>
            </w:pPr>
          </w:p>
          <w:p w14:paraId="2DFEE235">
            <w:pPr>
              <w:pStyle w:val="7"/>
              <w:spacing w:before="1"/>
              <w:rPr>
                <w:rFonts w:hint="default" w:ascii="Times New Roman" w:hAnsi="Times New Roman" w:eastAsia="方正仿宋_GBK" w:cs="Times New Roman"/>
                <w:sz w:val="18"/>
              </w:rPr>
            </w:pPr>
          </w:p>
          <w:p w14:paraId="1787B44F">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40D88571">
            <w:pPr>
              <w:pStyle w:val="7"/>
              <w:rPr>
                <w:rFonts w:hint="default" w:ascii="Times New Roman" w:hAnsi="Times New Roman" w:eastAsia="方正仿宋_GBK" w:cs="Times New Roman"/>
                <w:sz w:val="14"/>
              </w:rPr>
            </w:pPr>
          </w:p>
          <w:p w14:paraId="63E95F54">
            <w:pPr>
              <w:pStyle w:val="7"/>
              <w:rPr>
                <w:rFonts w:hint="default" w:ascii="Times New Roman" w:hAnsi="Times New Roman" w:eastAsia="方正仿宋_GBK" w:cs="Times New Roman"/>
                <w:sz w:val="14"/>
              </w:rPr>
            </w:pPr>
          </w:p>
          <w:p w14:paraId="3375D494">
            <w:pPr>
              <w:pStyle w:val="7"/>
              <w:rPr>
                <w:rFonts w:hint="default" w:ascii="Times New Roman" w:hAnsi="Times New Roman" w:eastAsia="方正仿宋_GBK" w:cs="Times New Roman"/>
                <w:sz w:val="14"/>
              </w:rPr>
            </w:pPr>
          </w:p>
          <w:p w14:paraId="609944C6">
            <w:pPr>
              <w:pStyle w:val="7"/>
              <w:rPr>
                <w:rFonts w:hint="default" w:ascii="Times New Roman" w:hAnsi="Times New Roman" w:eastAsia="方正仿宋_GBK" w:cs="Times New Roman"/>
                <w:sz w:val="14"/>
              </w:rPr>
            </w:pPr>
          </w:p>
          <w:p w14:paraId="7762CD3D">
            <w:pPr>
              <w:pStyle w:val="7"/>
              <w:rPr>
                <w:rFonts w:hint="default" w:ascii="Times New Roman" w:hAnsi="Times New Roman" w:eastAsia="方正仿宋_GBK" w:cs="Times New Roman"/>
                <w:sz w:val="14"/>
              </w:rPr>
            </w:pPr>
          </w:p>
          <w:p w14:paraId="583AD268">
            <w:pPr>
              <w:pStyle w:val="7"/>
              <w:spacing w:before="105"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71C5D4D1">
            <w:pPr>
              <w:pStyle w:val="7"/>
              <w:spacing w:line="244" w:lineRule="auto"/>
              <w:ind w:left="19" w:right="113"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第二十九条：审计机关有权对与国家财政收支有关的特定事项，向有关地方、部门、单位进行专项审计调查 ，并向本级人民政府和上一级审计机关报告审计调查结果 。</w:t>
            </w:r>
          </w:p>
        </w:tc>
        <w:tc>
          <w:tcPr>
            <w:tcW w:w="541" w:type="dxa"/>
          </w:tcPr>
          <w:p w14:paraId="0E838260">
            <w:pPr>
              <w:pStyle w:val="7"/>
              <w:rPr>
                <w:rFonts w:hint="default" w:ascii="Times New Roman" w:hAnsi="Times New Roman" w:eastAsia="方正仿宋_GBK" w:cs="Times New Roman"/>
                <w:sz w:val="14"/>
              </w:rPr>
            </w:pPr>
          </w:p>
          <w:p w14:paraId="2A6423AF">
            <w:pPr>
              <w:pStyle w:val="7"/>
              <w:rPr>
                <w:rFonts w:hint="default" w:ascii="Times New Roman" w:hAnsi="Times New Roman" w:eastAsia="方正仿宋_GBK" w:cs="Times New Roman"/>
                <w:sz w:val="14"/>
              </w:rPr>
            </w:pPr>
          </w:p>
          <w:p w14:paraId="07E398FD">
            <w:pPr>
              <w:pStyle w:val="7"/>
              <w:rPr>
                <w:rFonts w:hint="default" w:ascii="Times New Roman" w:hAnsi="Times New Roman" w:eastAsia="方正仿宋_GBK" w:cs="Times New Roman"/>
                <w:sz w:val="14"/>
              </w:rPr>
            </w:pPr>
          </w:p>
          <w:p w14:paraId="50DE310E">
            <w:pPr>
              <w:pStyle w:val="7"/>
              <w:rPr>
                <w:rFonts w:hint="default" w:ascii="Times New Roman" w:hAnsi="Times New Roman" w:eastAsia="方正仿宋_GBK" w:cs="Times New Roman"/>
                <w:sz w:val="14"/>
              </w:rPr>
            </w:pPr>
          </w:p>
          <w:p w14:paraId="5C20DB0C">
            <w:pPr>
              <w:pStyle w:val="7"/>
              <w:rPr>
                <w:rFonts w:hint="default" w:ascii="Times New Roman" w:hAnsi="Times New Roman" w:eastAsia="方正仿宋_GBK" w:cs="Times New Roman"/>
                <w:sz w:val="14"/>
              </w:rPr>
            </w:pPr>
          </w:p>
          <w:p w14:paraId="6E45676A">
            <w:pPr>
              <w:pStyle w:val="7"/>
              <w:rPr>
                <w:rFonts w:hint="default" w:ascii="Times New Roman" w:hAnsi="Times New Roman" w:eastAsia="方正仿宋_GBK" w:cs="Times New Roman"/>
                <w:sz w:val="14"/>
              </w:rPr>
            </w:pPr>
          </w:p>
          <w:p w14:paraId="12819081">
            <w:pPr>
              <w:pStyle w:val="7"/>
              <w:rPr>
                <w:rFonts w:hint="default" w:ascii="Times New Roman" w:hAnsi="Times New Roman" w:eastAsia="方正仿宋_GBK" w:cs="Times New Roman"/>
                <w:sz w:val="14"/>
              </w:rPr>
            </w:pPr>
          </w:p>
          <w:p w14:paraId="275E1FAC">
            <w:pPr>
              <w:pStyle w:val="7"/>
              <w:spacing w:before="1"/>
              <w:rPr>
                <w:rFonts w:hint="default" w:ascii="Times New Roman" w:hAnsi="Times New Roman" w:eastAsia="方正仿宋_GBK" w:cs="Times New Roman"/>
                <w:sz w:val="18"/>
              </w:rPr>
            </w:pPr>
          </w:p>
          <w:p w14:paraId="330F7FF5">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301D0028">
            <w:pPr>
              <w:pStyle w:val="7"/>
              <w:rPr>
                <w:rFonts w:hint="default" w:ascii="Times New Roman" w:hAnsi="Times New Roman" w:eastAsia="方正仿宋_GBK" w:cs="Times New Roman"/>
                <w:sz w:val="14"/>
              </w:rPr>
            </w:pPr>
          </w:p>
          <w:p w14:paraId="30A111C9">
            <w:pPr>
              <w:pStyle w:val="7"/>
              <w:rPr>
                <w:rFonts w:hint="default" w:ascii="Times New Roman" w:hAnsi="Times New Roman" w:eastAsia="方正仿宋_GBK" w:cs="Times New Roman"/>
                <w:sz w:val="14"/>
              </w:rPr>
            </w:pPr>
          </w:p>
          <w:p w14:paraId="4930167C">
            <w:pPr>
              <w:pStyle w:val="7"/>
              <w:rPr>
                <w:rFonts w:hint="default" w:ascii="Times New Roman" w:hAnsi="Times New Roman" w:eastAsia="方正仿宋_GBK" w:cs="Times New Roman"/>
                <w:sz w:val="14"/>
              </w:rPr>
            </w:pPr>
          </w:p>
          <w:p w14:paraId="26D3E153">
            <w:pPr>
              <w:pStyle w:val="7"/>
              <w:rPr>
                <w:rFonts w:hint="default" w:ascii="Times New Roman" w:hAnsi="Times New Roman" w:eastAsia="方正仿宋_GBK" w:cs="Times New Roman"/>
                <w:sz w:val="14"/>
              </w:rPr>
            </w:pPr>
          </w:p>
          <w:p w14:paraId="19E0B531">
            <w:pPr>
              <w:pStyle w:val="7"/>
              <w:rPr>
                <w:rFonts w:hint="default" w:ascii="Times New Roman" w:hAnsi="Times New Roman" w:eastAsia="方正仿宋_GBK" w:cs="Times New Roman"/>
                <w:sz w:val="14"/>
              </w:rPr>
            </w:pPr>
          </w:p>
          <w:p w14:paraId="6FF21983">
            <w:pPr>
              <w:pStyle w:val="7"/>
              <w:rPr>
                <w:rFonts w:hint="default" w:ascii="Times New Roman" w:hAnsi="Times New Roman" w:eastAsia="方正仿宋_GBK" w:cs="Times New Roman"/>
                <w:sz w:val="14"/>
              </w:rPr>
            </w:pPr>
          </w:p>
          <w:p w14:paraId="5D38B539">
            <w:pPr>
              <w:pStyle w:val="7"/>
              <w:rPr>
                <w:rFonts w:hint="default" w:ascii="Times New Roman" w:hAnsi="Times New Roman" w:eastAsia="方正仿宋_GBK" w:cs="Times New Roman"/>
                <w:sz w:val="14"/>
              </w:rPr>
            </w:pPr>
          </w:p>
          <w:p w14:paraId="75CEB885">
            <w:pPr>
              <w:pStyle w:val="7"/>
              <w:spacing w:before="124" w:line="242"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3E44FFA7">
            <w:pPr>
              <w:pStyle w:val="7"/>
              <w:rPr>
                <w:rFonts w:hint="default" w:ascii="Times New Roman" w:hAnsi="Times New Roman" w:eastAsia="方正仿宋_GBK" w:cs="Times New Roman"/>
                <w:sz w:val="14"/>
              </w:rPr>
            </w:pPr>
          </w:p>
          <w:p w14:paraId="0B4B7472">
            <w:pPr>
              <w:pStyle w:val="7"/>
              <w:rPr>
                <w:rFonts w:hint="default" w:ascii="Times New Roman" w:hAnsi="Times New Roman" w:eastAsia="方正仿宋_GBK" w:cs="Times New Roman"/>
                <w:sz w:val="14"/>
              </w:rPr>
            </w:pPr>
          </w:p>
          <w:p w14:paraId="0B94F945">
            <w:pPr>
              <w:pStyle w:val="7"/>
              <w:rPr>
                <w:rFonts w:hint="default" w:ascii="Times New Roman" w:hAnsi="Times New Roman" w:eastAsia="方正仿宋_GBK" w:cs="Times New Roman"/>
                <w:sz w:val="14"/>
              </w:rPr>
            </w:pPr>
          </w:p>
          <w:p w14:paraId="3D830153">
            <w:pPr>
              <w:pStyle w:val="7"/>
              <w:rPr>
                <w:rFonts w:hint="default" w:ascii="Times New Roman" w:hAnsi="Times New Roman" w:eastAsia="方正仿宋_GBK" w:cs="Times New Roman"/>
                <w:sz w:val="14"/>
              </w:rPr>
            </w:pPr>
          </w:p>
          <w:p w14:paraId="0E75C62F">
            <w:pPr>
              <w:pStyle w:val="7"/>
              <w:rPr>
                <w:rFonts w:hint="default" w:ascii="Times New Roman" w:hAnsi="Times New Roman" w:eastAsia="方正仿宋_GBK" w:cs="Times New Roman"/>
                <w:sz w:val="14"/>
              </w:rPr>
            </w:pPr>
          </w:p>
          <w:p w14:paraId="1FE74185">
            <w:pPr>
              <w:pStyle w:val="7"/>
              <w:rPr>
                <w:rFonts w:hint="default" w:ascii="Times New Roman" w:hAnsi="Times New Roman" w:eastAsia="方正仿宋_GBK" w:cs="Times New Roman"/>
                <w:sz w:val="14"/>
              </w:rPr>
            </w:pPr>
          </w:p>
          <w:p w14:paraId="54DB933E">
            <w:pPr>
              <w:pStyle w:val="7"/>
              <w:rPr>
                <w:rFonts w:hint="default" w:ascii="Times New Roman" w:hAnsi="Times New Roman" w:eastAsia="方正仿宋_GBK" w:cs="Times New Roman"/>
                <w:sz w:val="14"/>
              </w:rPr>
            </w:pPr>
          </w:p>
          <w:p w14:paraId="7CBA3E1D">
            <w:pPr>
              <w:pStyle w:val="7"/>
              <w:spacing w:before="1"/>
              <w:rPr>
                <w:rFonts w:hint="default" w:ascii="Times New Roman" w:hAnsi="Times New Roman" w:eastAsia="方正仿宋_GBK" w:cs="Times New Roman"/>
                <w:sz w:val="18"/>
              </w:rPr>
            </w:pPr>
          </w:p>
          <w:p w14:paraId="1D22A594">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5E450531">
            <w:pPr>
              <w:pStyle w:val="7"/>
              <w:rPr>
                <w:rFonts w:hint="default" w:ascii="Times New Roman" w:hAnsi="Times New Roman" w:eastAsia="方正仿宋_GBK" w:cs="Times New Roman"/>
                <w:sz w:val="14"/>
              </w:rPr>
            </w:pPr>
          </w:p>
          <w:p w14:paraId="29231079">
            <w:pPr>
              <w:pStyle w:val="7"/>
              <w:rPr>
                <w:rFonts w:hint="default" w:ascii="Times New Roman" w:hAnsi="Times New Roman" w:eastAsia="方正仿宋_GBK" w:cs="Times New Roman"/>
                <w:sz w:val="14"/>
              </w:rPr>
            </w:pPr>
          </w:p>
          <w:p w14:paraId="58EEA451">
            <w:pPr>
              <w:pStyle w:val="7"/>
              <w:rPr>
                <w:rFonts w:hint="default" w:ascii="Times New Roman" w:hAnsi="Times New Roman" w:eastAsia="方正仿宋_GBK" w:cs="Times New Roman"/>
                <w:sz w:val="14"/>
              </w:rPr>
            </w:pPr>
          </w:p>
          <w:p w14:paraId="251DB220">
            <w:pPr>
              <w:pStyle w:val="7"/>
              <w:rPr>
                <w:rFonts w:hint="default" w:ascii="Times New Roman" w:hAnsi="Times New Roman" w:eastAsia="方正仿宋_GBK" w:cs="Times New Roman"/>
                <w:sz w:val="14"/>
              </w:rPr>
            </w:pPr>
          </w:p>
          <w:p w14:paraId="5010E89B">
            <w:pPr>
              <w:pStyle w:val="7"/>
              <w:rPr>
                <w:rFonts w:hint="default" w:ascii="Times New Roman" w:hAnsi="Times New Roman" w:eastAsia="方正仿宋_GBK" w:cs="Times New Roman"/>
                <w:sz w:val="14"/>
              </w:rPr>
            </w:pPr>
          </w:p>
          <w:p w14:paraId="5BAE9295">
            <w:pPr>
              <w:pStyle w:val="7"/>
              <w:spacing w:before="5"/>
              <w:rPr>
                <w:rFonts w:hint="default" w:ascii="Times New Roman" w:hAnsi="Times New Roman" w:eastAsia="方正仿宋_GBK" w:cs="Times New Roman"/>
                <w:sz w:val="16"/>
              </w:rPr>
            </w:pPr>
          </w:p>
          <w:p w14:paraId="364552B3">
            <w:pPr>
              <w:pStyle w:val="7"/>
              <w:spacing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负责县市区本级对与国家财政收支有关的特定事项的专项审计调查</w:t>
            </w:r>
          </w:p>
        </w:tc>
        <w:tc>
          <w:tcPr>
            <w:tcW w:w="1441" w:type="dxa"/>
          </w:tcPr>
          <w:p w14:paraId="4ECC489D">
            <w:pPr>
              <w:pStyle w:val="7"/>
              <w:rPr>
                <w:rFonts w:hint="default" w:ascii="Times New Roman" w:hAnsi="Times New Roman" w:eastAsia="方正仿宋_GBK" w:cs="Times New Roman"/>
                <w:sz w:val="14"/>
              </w:rPr>
            </w:pPr>
          </w:p>
          <w:p w14:paraId="7E1B8E27">
            <w:pPr>
              <w:pStyle w:val="7"/>
              <w:rPr>
                <w:rFonts w:hint="default" w:ascii="Times New Roman" w:hAnsi="Times New Roman" w:eastAsia="方正仿宋_GBK" w:cs="Times New Roman"/>
                <w:sz w:val="14"/>
              </w:rPr>
            </w:pPr>
          </w:p>
          <w:p w14:paraId="115A56EA">
            <w:pPr>
              <w:pStyle w:val="7"/>
              <w:rPr>
                <w:rFonts w:hint="default" w:ascii="Times New Roman" w:hAnsi="Times New Roman" w:eastAsia="方正仿宋_GBK" w:cs="Times New Roman"/>
                <w:sz w:val="14"/>
              </w:rPr>
            </w:pPr>
          </w:p>
          <w:p w14:paraId="585C7F2F">
            <w:pPr>
              <w:pStyle w:val="7"/>
              <w:rPr>
                <w:rFonts w:hint="default" w:ascii="Times New Roman" w:hAnsi="Times New Roman" w:eastAsia="方正仿宋_GBK" w:cs="Times New Roman"/>
                <w:sz w:val="15"/>
              </w:rPr>
            </w:pPr>
          </w:p>
          <w:p w14:paraId="0002F161">
            <w:pPr>
              <w:pStyle w:val="7"/>
              <w:spacing w:before="1"/>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审计机关依照《中华人民共和国审计法</w:t>
            </w:r>
          </w:p>
          <w:p w14:paraId="755454F9">
            <w:pPr>
              <w:pStyle w:val="7"/>
              <w:spacing w:before="5"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》，有权对与国家财政收支有关的特定事项，向有关地方、部门、单位进行专项审计调查，并向本级人民政府和上一级审计机关报告审计调查结果。</w:t>
            </w:r>
          </w:p>
        </w:tc>
        <w:tc>
          <w:tcPr>
            <w:tcW w:w="2221" w:type="dxa"/>
          </w:tcPr>
          <w:p w14:paraId="0AA30C3B">
            <w:pPr>
              <w:pStyle w:val="7"/>
              <w:rPr>
                <w:rFonts w:hint="default" w:ascii="Times New Roman" w:hAnsi="Times New Roman" w:eastAsia="方正仿宋_GBK" w:cs="Times New Roman"/>
                <w:sz w:val="14"/>
              </w:rPr>
            </w:pPr>
          </w:p>
          <w:p w14:paraId="60A7F5B3">
            <w:pPr>
              <w:pStyle w:val="7"/>
              <w:rPr>
                <w:rFonts w:hint="default" w:ascii="Times New Roman" w:hAnsi="Times New Roman" w:eastAsia="方正仿宋_GBK" w:cs="Times New Roman"/>
                <w:sz w:val="14"/>
              </w:rPr>
            </w:pPr>
          </w:p>
          <w:p w14:paraId="213E90C4">
            <w:pPr>
              <w:pStyle w:val="7"/>
              <w:spacing w:before="2"/>
              <w:rPr>
                <w:rFonts w:hint="default" w:ascii="Times New Roman" w:hAnsi="Times New Roman" w:eastAsia="方正仿宋_GBK" w:cs="Times New Roman"/>
                <w:sz w:val="14"/>
              </w:rPr>
            </w:pPr>
          </w:p>
          <w:p w14:paraId="37C00946">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C7344DC">
            <w:pPr>
              <w:pStyle w:val="7"/>
              <w:spacing w:before="4" w:line="244" w:lineRule="auto"/>
              <w:ind w:left="14" w:right="101"/>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1.根据《审计法》《审计法实施条例》《国家审计准则》等法律法规规章，审计机关派出审计组依法对与国家财政收支有关的特定事项进</w:t>
            </w:r>
            <w:r>
              <w:rPr>
                <w:rFonts w:hint="default" w:ascii="Times New Roman" w:hAnsi="Times New Roman" w:eastAsia="方正仿宋_GBK" w:cs="Times New Roman"/>
                <w:spacing w:val="-5"/>
                <w:w w:val="105"/>
                <w:sz w:val="13"/>
              </w:rPr>
              <w:t>行专项审计调查 ，发现被审计单位</w:t>
            </w:r>
            <w:r>
              <w:rPr>
                <w:rFonts w:hint="default" w:ascii="Times New Roman" w:hAnsi="Times New Roman" w:eastAsia="方正仿宋_GBK" w:cs="Times New Roman"/>
                <w:spacing w:val="-7"/>
                <w:w w:val="105"/>
                <w:sz w:val="13"/>
              </w:rPr>
              <w:t>及人员有财政违法行为的 ，审计组</w:t>
            </w:r>
            <w:r>
              <w:rPr>
                <w:rFonts w:hint="default" w:ascii="Times New Roman" w:hAnsi="Times New Roman" w:eastAsia="方正仿宋_GBK" w:cs="Times New Roman"/>
                <w:spacing w:val="-10"/>
                <w:w w:val="105"/>
                <w:sz w:val="13"/>
              </w:rPr>
              <w:t>应当报告审计机关 ，并决定进一步</w:t>
            </w:r>
            <w:r>
              <w:rPr>
                <w:rFonts w:hint="default" w:ascii="Times New Roman" w:hAnsi="Times New Roman" w:eastAsia="方正仿宋_GBK" w:cs="Times New Roman"/>
                <w:spacing w:val="-5"/>
                <w:w w:val="105"/>
                <w:sz w:val="13"/>
              </w:rPr>
              <w:t>核查和追责。</w:t>
            </w:r>
          </w:p>
          <w:p w14:paraId="3EE598E4">
            <w:pPr>
              <w:pStyle w:val="7"/>
              <w:spacing w:line="166" w:lineRule="exact"/>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2.依法依规实施行政检查程序 。</w:t>
            </w:r>
          </w:p>
          <w:p w14:paraId="7A9C3CC0">
            <w:pPr>
              <w:pStyle w:val="7"/>
              <w:spacing w:before="3"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7FCB7234">
            <w:pPr>
              <w:pStyle w:val="7"/>
              <w:spacing w:before="1" w:line="170" w:lineRule="atLeast"/>
              <w:ind w:left="13" w:right="164"/>
              <w:rPr>
                <w:rFonts w:hint="default" w:ascii="Times New Roman" w:hAnsi="Times New Roman" w:eastAsia="方正仿宋_GBK" w:cs="Times New Roman"/>
                <w:w w:val="105"/>
                <w:sz w:val="13"/>
              </w:rPr>
            </w:pPr>
            <w:r>
              <w:rPr>
                <w:rFonts w:hint="default" w:ascii="Times New Roman" w:hAnsi="Times New Roman" w:eastAsia="方正仿宋_GBK" w:cs="Times New Roman"/>
                <w:w w:val="105"/>
                <w:sz w:val="13"/>
              </w:rPr>
              <w:t>【法律】《中华人民共和国审计法》（1994年8月31日第八届全国人民代表大会常务委员会第九次会议通过，2021年10月23日第十三届全国人大常委会第三十一次会议审议通过，自2022年1月1日起施行）</w:t>
            </w:r>
          </w:p>
          <w:p w14:paraId="6709F3CE">
            <w:pPr>
              <w:pStyle w:val="7"/>
              <w:spacing w:before="1" w:line="170" w:lineRule="atLeast"/>
              <w:ind w:left="13" w:right="16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    第二条：国家实行审计监督制度。坚持中国共产党对审计工作的领导，构建集中统一、全面覆盖、权威高效的审计监督体系。国务院和县级以上地方人民政府设立审计机关。国务院各部门和地方各级人民政府及其各部门的财政收支，国有金融机构和企业事业组织的财务收支，以及其他依照本法规定应当接受审计的财政收支、财务收支，依照本法规定接受审计监督。审计机关对前款所列财政收支或者财务收支的真实、合法和效益，</w:t>
            </w:r>
            <w:r>
              <w:rPr>
                <w:rFonts w:hint="eastAsia" w:ascii="Times New Roman" w:hAnsi="Times New Roman" w:eastAsia="方正仿宋_GBK" w:cs="Times New Roman"/>
                <w:w w:val="105"/>
                <w:sz w:val="13"/>
                <w:lang w:eastAsia="zh-CN"/>
              </w:rPr>
              <w:t>依法</w:t>
            </w:r>
            <w:r>
              <w:rPr>
                <w:rFonts w:hint="default" w:ascii="Times New Roman" w:hAnsi="Times New Roman" w:eastAsia="方正仿宋_GBK" w:cs="Times New Roman"/>
                <w:w w:val="105"/>
                <w:sz w:val="13"/>
              </w:rPr>
              <w:t>进行审计监督。</w:t>
            </w:r>
          </w:p>
        </w:tc>
        <w:tc>
          <w:tcPr>
            <w:tcW w:w="618" w:type="dxa"/>
          </w:tcPr>
          <w:p w14:paraId="1B9DC8F1">
            <w:pPr>
              <w:pStyle w:val="7"/>
              <w:rPr>
                <w:rFonts w:hint="default" w:ascii="Times New Roman" w:hAnsi="Times New Roman" w:eastAsia="方正仿宋_GBK" w:cs="Times New Roman"/>
                <w:sz w:val="14"/>
              </w:rPr>
            </w:pPr>
          </w:p>
          <w:p w14:paraId="3F17F617">
            <w:pPr>
              <w:pStyle w:val="7"/>
              <w:rPr>
                <w:rFonts w:hint="default" w:ascii="Times New Roman" w:hAnsi="Times New Roman" w:eastAsia="方正仿宋_GBK" w:cs="Times New Roman"/>
                <w:sz w:val="14"/>
              </w:rPr>
            </w:pPr>
          </w:p>
          <w:p w14:paraId="2526D8C7">
            <w:pPr>
              <w:pStyle w:val="7"/>
              <w:rPr>
                <w:rFonts w:hint="default" w:ascii="Times New Roman" w:hAnsi="Times New Roman" w:eastAsia="方正仿宋_GBK" w:cs="Times New Roman"/>
                <w:sz w:val="14"/>
              </w:rPr>
            </w:pPr>
          </w:p>
          <w:p w14:paraId="7F912B0A">
            <w:pPr>
              <w:pStyle w:val="7"/>
              <w:rPr>
                <w:rFonts w:hint="default" w:ascii="Times New Roman" w:hAnsi="Times New Roman" w:eastAsia="方正仿宋_GBK" w:cs="Times New Roman"/>
                <w:sz w:val="14"/>
              </w:rPr>
            </w:pPr>
          </w:p>
          <w:p w14:paraId="48EEF02D">
            <w:pPr>
              <w:pStyle w:val="7"/>
              <w:rPr>
                <w:rFonts w:hint="default" w:ascii="Times New Roman" w:hAnsi="Times New Roman" w:eastAsia="方正仿宋_GBK" w:cs="Times New Roman"/>
                <w:sz w:val="14"/>
              </w:rPr>
            </w:pPr>
          </w:p>
          <w:p w14:paraId="66EBADB3">
            <w:pPr>
              <w:pStyle w:val="7"/>
              <w:rPr>
                <w:rFonts w:hint="default" w:ascii="Times New Roman" w:hAnsi="Times New Roman" w:eastAsia="方正仿宋_GBK" w:cs="Times New Roman"/>
                <w:sz w:val="14"/>
              </w:rPr>
            </w:pPr>
          </w:p>
          <w:p w14:paraId="57845707">
            <w:pPr>
              <w:pStyle w:val="7"/>
              <w:spacing w:before="115"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74656B29">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79F6F304">
            <w:pPr>
              <w:pStyle w:val="7"/>
              <w:spacing w:before="7"/>
              <w:rPr>
                <w:rFonts w:hint="default" w:ascii="Times New Roman" w:hAnsi="Times New Roman" w:eastAsia="方正仿宋_GBK" w:cs="Times New Roman"/>
                <w:sz w:val="12"/>
              </w:rPr>
            </w:pPr>
          </w:p>
          <w:p w14:paraId="1BBBBE09">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5688C8A8">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09599A92">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46664548">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31E32CED">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5F1E87CC">
            <w:pPr>
              <w:pStyle w:val="7"/>
              <w:rPr>
                <w:rFonts w:hint="default" w:ascii="Times New Roman" w:hAnsi="Times New Roman" w:eastAsia="方正仿宋_GBK" w:cs="Times New Roman"/>
                <w:sz w:val="12"/>
              </w:rPr>
            </w:pPr>
          </w:p>
        </w:tc>
      </w:tr>
      <w:tr w14:paraId="11D89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1" w:hRule="atLeast"/>
        </w:trPr>
        <w:tc>
          <w:tcPr>
            <w:tcW w:w="430" w:type="dxa"/>
          </w:tcPr>
          <w:p w14:paraId="1CB397AA">
            <w:pPr>
              <w:pStyle w:val="7"/>
              <w:rPr>
                <w:rFonts w:hint="default" w:ascii="Times New Roman" w:hAnsi="Times New Roman" w:eastAsia="方正仿宋_GBK" w:cs="Times New Roman"/>
                <w:sz w:val="14"/>
              </w:rPr>
            </w:pPr>
          </w:p>
          <w:p w14:paraId="6A19D423">
            <w:pPr>
              <w:pStyle w:val="7"/>
              <w:rPr>
                <w:rFonts w:hint="default" w:ascii="Times New Roman" w:hAnsi="Times New Roman" w:eastAsia="方正仿宋_GBK" w:cs="Times New Roman"/>
                <w:sz w:val="14"/>
              </w:rPr>
            </w:pPr>
          </w:p>
          <w:p w14:paraId="350F24FC">
            <w:pPr>
              <w:pStyle w:val="7"/>
              <w:rPr>
                <w:rFonts w:hint="default" w:ascii="Times New Roman" w:hAnsi="Times New Roman" w:eastAsia="方正仿宋_GBK" w:cs="Times New Roman"/>
                <w:sz w:val="14"/>
              </w:rPr>
            </w:pPr>
          </w:p>
          <w:p w14:paraId="28A3E46F">
            <w:pPr>
              <w:pStyle w:val="7"/>
              <w:rPr>
                <w:rFonts w:hint="default" w:ascii="Times New Roman" w:hAnsi="Times New Roman" w:eastAsia="方正仿宋_GBK" w:cs="Times New Roman"/>
                <w:sz w:val="14"/>
              </w:rPr>
            </w:pPr>
          </w:p>
          <w:p w14:paraId="0CEE09F8">
            <w:pPr>
              <w:pStyle w:val="7"/>
              <w:rPr>
                <w:rFonts w:hint="default" w:ascii="Times New Roman" w:hAnsi="Times New Roman" w:eastAsia="方正仿宋_GBK" w:cs="Times New Roman"/>
                <w:sz w:val="14"/>
              </w:rPr>
            </w:pPr>
          </w:p>
          <w:p w14:paraId="437188B2">
            <w:pPr>
              <w:pStyle w:val="7"/>
              <w:rPr>
                <w:rFonts w:hint="default" w:ascii="Times New Roman" w:hAnsi="Times New Roman" w:eastAsia="方正仿宋_GBK" w:cs="Times New Roman"/>
                <w:sz w:val="14"/>
              </w:rPr>
            </w:pPr>
          </w:p>
          <w:p w14:paraId="4EF76FCC">
            <w:pPr>
              <w:pStyle w:val="7"/>
              <w:rPr>
                <w:rFonts w:hint="default" w:ascii="Times New Roman" w:hAnsi="Times New Roman" w:eastAsia="方正仿宋_GBK" w:cs="Times New Roman"/>
                <w:sz w:val="14"/>
              </w:rPr>
            </w:pPr>
          </w:p>
          <w:p w14:paraId="008816AF">
            <w:pPr>
              <w:pStyle w:val="7"/>
              <w:spacing w:before="7"/>
              <w:rPr>
                <w:rFonts w:hint="default" w:ascii="Times New Roman" w:hAnsi="Times New Roman" w:eastAsia="方正仿宋_GBK" w:cs="Times New Roman"/>
                <w:sz w:val="18"/>
              </w:rPr>
            </w:pPr>
          </w:p>
          <w:p w14:paraId="3A3FA41A">
            <w:pPr>
              <w:pStyle w:val="7"/>
              <w:ind w:left="41" w:right="33"/>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10</w:t>
            </w:r>
          </w:p>
        </w:tc>
        <w:tc>
          <w:tcPr>
            <w:tcW w:w="742" w:type="dxa"/>
          </w:tcPr>
          <w:p w14:paraId="05AD2D74">
            <w:pPr>
              <w:pStyle w:val="7"/>
              <w:rPr>
                <w:rFonts w:hint="default" w:ascii="Times New Roman" w:hAnsi="Times New Roman" w:eastAsia="方正仿宋_GBK" w:cs="Times New Roman"/>
                <w:sz w:val="14"/>
              </w:rPr>
            </w:pPr>
          </w:p>
          <w:p w14:paraId="21C603A4">
            <w:pPr>
              <w:pStyle w:val="7"/>
              <w:rPr>
                <w:rFonts w:hint="default" w:ascii="Times New Roman" w:hAnsi="Times New Roman" w:eastAsia="方正仿宋_GBK" w:cs="Times New Roman"/>
                <w:sz w:val="14"/>
              </w:rPr>
            </w:pPr>
          </w:p>
          <w:p w14:paraId="31244355">
            <w:pPr>
              <w:pStyle w:val="7"/>
              <w:rPr>
                <w:rFonts w:hint="default" w:ascii="Times New Roman" w:hAnsi="Times New Roman" w:eastAsia="方正仿宋_GBK" w:cs="Times New Roman"/>
                <w:sz w:val="14"/>
              </w:rPr>
            </w:pPr>
          </w:p>
          <w:p w14:paraId="0483C3B7">
            <w:pPr>
              <w:pStyle w:val="7"/>
              <w:rPr>
                <w:rFonts w:hint="default" w:ascii="Times New Roman" w:hAnsi="Times New Roman" w:eastAsia="方正仿宋_GBK" w:cs="Times New Roman"/>
                <w:sz w:val="14"/>
              </w:rPr>
            </w:pPr>
          </w:p>
          <w:p w14:paraId="7954C690">
            <w:pPr>
              <w:pStyle w:val="7"/>
              <w:rPr>
                <w:rFonts w:hint="default" w:ascii="Times New Roman" w:hAnsi="Times New Roman" w:eastAsia="方正仿宋_GBK" w:cs="Times New Roman"/>
                <w:sz w:val="14"/>
              </w:rPr>
            </w:pPr>
          </w:p>
          <w:p w14:paraId="11D2BB74">
            <w:pPr>
              <w:pStyle w:val="7"/>
              <w:spacing w:before="1"/>
              <w:rPr>
                <w:rFonts w:hint="default" w:ascii="Times New Roman" w:hAnsi="Times New Roman" w:eastAsia="方正仿宋_GBK" w:cs="Times New Roman"/>
                <w:sz w:val="17"/>
              </w:rPr>
            </w:pPr>
          </w:p>
          <w:p w14:paraId="2FAF95CB">
            <w:pPr>
              <w:pStyle w:val="7"/>
              <w:spacing w:before="1" w:line="244" w:lineRule="auto"/>
              <w:ind w:left="20" w:right="2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对被审计单位的内部审计工作进行业务指导和监督</w:t>
            </w:r>
          </w:p>
        </w:tc>
        <w:tc>
          <w:tcPr>
            <w:tcW w:w="430" w:type="dxa"/>
          </w:tcPr>
          <w:p w14:paraId="374219FB">
            <w:pPr>
              <w:pStyle w:val="7"/>
              <w:rPr>
                <w:rFonts w:hint="default" w:ascii="Times New Roman" w:hAnsi="Times New Roman" w:eastAsia="方正仿宋_GBK" w:cs="Times New Roman"/>
                <w:sz w:val="12"/>
              </w:rPr>
            </w:pPr>
          </w:p>
        </w:tc>
        <w:tc>
          <w:tcPr>
            <w:tcW w:w="430" w:type="dxa"/>
          </w:tcPr>
          <w:p w14:paraId="12706619">
            <w:pPr>
              <w:pStyle w:val="7"/>
              <w:rPr>
                <w:rFonts w:hint="default" w:ascii="Times New Roman" w:hAnsi="Times New Roman" w:eastAsia="方正仿宋_GBK" w:cs="Times New Roman"/>
                <w:sz w:val="14"/>
              </w:rPr>
            </w:pPr>
          </w:p>
          <w:p w14:paraId="6C087FA7">
            <w:pPr>
              <w:pStyle w:val="7"/>
              <w:rPr>
                <w:rFonts w:hint="default" w:ascii="Times New Roman" w:hAnsi="Times New Roman" w:eastAsia="方正仿宋_GBK" w:cs="Times New Roman"/>
                <w:sz w:val="14"/>
              </w:rPr>
            </w:pPr>
          </w:p>
          <w:p w14:paraId="48B14D95">
            <w:pPr>
              <w:pStyle w:val="7"/>
              <w:rPr>
                <w:rFonts w:hint="default" w:ascii="Times New Roman" w:hAnsi="Times New Roman" w:eastAsia="方正仿宋_GBK" w:cs="Times New Roman"/>
                <w:sz w:val="14"/>
              </w:rPr>
            </w:pPr>
          </w:p>
          <w:p w14:paraId="1392B94C">
            <w:pPr>
              <w:pStyle w:val="7"/>
              <w:rPr>
                <w:rFonts w:hint="default" w:ascii="Times New Roman" w:hAnsi="Times New Roman" w:eastAsia="方正仿宋_GBK" w:cs="Times New Roman"/>
                <w:sz w:val="14"/>
              </w:rPr>
            </w:pPr>
          </w:p>
          <w:p w14:paraId="1C18D2CB">
            <w:pPr>
              <w:pStyle w:val="7"/>
              <w:rPr>
                <w:rFonts w:hint="default" w:ascii="Times New Roman" w:hAnsi="Times New Roman" w:eastAsia="方正仿宋_GBK" w:cs="Times New Roman"/>
                <w:sz w:val="14"/>
              </w:rPr>
            </w:pPr>
          </w:p>
          <w:p w14:paraId="664EA97F">
            <w:pPr>
              <w:pStyle w:val="7"/>
              <w:rPr>
                <w:rFonts w:hint="default" w:ascii="Times New Roman" w:hAnsi="Times New Roman" w:eastAsia="方正仿宋_GBK" w:cs="Times New Roman"/>
                <w:sz w:val="14"/>
              </w:rPr>
            </w:pPr>
          </w:p>
          <w:p w14:paraId="0CF002AC">
            <w:pPr>
              <w:pStyle w:val="7"/>
              <w:rPr>
                <w:rFonts w:hint="default" w:ascii="Times New Roman" w:hAnsi="Times New Roman" w:eastAsia="方正仿宋_GBK" w:cs="Times New Roman"/>
                <w:sz w:val="14"/>
              </w:rPr>
            </w:pPr>
          </w:p>
          <w:p w14:paraId="4A9861AB">
            <w:pPr>
              <w:pStyle w:val="7"/>
              <w:spacing w:before="3"/>
              <w:rPr>
                <w:rFonts w:hint="default" w:ascii="Times New Roman" w:hAnsi="Times New Roman" w:eastAsia="方正仿宋_GBK" w:cs="Times New Roman"/>
                <w:sz w:val="11"/>
              </w:rPr>
            </w:pPr>
          </w:p>
          <w:p w14:paraId="33CAE10D">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34D5A4A8">
            <w:pPr>
              <w:pStyle w:val="7"/>
              <w:rPr>
                <w:rFonts w:hint="default" w:ascii="Times New Roman" w:hAnsi="Times New Roman" w:eastAsia="方正仿宋_GBK" w:cs="Times New Roman"/>
                <w:sz w:val="14"/>
              </w:rPr>
            </w:pPr>
          </w:p>
          <w:p w14:paraId="4FD3102F">
            <w:pPr>
              <w:pStyle w:val="7"/>
              <w:rPr>
                <w:rFonts w:hint="default" w:ascii="Times New Roman" w:hAnsi="Times New Roman" w:eastAsia="方正仿宋_GBK" w:cs="Times New Roman"/>
                <w:sz w:val="14"/>
              </w:rPr>
            </w:pPr>
          </w:p>
          <w:p w14:paraId="1DA677F9">
            <w:pPr>
              <w:pStyle w:val="7"/>
              <w:rPr>
                <w:rFonts w:hint="default" w:ascii="Times New Roman" w:hAnsi="Times New Roman" w:eastAsia="方正仿宋_GBK" w:cs="Times New Roman"/>
                <w:sz w:val="14"/>
              </w:rPr>
            </w:pPr>
          </w:p>
          <w:p w14:paraId="224601AF">
            <w:pPr>
              <w:pStyle w:val="7"/>
              <w:rPr>
                <w:rFonts w:hint="default" w:ascii="Times New Roman" w:hAnsi="Times New Roman" w:eastAsia="方正仿宋_GBK" w:cs="Times New Roman"/>
                <w:sz w:val="14"/>
              </w:rPr>
            </w:pPr>
          </w:p>
          <w:p w14:paraId="3FFC1518">
            <w:pPr>
              <w:pStyle w:val="7"/>
              <w:spacing w:before="4"/>
              <w:rPr>
                <w:rFonts w:hint="default" w:ascii="Times New Roman" w:hAnsi="Times New Roman" w:eastAsia="方正仿宋_GBK" w:cs="Times New Roman"/>
                <w:sz w:val="16"/>
              </w:rPr>
            </w:pPr>
          </w:p>
          <w:p w14:paraId="77793E5B">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38CDA6BE">
            <w:pPr>
              <w:pStyle w:val="7"/>
              <w:spacing w:line="244" w:lineRule="auto"/>
              <w:ind w:left="19" w:right="54" w:firstLine="28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第三十二条：被审计单位应当加强对内部审计工作的领导 ， 按照国家有关规定建立健全内部审计制度 。 审计机关应当对被审计单位的内部审计工作进行业务指导和监督 。</w:t>
            </w:r>
          </w:p>
        </w:tc>
        <w:tc>
          <w:tcPr>
            <w:tcW w:w="541" w:type="dxa"/>
          </w:tcPr>
          <w:p w14:paraId="774ACB0D">
            <w:pPr>
              <w:pStyle w:val="7"/>
              <w:rPr>
                <w:rFonts w:hint="default" w:ascii="Times New Roman" w:hAnsi="Times New Roman" w:eastAsia="方正仿宋_GBK" w:cs="Times New Roman"/>
                <w:sz w:val="14"/>
              </w:rPr>
            </w:pPr>
          </w:p>
          <w:p w14:paraId="1943F5B5">
            <w:pPr>
              <w:pStyle w:val="7"/>
              <w:rPr>
                <w:rFonts w:hint="default" w:ascii="Times New Roman" w:hAnsi="Times New Roman" w:eastAsia="方正仿宋_GBK" w:cs="Times New Roman"/>
                <w:sz w:val="14"/>
              </w:rPr>
            </w:pPr>
          </w:p>
          <w:p w14:paraId="36905DBE">
            <w:pPr>
              <w:pStyle w:val="7"/>
              <w:rPr>
                <w:rFonts w:hint="default" w:ascii="Times New Roman" w:hAnsi="Times New Roman" w:eastAsia="方正仿宋_GBK" w:cs="Times New Roman"/>
                <w:sz w:val="14"/>
              </w:rPr>
            </w:pPr>
          </w:p>
          <w:p w14:paraId="58D10D95">
            <w:pPr>
              <w:pStyle w:val="7"/>
              <w:rPr>
                <w:rFonts w:hint="default" w:ascii="Times New Roman" w:hAnsi="Times New Roman" w:eastAsia="方正仿宋_GBK" w:cs="Times New Roman"/>
                <w:sz w:val="14"/>
              </w:rPr>
            </w:pPr>
          </w:p>
          <w:p w14:paraId="25A49761">
            <w:pPr>
              <w:pStyle w:val="7"/>
              <w:rPr>
                <w:rFonts w:hint="default" w:ascii="Times New Roman" w:hAnsi="Times New Roman" w:eastAsia="方正仿宋_GBK" w:cs="Times New Roman"/>
                <w:sz w:val="14"/>
              </w:rPr>
            </w:pPr>
          </w:p>
          <w:p w14:paraId="3E64089B">
            <w:pPr>
              <w:pStyle w:val="7"/>
              <w:rPr>
                <w:rFonts w:hint="default" w:ascii="Times New Roman" w:hAnsi="Times New Roman" w:eastAsia="方正仿宋_GBK" w:cs="Times New Roman"/>
                <w:sz w:val="14"/>
              </w:rPr>
            </w:pPr>
          </w:p>
          <w:p w14:paraId="3EA65E65">
            <w:pPr>
              <w:pStyle w:val="7"/>
              <w:rPr>
                <w:rFonts w:hint="default" w:ascii="Times New Roman" w:hAnsi="Times New Roman" w:eastAsia="方正仿宋_GBK" w:cs="Times New Roman"/>
                <w:sz w:val="14"/>
              </w:rPr>
            </w:pPr>
          </w:p>
          <w:p w14:paraId="799609DE">
            <w:pPr>
              <w:pStyle w:val="7"/>
              <w:spacing w:before="3"/>
              <w:rPr>
                <w:rFonts w:hint="default" w:ascii="Times New Roman" w:hAnsi="Times New Roman" w:eastAsia="方正仿宋_GBK" w:cs="Times New Roman"/>
                <w:sz w:val="11"/>
              </w:rPr>
            </w:pPr>
          </w:p>
          <w:p w14:paraId="5080F015">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7E2C17A7">
            <w:pPr>
              <w:pStyle w:val="7"/>
              <w:rPr>
                <w:rFonts w:hint="default" w:ascii="Times New Roman" w:hAnsi="Times New Roman" w:eastAsia="方正仿宋_GBK" w:cs="Times New Roman"/>
                <w:sz w:val="14"/>
              </w:rPr>
            </w:pPr>
          </w:p>
          <w:p w14:paraId="1D00E3C8">
            <w:pPr>
              <w:pStyle w:val="7"/>
              <w:rPr>
                <w:rFonts w:hint="default" w:ascii="Times New Roman" w:hAnsi="Times New Roman" w:eastAsia="方正仿宋_GBK" w:cs="Times New Roman"/>
                <w:sz w:val="14"/>
              </w:rPr>
            </w:pPr>
          </w:p>
          <w:p w14:paraId="54D1594F">
            <w:pPr>
              <w:pStyle w:val="7"/>
              <w:rPr>
                <w:rFonts w:hint="default" w:ascii="Times New Roman" w:hAnsi="Times New Roman" w:eastAsia="方正仿宋_GBK" w:cs="Times New Roman"/>
                <w:sz w:val="14"/>
              </w:rPr>
            </w:pPr>
          </w:p>
          <w:p w14:paraId="1461C252">
            <w:pPr>
              <w:pStyle w:val="7"/>
              <w:rPr>
                <w:rFonts w:hint="default" w:ascii="Times New Roman" w:hAnsi="Times New Roman" w:eastAsia="方正仿宋_GBK" w:cs="Times New Roman"/>
                <w:sz w:val="14"/>
              </w:rPr>
            </w:pPr>
          </w:p>
          <w:p w14:paraId="777824C0">
            <w:pPr>
              <w:pStyle w:val="7"/>
              <w:rPr>
                <w:rFonts w:hint="default" w:ascii="Times New Roman" w:hAnsi="Times New Roman" w:eastAsia="方正仿宋_GBK" w:cs="Times New Roman"/>
                <w:sz w:val="14"/>
              </w:rPr>
            </w:pPr>
          </w:p>
          <w:p w14:paraId="234063A4">
            <w:pPr>
              <w:pStyle w:val="7"/>
              <w:rPr>
                <w:rFonts w:hint="default" w:ascii="Times New Roman" w:hAnsi="Times New Roman" w:eastAsia="方正仿宋_GBK" w:cs="Times New Roman"/>
                <w:sz w:val="14"/>
              </w:rPr>
            </w:pPr>
          </w:p>
          <w:p w14:paraId="39D40683">
            <w:pPr>
              <w:pStyle w:val="7"/>
              <w:spacing w:before="11"/>
              <w:rPr>
                <w:rFonts w:hint="default" w:ascii="Times New Roman" w:hAnsi="Times New Roman" w:eastAsia="方正仿宋_GBK" w:cs="Times New Roman"/>
                <w:sz w:val="17"/>
              </w:rPr>
            </w:pPr>
          </w:p>
          <w:p w14:paraId="6F2833E0">
            <w:pPr>
              <w:pStyle w:val="7"/>
              <w:spacing w:line="242"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44720E5B">
            <w:pPr>
              <w:pStyle w:val="7"/>
              <w:rPr>
                <w:rFonts w:hint="default" w:ascii="Times New Roman" w:hAnsi="Times New Roman" w:eastAsia="方正仿宋_GBK" w:cs="Times New Roman"/>
                <w:sz w:val="14"/>
              </w:rPr>
            </w:pPr>
          </w:p>
          <w:p w14:paraId="5C7F721C">
            <w:pPr>
              <w:pStyle w:val="7"/>
              <w:rPr>
                <w:rFonts w:hint="default" w:ascii="Times New Roman" w:hAnsi="Times New Roman" w:eastAsia="方正仿宋_GBK" w:cs="Times New Roman"/>
                <w:sz w:val="14"/>
              </w:rPr>
            </w:pPr>
          </w:p>
          <w:p w14:paraId="200AA16E">
            <w:pPr>
              <w:pStyle w:val="7"/>
              <w:rPr>
                <w:rFonts w:hint="default" w:ascii="Times New Roman" w:hAnsi="Times New Roman" w:eastAsia="方正仿宋_GBK" w:cs="Times New Roman"/>
                <w:sz w:val="14"/>
              </w:rPr>
            </w:pPr>
          </w:p>
          <w:p w14:paraId="2E1E61E2">
            <w:pPr>
              <w:pStyle w:val="7"/>
              <w:rPr>
                <w:rFonts w:hint="default" w:ascii="Times New Roman" w:hAnsi="Times New Roman" w:eastAsia="方正仿宋_GBK" w:cs="Times New Roman"/>
                <w:sz w:val="14"/>
              </w:rPr>
            </w:pPr>
          </w:p>
          <w:p w14:paraId="6B3B23DF">
            <w:pPr>
              <w:pStyle w:val="7"/>
              <w:rPr>
                <w:rFonts w:hint="default" w:ascii="Times New Roman" w:hAnsi="Times New Roman" w:eastAsia="方正仿宋_GBK" w:cs="Times New Roman"/>
                <w:sz w:val="14"/>
              </w:rPr>
            </w:pPr>
          </w:p>
          <w:p w14:paraId="0FD96135">
            <w:pPr>
              <w:pStyle w:val="7"/>
              <w:rPr>
                <w:rFonts w:hint="default" w:ascii="Times New Roman" w:hAnsi="Times New Roman" w:eastAsia="方正仿宋_GBK" w:cs="Times New Roman"/>
                <w:sz w:val="14"/>
              </w:rPr>
            </w:pPr>
          </w:p>
          <w:p w14:paraId="0A18FD49">
            <w:pPr>
              <w:pStyle w:val="7"/>
              <w:rPr>
                <w:rFonts w:hint="default" w:ascii="Times New Roman" w:hAnsi="Times New Roman" w:eastAsia="方正仿宋_GBK" w:cs="Times New Roman"/>
                <w:sz w:val="14"/>
              </w:rPr>
            </w:pPr>
          </w:p>
          <w:p w14:paraId="6AF1A8C8">
            <w:pPr>
              <w:pStyle w:val="7"/>
              <w:spacing w:before="3"/>
              <w:rPr>
                <w:rFonts w:hint="default" w:ascii="Times New Roman" w:hAnsi="Times New Roman" w:eastAsia="方正仿宋_GBK" w:cs="Times New Roman"/>
                <w:sz w:val="11"/>
              </w:rPr>
            </w:pPr>
          </w:p>
          <w:p w14:paraId="019EBF19">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2C85F246">
            <w:pPr>
              <w:pStyle w:val="7"/>
              <w:rPr>
                <w:rFonts w:hint="default" w:ascii="Times New Roman" w:hAnsi="Times New Roman" w:eastAsia="方正仿宋_GBK" w:cs="Times New Roman"/>
                <w:sz w:val="14"/>
              </w:rPr>
            </w:pPr>
          </w:p>
          <w:p w14:paraId="6C5F646C">
            <w:pPr>
              <w:pStyle w:val="7"/>
              <w:rPr>
                <w:rFonts w:hint="default" w:ascii="Times New Roman" w:hAnsi="Times New Roman" w:eastAsia="方正仿宋_GBK" w:cs="Times New Roman"/>
                <w:sz w:val="14"/>
              </w:rPr>
            </w:pPr>
          </w:p>
          <w:p w14:paraId="66B70E25">
            <w:pPr>
              <w:pStyle w:val="7"/>
              <w:rPr>
                <w:rFonts w:hint="default" w:ascii="Times New Roman" w:hAnsi="Times New Roman" w:eastAsia="方正仿宋_GBK" w:cs="Times New Roman"/>
                <w:sz w:val="14"/>
              </w:rPr>
            </w:pPr>
          </w:p>
          <w:p w14:paraId="384BDAAB">
            <w:pPr>
              <w:pStyle w:val="7"/>
              <w:rPr>
                <w:rFonts w:hint="default" w:ascii="Times New Roman" w:hAnsi="Times New Roman" w:eastAsia="方正仿宋_GBK" w:cs="Times New Roman"/>
                <w:sz w:val="14"/>
              </w:rPr>
            </w:pPr>
          </w:p>
          <w:p w14:paraId="020CD744">
            <w:pPr>
              <w:pStyle w:val="7"/>
              <w:rPr>
                <w:rFonts w:hint="default" w:ascii="Times New Roman" w:hAnsi="Times New Roman" w:eastAsia="方正仿宋_GBK" w:cs="Times New Roman"/>
                <w:sz w:val="14"/>
              </w:rPr>
            </w:pPr>
          </w:p>
          <w:p w14:paraId="105486EF">
            <w:pPr>
              <w:pStyle w:val="7"/>
              <w:spacing w:before="111" w:line="244" w:lineRule="auto"/>
              <w:ind w:left="15" w:right="12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负责县市区本级对被审计单位的内部审计工作进行业务指导和监督。</w:t>
            </w:r>
          </w:p>
        </w:tc>
        <w:tc>
          <w:tcPr>
            <w:tcW w:w="1441" w:type="dxa"/>
          </w:tcPr>
          <w:p w14:paraId="204697E9">
            <w:pPr>
              <w:pStyle w:val="7"/>
              <w:rPr>
                <w:rFonts w:hint="default" w:ascii="Times New Roman" w:hAnsi="Times New Roman" w:eastAsia="方正仿宋_GBK" w:cs="Times New Roman"/>
                <w:sz w:val="14"/>
              </w:rPr>
            </w:pPr>
          </w:p>
          <w:p w14:paraId="554E63E6">
            <w:pPr>
              <w:pStyle w:val="7"/>
              <w:rPr>
                <w:rFonts w:hint="default" w:ascii="Times New Roman" w:hAnsi="Times New Roman" w:eastAsia="方正仿宋_GBK" w:cs="Times New Roman"/>
                <w:sz w:val="14"/>
              </w:rPr>
            </w:pPr>
          </w:p>
          <w:p w14:paraId="38BA334F">
            <w:pPr>
              <w:pStyle w:val="7"/>
              <w:rPr>
                <w:rFonts w:hint="default" w:ascii="Times New Roman" w:hAnsi="Times New Roman" w:eastAsia="方正仿宋_GBK" w:cs="Times New Roman"/>
                <w:sz w:val="14"/>
              </w:rPr>
            </w:pPr>
          </w:p>
          <w:p w14:paraId="45E286B8">
            <w:pPr>
              <w:pStyle w:val="7"/>
              <w:rPr>
                <w:rFonts w:hint="default" w:ascii="Times New Roman" w:hAnsi="Times New Roman" w:eastAsia="方正仿宋_GBK" w:cs="Times New Roman"/>
                <w:sz w:val="14"/>
              </w:rPr>
            </w:pPr>
          </w:p>
          <w:p w14:paraId="38D8889B">
            <w:pPr>
              <w:pStyle w:val="7"/>
              <w:rPr>
                <w:rFonts w:hint="default" w:ascii="Times New Roman" w:hAnsi="Times New Roman" w:eastAsia="方正仿宋_GBK" w:cs="Times New Roman"/>
                <w:sz w:val="14"/>
              </w:rPr>
            </w:pPr>
          </w:p>
          <w:p w14:paraId="058990B6">
            <w:pPr>
              <w:pStyle w:val="7"/>
              <w:rPr>
                <w:rFonts w:hint="default" w:ascii="Times New Roman" w:hAnsi="Times New Roman" w:eastAsia="方正仿宋_GBK" w:cs="Times New Roman"/>
                <w:sz w:val="14"/>
              </w:rPr>
            </w:pPr>
          </w:p>
          <w:p w14:paraId="32E1089E">
            <w:pPr>
              <w:pStyle w:val="7"/>
              <w:spacing w:before="120" w:line="244" w:lineRule="auto"/>
              <w:ind w:left="15" w:right="18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审计机关依法对被审计单位的内部审计工作进行业务指导和监督。</w:t>
            </w:r>
          </w:p>
        </w:tc>
        <w:tc>
          <w:tcPr>
            <w:tcW w:w="2221" w:type="dxa"/>
          </w:tcPr>
          <w:p w14:paraId="3ABA3317">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直接实施责任：</w:t>
            </w:r>
          </w:p>
          <w:p w14:paraId="1A27F87E">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1.根据审计局年度审计工作安排，制定内部审计业务指导和监督工作年度计划。</w:t>
            </w:r>
          </w:p>
          <w:p w14:paraId="6E36677C">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2.对内部审计机构或者履行内部审计职责的机构或者专职内部审计人员对审计监督对象的违法违规行为不予处理或者处理措施不当的举报、投诉进行核查、处理。</w:t>
            </w:r>
          </w:p>
          <w:p w14:paraId="4C38E171">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3.根据审计局立法工作计划安排，开展内部审计业务指导和监督立法论证、调研，代拟有关制度草案；开展内部审计工作调研、指导、培训等工作；协调局机关审计项目计划执行部门，对被审计单位内部审计制度建立健全及成效情况进行审计，并将审计情况纳入审计报告。</w:t>
            </w:r>
          </w:p>
          <w:p w14:paraId="4FA07B32">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4.督促被审计单位内部审计机构协助对审计查出的问题进行整改。</w:t>
            </w:r>
          </w:p>
          <w:p w14:paraId="3D7719B1">
            <w:pPr>
              <w:pStyle w:val="7"/>
              <w:keepNext w:val="0"/>
              <w:keepLines w:val="0"/>
              <w:pageBreakBefore w:val="0"/>
              <w:widowControl w:val="0"/>
              <w:kinsoku/>
              <w:wordWrap/>
              <w:overflowPunct/>
              <w:topLinePunct w:val="0"/>
              <w:autoSpaceDE w:val="0"/>
              <w:autoSpaceDN w:val="0"/>
              <w:bidi w:val="0"/>
              <w:adjustRightInd/>
              <w:snapToGrid/>
              <w:spacing w:before="2"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5.加强对依法属于审计机关审计监督对象的单位的内部审计工作进行业务指导和监督。</w:t>
            </w:r>
          </w:p>
        </w:tc>
        <w:tc>
          <w:tcPr>
            <w:tcW w:w="1710" w:type="dxa"/>
          </w:tcPr>
          <w:p w14:paraId="4373737E">
            <w:pPr>
              <w:pStyle w:val="7"/>
              <w:keepNext w:val="0"/>
              <w:keepLines w:val="0"/>
              <w:pageBreakBefore w:val="0"/>
              <w:widowControl w:val="0"/>
              <w:kinsoku/>
              <w:wordWrap/>
              <w:overflowPunct/>
              <w:topLinePunct w:val="0"/>
              <w:autoSpaceDE w:val="0"/>
              <w:autoSpaceDN w:val="0"/>
              <w:bidi w:val="0"/>
              <w:adjustRightInd/>
              <w:snapToGrid/>
              <w:spacing w:line="160" w:lineRule="exact"/>
              <w:ind w:left="11"/>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sz w:val="13"/>
              </w:rPr>
              <w:t>【法律】《中华人民共和</w:t>
            </w:r>
          </w:p>
          <w:p w14:paraId="5F4D0399">
            <w:pPr>
              <w:pStyle w:val="7"/>
              <w:keepNext w:val="0"/>
              <w:keepLines w:val="0"/>
              <w:pageBreakBefore w:val="0"/>
              <w:widowControl w:val="0"/>
              <w:kinsoku/>
              <w:wordWrap/>
              <w:overflowPunct/>
              <w:topLinePunct w:val="0"/>
              <w:autoSpaceDE w:val="0"/>
              <w:autoSpaceDN w:val="0"/>
              <w:bidi w:val="0"/>
              <w:adjustRightInd/>
              <w:snapToGrid/>
              <w:spacing w:before="4" w:line="160" w:lineRule="exact"/>
              <w:ind w:left="11" w:right="75"/>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国审计法》（1994年8月31 日第八届全国人民代表大会常务委员会第九次会议通过，2021年10月23日第十三届全国人大常委会第三十一次会议审议通过 ， 自2022年1月1日起施行）</w:t>
            </w:r>
          </w:p>
          <w:p w14:paraId="33B1FF07">
            <w:pPr>
              <w:pStyle w:val="7"/>
              <w:keepNext w:val="0"/>
              <w:keepLines w:val="0"/>
              <w:pageBreakBefore w:val="0"/>
              <w:widowControl w:val="0"/>
              <w:kinsoku/>
              <w:wordWrap/>
              <w:overflowPunct/>
              <w:topLinePunct w:val="0"/>
              <w:autoSpaceDE w:val="0"/>
              <w:autoSpaceDN w:val="0"/>
              <w:bidi w:val="0"/>
              <w:adjustRightInd/>
              <w:snapToGrid/>
              <w:spacing w:before="1" w:line="160" w:lineRule="exact"/>
              <w:ind w:left="11" w:right="75" w:firstLine="280"/>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第八条:省、自治区、直辖市、设区的市、自治州、县、自治县、不设区的市、市辖区的人民政府</w:t>
            </w:r>
            <w:r>
              <w:rPr>
                <w:rFonts w:hint="default" w:ascii="Times New Roman" w:hAnsi="Times New Roman" w:eastAsia="方正仿宋_GBK" w:cs="Times New Roman"/>
                <w:sz w:val="13"/>
              </w:rPr>
              <w:t>的审计机关，分别在省长</w:t>
            </w:r>
          </w:p>
          <w:p w14:paraId="1711BE60">
            <w:pPr>
              <w:pStyle w:val="7"/>
              <w:keepNext w:val="0"/>
              <w:keepLines w:val="0"/>
              <w:pageBreakBefore w:val="0"/>
              <w:widowControl w:val="0"/>
              <w:kinsoku/>
              <w:wordWrap/>
              <w:overflowPunct/>
              <w:topLinePunct w:val="0"/>
              <w:autoSpaceDE w:val="0"/>
              <w:autoSpaceDN w:val="0"/>
              <w:bidi w:val="0"/>
              <w:adjustRightInd/>
              <w:snapToGrid/>
              <w:spacing w:line="160" w:lineRule="exact"/>
              <w:ind w:left="11" w:right="145"/>
              <w:jc w:val="both"/>
              <w:textAlignment w:val="auto"/>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、自治区主席、市长、州长、县长、区长和上一级</w:t>
            </w:r>
            <w:r>
              <w:rPr>
                <w:rFonts w:hint="default" w:ascii="Times New Roman" w:hAnsi="Times New Roman" w:eastAsia="方正仿宋_GBK" w:cs="Times New Roman"/>
                <w:spacing w:val="-5"/>
                <w:w w:val="105"/>
                <w:sz w:val="13"/>
              </w:rPr>
              <w:t>审计机关的领导下 ，负责</w:t>
            </w:r>
            <w:r>
              <w:rPr>
                <w:rFonts w:hint="default" w:ascii="Times New Roman" w:hAnsi="Times New Roman" w:eastAsia="方正仿宋_GBK" w:cs="Times New Roman"/>
                <w:spacing w:val="-1"/>
                <w:w w:val="105"/>
                <w:sz w:val="13"/>
              </w:rPr>
              <w:t>本行政区域</w:t>
            </w:r>
            <w:r>
              <w:rPr>
                <w:rFonts w:hint="default" w:ascii="Times New Roman" w:hAnsi="Times New Roman" w:eastAsia="方正仿宋_GBK" w:cs="Times New Roman"/>
                <w:spacing w:val="5"/>
                <w:w w:val="105"/>
                <w:sz w:val="13"/>
              </w:rPr>
              <w:t>內</w:t>
            </w:r>
            <w:r>
              <w:rPr>
                <w:rFonts w:hint="default" w:ascii="Times New Roman" w:hAnsi="Times New Roman" w:eastAsia="方正仿宋_GBK" w:cs="Times New Roman"/>
                <w:w w:val="105"/>
                <w:sz w:val="13"/>
              </w:rPr>
              <w:t>的审计工作</w:t>
            </w:r>
          </w:p>
          <w:p w14:paraId="1155D96A">
            <w:pPr>
              <w:pStyle w:val="7"/>
              <w:spacing w:before="2" w:line="68" w:lineRule="exact"/>
              <w:ind w:left="13"/>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tc>
        <w:tc>
          <w:tcPr>
            <w:tcW w:w="618" w:type="dxa"/>
          </w:tcPr>
          <w:p w14:paraId="7F0DB2E5">
            <w:pPr>
              <w:pStyle w:val="7"/>
              <w:rPr>
                <w:rFonts w:hint="default" w:ascii="Times New Roman" w:hAnsi="Times New Roman" w:eastAsia="方正仿宋_GBK" w:cs="Times New Roman"/>
                <w:sz w:val="14"/>
              </w:rPr>
            </w:pPr>
          </w:p>
          <w:p w14:paraId="54370497">
            <w:pPr>
              <w:pStyle w:val="7"/>
              <w:rPr>
                <w:rFonts w:hint="default" w:ascii="Times New Roman" w:hAnsi="Times New Roman" w:eastAsia="方正仿宋_GBK" w:cs="Times New Roman"/>
                <w:sz w:val="14"/>
              </w:rPr>
            </w:pPr>
          </w:p>
          <w:p w14:paraId="2A371F72">
            <w:pPr>
              <w:pStyle w:val="7"/>
              <w:rPr>
                <w:rFonts w:hint="default" w:ascii="Times New Roman" w:hAnsi="Times New Roman" w:eastAsia="方正仿宋_GBK" w:cs="Times New Roman"/>
                <w:sz w:val="14"/>
              </w:rPr>
            </w:pPr>
          </w:p>
          <w:p w14:paraId="6C967D9F">
            <w:pPr>
              <w:pStyle w:val="7"/>
              <w:rPr>
                <w:rFonts w:hint="default" w:ascii="Times New Roman" w:hAnsi="Times New Roman" w:eastAsia="方正仿宋_GBK" w:cs="Times New Roman"/>
                <w:sz w:val="14"/>
              </w:rPr>
            </w:pPr>
          </w:p>
          <w:p w14:paraId="36DC0A68">
            <w:pPr>
              <w:pStyle w:val="7"/>
              <w:rPr>
                <w:rFonts w:hint="default" w:ascii="Times New Roman" w:hAnsi="Times New Roman" w:eastAsia="方正仿宋_GBK" w:cs="Times New Roman"/>
                <w:sz w:val="14"/>
              </w:rPr>
            </w:pPr>
          </w:p>
          <w:p w14:paraId="4DFEC388">
            <w:pPr>
              <w:pStyle w:val="7"/>
              <w:spacing w:before="1"/>
              <w:rPr>
                <w:rFonts w:hint="default" w:ascii="Times New Roman" w:hAnsi="Times New Roman" w:eastAsia="方正仿宋_GBK" w:cs="Times New Roman"/>
                <w:sz w:val="17"/>
              </w:rPr>
            </w:pPr>
          </w:p>
          <w:p w14:paraId="3E793617">
            <w:pPr>
              <w:pStyle w:val="7"/>
              <w:spacing w:before="1"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6A6BDC4D">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2CF2260B">
            <w:pPr>
              <w:pStyle w:val="7"/>
              <w:spacing w:before="66"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00A4DC18">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12F7B3D5">
            <w:pPr>
              <w:pStyle w:val="7"/>
              <w:spacing w:before="1"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1C65C56D">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1A5F2B38">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0DD18C0F">
            <w:pPr>
              <w:pStyle w:val="7"/>
              <w:rPr>
                <w:rFonts w:hint="default" w:ascii="Times New Roman" w:hAnsi="Times New Roman" w:eastAsia="方正仿宋_GBK" w:cs="Times New Roman"/>
                <w:sz w:val="12"/>
              </w:rPr>
            </w:pPr>
          </w:p>
        </w:tc>
      </w:tr>
      <w:tr w14:paraId="1561EC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7" w:hRule="atLeast"/>
        </w:trPr>
        <w:tc>
          <w:tcPr>
            <w:tcW w:w="430" w:type="dxa"/>
          </w:tcPr>
          <w:p w14:paraId="54772375">
            <w:pPr>
              <w:pStyle w:val="7"/>
              <w:rPr>
                <w:rFonts w:hint="default" w:ascii="Times New Roman" w:hAnsi="Times New Roman" w:eastAsia="方正仿宋_GBK" w:cs="Times New Roman"/>
                <w:sz w:val="14"/>
              </w:rPr>
            </w:pPr>
          </w:p>
          <w:p w14:paraId="1F9C0C6F">
            <w:pPr>
              <w:pStyle w:val="7"/>
              <w:rPr>
                <w:rFonts w:hint="default" w:ascii="Times New Roman" w:hAnsi="Times New Roman" w:eastAsia="方正仿宋_GBK" w:cs="Times New Roman"/>
                <w:sz w:val="14"/>
              </w:rPr>
            </w:pPr>
          </w:p>
          <w:p w14:paraId="6AB5AB05">
            <w:pPr>
              <w:pStyle w:val="7"/>
              <w:rPr>
                <w:rFonts w:hint="default" w:ascii="Times New Roman" w:hAnsi="Times New Roman" w:eastAsia="方正仿宋_GBK" w:cs="Times New Roman"/>
                <w:sz w:val="14"/>
              </w:rPr>
            </w:pPr>
          </w:p>
          <w:p w14:paraId="013FE571">
            <w:pPr>
              <w:pStyle w:val="7"/>
              <w:rPr>
                <w:rFonts w:hint="default" w:ascii="Times New Roman" w:hAnsi="Times New Roman" w:eastAsia="方正仿宋_GBK" w:cs="Times New Roman"/>
                <w:sz w:val="14"/>
              </w:rPr>
            </w:pPr>
          </w:p>
          <w:p w14:paraId="753F1637">
            <w:pPr>
              <w:pStyle w:val="7"/>
              <w:rPr>
                <w:rFonts w:hint="default" w:ascii="Times New Roman" w:hAnsi="Times New Roman" w:eastAsia="方正仿宋_GBK" w:cs="Times New Roman"/>
                <w:sz w:val="14"/>
              </w:rPr>
            </w:pPr>
          </w:p>
          <w:p w14:paraId="71C8A236">
            <w:pPr>
              <w:pStyle w:val="7"/>
              <w:rPr>
                <w:rFonts w:hint="default" w:ascii="Times New Roman" w:hAnsi="Times New Roman" w:eastAsia="方正仿宋_GBK" w:cs="Times New Roman"/>
                <w:sz w:val="14"/>
              </w:rPr>
            </w:pPr>
          </w:p>
          <w:p w14:paraId="3B797D5F">
            <w:pPr>
              <w:pStyle w:val="7"/>
              <w:rPr>
                <w:rFonts w:hint="default" w:ascii="Times New Roman" w:hAnsi="Times New Roman" w:eastAsia="方正仿宋_GBK" w:cs="Times New Roman"/>
                <w:sz w:val="14"/>
              </w:rPr>
            </w:pPr>
          </w:p>
          <w:p w14:paraId="7EE0856B">
            <w:pPr>
              <w:pStyle w:val="7"/>
              <w:rPr>
                <w:rFonts w:hint="default" w:ascii="Times New Roman" w:hAnsi="Times New Roman" w:eastAsia="方正仿宋_GBK" w:cs="Times New Roman"/>
                <w:sz w:val="14"/>
              </w:rPr>
            </w:pPr>
          </w:p>
          <w:p w14:paraId="7CD8786B">
            <w:pPr>
              <w:pStyle w:val="7"/>
              <w:rPr>
                <w:rFonts w:hint="default" w:ascii="Times New Roman" w:hAnsi="Times New Roman" w:eastAsia="方正仿宋_GBK" w:cs="Times New Roman"/>
                <w:sz w:val="12"/>
              </w:rPr>
            </w:pPr>
          </w:p>
          <w:p w14:paraId="22349EFE">
            <w:pPr>
              <w:pStyle w:val="7"/>
              <w:ind w:left="41" w:right="33"/>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11</w:t>
            </w:r>
          </w:p>
        </w:tc>
        <w:tc>
          <w:tcPr>
            <w:tcW w:w="742" w:type="dxa"/>
          </w:tcPr>
          <w:p w14:paraId="2FB68434">
            <w:pPr>
              <w:pStyle w:val="7"/>
              <w:rPr>
                <w:rFonts w:hint="default" w:ascii="Times New Roman" w:hAnsi="Times New Roman" w:eastAsia="方正仿宋_GBK" w:cs="Times New Roman"/>
                <w:sz w:val="14"/>
              </w:rPr>
            </w:pPr>
          </w:p>
          <w:p w14:paraId="56FD1062">
            <w:pPr>
              <w:pStyle w:val="7"/>
              <w:rPr>
                <w:rFonts w:hint="default" w:ascii="Times New Roman" w:hAnsi="Times New Roman" w:eastAsia="方正仿宋_GBK" w:cs="Times New Roman"/>
                <w:sz w:val="14"/>
              </w:rPr>
            </w:pPr>
          </w:p>
          <w:p w14:paraId="507F3258">
            <w:pPr>
              <w:pStyle w:val="7"/>
              <w:rPr>
                <w:rFonts w:hint="default" w:ascii="Times New Roman" w:hAnsi="Times New Roman" w:eastAsia="方正仿宋_GBK" w:cs="Times New Roman"/>
                <w:sz w:val="14"/>
              </w:rPr>
            </w:pPr>
          </w:p>
          <w:p w14:paraId="613382DF">
            <w:pPr>
              <w:pStyle w:val="7"/>
              <w:rPr>
                <w:rFonts w:hint="default" w:ascii="Times New Roman" w:hAnsi="Times New Roman" w:eastAsia="方正仿宋_GBK" w:cs="Times New Roman"/>
                <w:sz w:val="14"/>
              </w:rPr>
            </w:pPr>
          </w:p>
          <w:p w14:paraId="4192878F">
            <w:pPr>
              <w:pStyle w:val="7"/>
              <w:rPr>
                <w:rFonts w:hint="default" w:ascii="Times New Roman" w:hAnsi="Times New Roman" w:eastAsia="方正仿宋_GBK" w:cs="Times New Roman"/>
                <w:sz w:val="14"/>
              </w:rPr>
            </w:pPr>
          </w:p>
          <w:p w14:paraId="1C6C69DE">
            <w:pPr>
              <w:pStyle w:val="7"/>
              <w:rPr>
                <w:rFonts w:hint="default" w:ascii="Times New Roman" w:hAnsi="Times New Roman" w:eastAsia="方正仿宋_GBK" w:cs="Times New Roman"/>
                <w:sz w:val="14"/>
              </w:rPr>
            </w:pPr>
          </w:p>
          <w:p w14:paraId="7D0A8BC6">
            <w:pPr>
              <w:pStyle w:val="7"/>
              <w:spacing w:before="10"/>
              <w:rPr>
                <w:rFonts w:hint="default" w:ascii="Times New Roman" w:hAnsi="Times New Roman" w:eastAsia="方正仿宋_GBK" w:cs="Times New Roman"/>
                <w:sz w:val="17"/>
              </w:rPr>
            </w:pPr>
          </w:p>
          <w:p w14:paraId="224F60C3">
            <w:pPr>
              <w:pStyle w:val="7"/>
              <w:spacing w:before="1" w:line="244" w:lineRule="auto"/>
              <w:ind w:left="20" w:right="2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对社会审计机构出具的相关审计报告的核查</w:t>
            </w:r>
          </w:p>
        </w:tc>
        <w:tc>
          <w:tcPr>
            <w:tcW w:w="430" w:type="dxa"/>
          </w:tcPr>
          <w:p w14:paraId="43731CB2">
            <w:pPr>
              <w:pStyle w:val="7"/>
              <w:rPr>
                <w:rFonts w:hint="default" w:ascii="Times New Roman" w:hAnsi="Times New Roman" w:eastAsia="方正仿宋_GBK" w:cs="Times New Roman"/>
                <w:sz w:val="12"/>
              </w:rPr>
            </w:pPr>
          </w:p>
        </w:tc>
        <w:tc>
          <w:tcPr>
            <w:tcW w:w="430" w:type="dxa"/>
          </w:tcPr>
          <w:p w14:paraId="355349E4">
            <w:pPr>
              <w:pStyle w:val="7"/>
              <w:rPr>
                <w:rFonts w:hint="default" w:ascii="Times New Roman" w:hAnsi="Times New Roman" w:eastAsia="方正仿宋_GBK" w:cs="Times New Roman"/>
                <w:sz w:val="14"/>
              </w:rPr>
            </w:pPr>
          </w:p>
          <w:p w14:paraId="5925D3BA">
            <w:pPr>
              <w:pStyle w:val="7"/>
              <w:rPr>
                <w:rFonts w:hint="default" w:ascii="Times New Roman" w:hAnsi="Times New Roman" w:eastAsia="方正仿宋_GBK" w:cs="Times New Roman"/>
                <w:sz w:val="14"/>
              </w:rPr>
            </w:pPr>
          </w:p>
          <w:p w14:paraId="2D720A25">
            <w:pPr>
              <w:pStyle w:val="7"/>
              <w:rPr>
                <w:rFonts w:hint="default" w:ascii="Times New Roman" w:hAnsi="Times New Roman" w:eastAsia="方正仿宋_GBK" w:cs="Times New Roman"/>
                <w:sz w:val="14"/>
              </w:rPr>
            </w:pPr>
          </w:p>
          <w:p w14:paraId="3CC29D2B">
            <w:pPr>
              <w:pStyle w:val="7"/>
              <w:rPr>
                <w:rFonts w:hint="default" w:ascii="Times New Roman" w:hAnsi="Times New Roman" w:eastAsia="方正仿宋_GBK" w:cs="Times New Roman"/>
                <w:sz w:val="14"/>
              </w:rPr>
            </w:pPr>
          </w:p>
          <w:p w14:paraId="46AAD1DB">
            <w:pPr>
              <w:pStyle w:val="7"/>
              <w:rPr>
                <w:rFonts w:hint="default" w:ascii="Times New Roman" w:hAnsi="Times New Roman" w:eastAsia="方正仿宋_GBK" w:cs="Times New Roman"/>
                <w:sz w:val="14"/>
              </w:rPr>
            </w:pPr>
          </w:p>
          <w:p w14:paraId="3A76D766">
            <w:pPr>
              <w:pStyle w:val="7"/>
              <w:rPr>
                <w:rFonts w:hint="default" w:ascii="Times New Roman" w:hAnsi="Times New Roman" w:eastAsia="方正仿宋_GBK" w:cs="Times New Roman"/>
                <w:sz w:val="14"/>
              </w:rPr>
            </w:pPr>
          </w:p>
          <w:p w14:paraId="7F71D304">
            <w:pPr>
              <w:pStyle w:val="7"/>
              <w:rPr>
                <w:rFonts w:hint="default" w:ascii="Times New Roman" w:hAnsi="Times New Roman" w:eastAsia="方正仿宋_GBK" w:cs="Times New Roman"/>
                <w:sz w:val="14"/>
              </w:rPr>
            </w:pPr>
          </w:p>
          <w:p w14:paraId="59788DE9">
            <w:pPr>
              <w:pStyle w:val="7"/>
              <w:spacing w:before="6"/>
              <w:rPr>
                <w:rFonts w:hint="default" w:ascii="Times New Roman" w:hAnsi="Times New Roman" w:eastAsia="方正仿宋_GBK" w:cs="Times New Roman"/>
                <w:sz w:val="18"/>
              </w:rPr>
            </w:pPr>
          </w:p>
          <w:p w14:paraId="44700240">
            <w:pPr>
              <w:pStyle w:val="7"/>
              <w:spacing w:line="244" w:lineRule="auto"/>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4A6CFBBE">
            <w:pPr>
              <w:pStyle w:val="7"/>
              <w:rPr>
                <w:rFonts w:hint="default" w:ascii="Times New Roman" w:hAnsi="Times New Roman" w:eastAsia="方正仿宋_GBK" w:cs="Times New Roman"/>
                <w:sz w:val="14"/>
              </w:rPr>
            </w:pPr>
          </w:p>
          <w:p w14:paraId="18836F0C">
            <w:pPr>
              <w:pStyle w:val="7"/>
              <w:rPr>
                <w:rFonts w:hint="default" w:ascii="Times New Roman" w:hAnsi="Times New Roman" w:eastAsia="方正仿宋_GBK" w:cs="Times New Roman"/>
                <w:sz w:val="14"/>
              </w:rPr>
            </w:pPr>
          </w:p>
          <w:p w14:paraId="29DA880C">
            <w:pPr>
              <w:pStyle w:val="7"/>
              <w:rPr>
                <w:rFonts w:hint="default" w:ascii="Times New Roman" w:hAnsi="Times New Roman" w:eastAsia="方正仿宋_GBK" w:cs="Times New Roman"/>
                <w:sz w:val="14"/>
              </w:rPr>
            </w:pPr>
          </w:p>
          <w:p w14:paraId="3F98C2FE">
            <w:pPr>
              <w:pStyle w:val="7"/>
              <w:rPr>
                <w:rFonts w:hint="default" w:ascii="Times New Roman" w:hAnsi="Times New Roman" w:eastAsia="方正仿宋_GBK" w:cs="Times New Roman"/>
                <w:sz w:val="14"/>
              </w:rPr>
            </w:pPr>
          </w:p>
          <w:p w14:paraId="5494B68A">
            <w:pPr>
              <w:pStyle w:val="7"/>
              <w:rPr>
                <w:rFonts w:hint="default" w:ascii="Times New Roman" w:hAnsi="Times New Roman" w:eastAsia="方正仿宋_GBK" w:cs="Times New Roman"/>
                <w:sz w:val="14"/>
              </w:rPr>
            </w:pPr>
          </w:p>
          <w:p w14:paraId="7C808DDD">
            <w:pPr>
              <w:pStyle w:val="7"/>
              <w:spacing w:before="110"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3493330B">
            <w:pPr>
              <w:pStyle w:val="7"/>
              <w:spacing w:before="2" w:line="244" w:lineRule="auto"/>
              <w:ind w:left="19" w:right="138" w:firstLine="28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第三十三条：社会审计机构审计的单位依法属于被审计单位</w:t>
            </w:r>
            <w:r>
              <w:rPr>
                <w:rFonts w:hint="default" w:ascii="Times New Roman" w:hAnsi="Times New Roman" w:eastAsia="方正仿宋_GBK" w:cs="Times New Roman"/>
                <w:spacing w:val="-2"/>
                <w:w w:val="105"/>
                <w:sz w:val="13"/>
              </w:rPr>
              <w:t>的，审计机关按照国务院的规定 ，有权对该社会审计机构出具的</w:t>
            </w:r>
            <w:r>
              <w:rPr>
                <w:rFonts w:hint="default" w:ascii="Times New Roman" w:hAnsi="Times New Roman" w:eastAsia="方正仿宋_GBK" w:cs="Times New Roman"/>
                <w:spacing w:val="-5"/>
                <w:w w:val="105"/>
                <w:sz w:val="13"/>
              </w:rPr>
              <w:t>相关审计报告进行核查 。</w:t>
            </w:r>
          </w:p>
        </w:tc>
        <w:tc>
          <w:tcPr>
            <w:tcW w:w="541" w:type="dxa"/>
          </w:tcPr>
          <w:p w14:paraId="06304E89">
            <w:pPr>
              <w:pStyle w:val="7"/>
              <w:rPr>
                <w:rFonts w:hint="default" w:ascii="Times New Roman" w:hAnsi="Times New Roman" w:eastAsia="方正仿宋_GBK" w:cs="Times New Roman"/>
                <w:sz w:val="14"/>
              </w:rPr>
            </w:pPr>
          </w:p>
          <w:p w14:paraId="7FED3922">
            <w:pPr>
              <w:pStyle w:val="7"/>
              <w:rPr>
                <w:rFonts w:hint="default" w:ascii="Times New Roman" w:hAnsi="Times New Roman" w:eastAsia="方正仿宋_GBK" w:cs="Times New Roman"/>
                <w:sz w:val="14"/>
              </w:rPr>
            </w:pPr>
          </w:p>
          <w:p w14:paraId="4AACF0C4">
            <w:pPr>
              <w:pStyle w:val="7"/>
              <w:rPr>
                <w:rFonts w:hint="default" w:ascii="Times New Roman" w:hAnsi="Times New Roman" w:eastAsia="方正仿宋_GBK" w:cs="Times New Roman"/>
                <w:sz w:val="14"/>
              </w:rPr>
            </w:pPr>
          </w:p>
          <w:p w14:paraId="602C9E4E">
            <w:pPr>
              <w:pStyle w:val="7"/>
              <w:rPr>
                <w:rFonts w:hint="default" w:ascii="Times New Roman" w:hAnsi="Times New Roman" w:eastAsia="方正仿宋_GBK" w:cs="Times New Roman"/>
                <w:sz w:val="14"/>
              </w:rPr>
            </w:pPr>
          </w:p>
          <w:p w14:paraId="3C614D01">
            <w:pPr>
              <w:pStyle w:val="7"/>
              <w:rPr>
                <w:rFonts w:hint="default" w:ascii="Times New Roman" w:hAnsi="Times New Roman" w:eastAsia="方正仿宋_GBK" w:cs="Times New Roman"/>
                <w:sz w:val="14"/>
              </w:rPr>
            </w:pPr>
          </w:p>
          <w:p w14:paraId="71897172">
            <w:pPr>
              <w:pStyle w:val="7"/>
              <w:rPr>
                <w:rFonts w:hint="default" w:ascii="Times New Roman" w:hAnsi="Times New Roman" w:eastAsia="方正仿宋_GBK" w:cs="Times New Roman"/>
                <w:sz w:val="14"/>
              </w:rPr>
            </w:pPr>
          </w:p>
          <w:p w14:paraId="5454FED7">
            <w:pPr>
              <w:pStyle w:val="7"/>
              <w:rPr>
                <w:rFonts w:hint="default" w:ascii="Times New Roman" w:hAnsi="Times New Roman" w:eastAsia="方正仿宋_GBK" w:cs="Times New Roman"/>
                <w:sz w:val="14"/>
              </w:rPr>
            </w:pPr>
          </w:p>
          <w:p w14:paraId="6EF4CA81">
            <w:pPr>
              <w:pStyle w:val="7"/>
              <w:spacing w:before="6"/>
              <w:rPr>
                <w:rFonts w:hint="default" w:ascii="Times New Roman" w:hAnsi="Times New Roman" w:eastAsia="方正仿宋_GBK" w:cs="Times New Roman"/>
                <w:sz w:val="18"/>
              </w:rPr>
            </w:pPr>
          </w:p>
          <w:p w14:paraId="4622C6AB">
            <w:pPr>
              <w:pStyle w:val="7"/>
              <w:spacing w:line="244" w:lineRule="auto"/>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2BC3900E">
            <w:pPr>
              <w:pStyle w:val="7"/>
              <w:rPr>
                <w:rFonts w:hint="default" w:ascii="Times New Roman" w:hAnsi="Times New Roman" w:eastAsia="方正仿宋_GBK" w:cs="Times New Roman"/>
                <w:sz w:val="14"/>
              </w:rPr>
            </w:pPr>
          </w:p>
          <w:p w14:paraId="1F3EB24C">
            <w:pPr>
              <w:pStyle w:val="7"/>
              <w:rPr>
                <w:rFonts w:hint="default" w:ascii="Times New Roman" w:hAnsi="Times New Roman" w:eastAsia="方正仿宋_GBK" w:cs="Times New Roman"/>
                <w:sz w:val="14"/>
              </w:rPr>
            </w:pPr>
          </w:p>
          <w:p w14:paraId="73ED0D18">
            <w:pPr>
              <w:pStyle w:val="7"/>
              <w:rPr>
                <w:rFonts w:hint="default" w:ascii="Times New Roman" w:hAnsi="Times New Roman" w:eastAsia="方正仿宋_GBK" w:cs="Times New Roman"/>
                <w:sz w:val="14"/>
              </w:rPr>
            </w:pPr>
          </w:p>
          <w:p w14:paraId="524773DF">
            <w:pPr>
              <w:pStyle w:val="7"/>
              <w:rPr>
                <w:rFonts w:hint="default" w:ascii="Times New Roman" w:hAnsi="Times New Roman" w:eastAsia="方正仿宋_GBK" w:cs="Times New Roman"/>
                <w:sz w:val="14"/>
              </w:rPr>
            </w:pPr>
          </w:p>
          <w:p w14:paraId="24024BF2">
            <w:pPr>
              <w:pStyle w:val="7"/>
              <w:rPr>
                <w:rFonts w:hint="default" w:ascii="Times New Roman" w:hAnsi="Times New Roman" w:eastAsia="方正仿宋_GBK" w:cs="Times New Roman"/>
                <w:sz w:val="14"/>
              </w:rPr>
            </w:pPr>
          </w:p>
          <w:p w14:paraId="3DBC546F">
            <w:pPr>
              <w:pStyle w:val="7"/>
              <w:rPr>
                <w:rFonts w:hint="default" w:ascii="Times New Roman" w:hAnsi="Times New Roman" w:eastAsia="方正仿宋_GBK" w:cs="Times New Roman"/>
                <w:sz w:val="14"/>
              </w:rPr>
            </w:pPr>
          </w:p>
          <w:p w14:paraId="58457BD6">
            <w:pPr>
              <w:pStyle w:val="7"/>
              <w:rPr>
                <w:rFonts w:hint="default" w:ascii="Times New Roman" w:hAnsi="Times New Roman" w:eastAsia="方正仿宋_GBK" w:cs="Times New Roman"/>
                <w:sz w:val="14"/>
              </w:rPr>
            </w:pPr>
          </w:p>
          <w:p w14:paraId="3CA5EB6B">
            <w:pPr>
              <w:pStyle w:val="7"/>
              <w:spacing w:before="2"/>
              <w:rPr>
                <w:rFonts w:hint="default" w:ascii="Times New Roman" w:hAnsi="Times New Roman" w:eastAsia="方正仿宋_GBK" w:cs="Times New Roman"/>
                <w:sz w:val="11"/>
              </w:rPr>
            </w:pPr>
          </w:p>
          <w:p w14:paraId="3F58F651">
            <w:pPr>
              <w:pStyle w:val="7"/>
              <w:spacing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17102E0D">
            <w:pPr>
              <w:pStyle w:val="7"/>
              <w:rPr>
                <w:rFonts w:hint="default" w:ascii="Times New Roman" w:hAnsi="Times New Roman" w:eastAsia="方正仿宋_GBK" w:cs="Times New Roman"/>
                <w:sz w:val="14"/>
              </w:rPr>
            </w:pPr>
          </w:p>
          <w:p w14:paraId="10161AAA">
            <w:pPr>
              <w:pStyle w:val="7"/>
              <w:rPr>
                <w:rFonts w:hint="default" w:ascii="Times New Roman" w:hAnsi="Times New Roman" w:eastAsia="方正仿宋_GBK" w:cs="Times New Roman"/>
                <w:sz w:val="14"/>
              </w:rPr>
            </w:pPr>
          </w:p>
          <w:p w14:paraId="5D0B37A4">
            <w:pPr>
              <w:pStyle w:val="7"/>
              <w:rPr>
                <w:rFonts w:hint="default" w:ascii="Times New Roman" w:hAnsi="Times New Roman" w:eastAsia="方正仿宋_GBK" w:cs="Times New Roman"/>
                <w:sz w:val="14"/>
              </w:rPr>
            </w:pPr>
          </w:p>
          <w:p w14:paraId="00F58014">
            <w:pPr>
              <w:pStyle w:val="7"/>
              <w:rPr>
                <w:rFonts w:hint="default" w:ascii="Times New Roman" w:hAnsi="Times New Roman" w:eastAsia="方正仿宋_GBK" w:cs="Times New Roman"/>
                <w:sz w:val="14"/>
              </w:rPr>
            </w:pPr>
          </w:p>
          <w:p w14:paraId="5CDA285F">
            <w:pPr>
              <w:pStyle w:val="7"/>
              <w:rPr>
                <w:rFonts w:hint="default" w:ascii="Times New Roman" w:hAnsi="Times New Roman" w:eastAsia="方正仿宋_GBK" w:cs="Times New Roman"/>
                <w:sz w:val="14"/>
              </w:rPr>
            </w:pPr>
          </w:p>
          <w:p w14:paraId="689BD9BA">
            <w:pPr>
              <w:pStyle w:val="7"/>
              <w:rPr>
                <w:rFonts w:hint="default" w:ascii="Times New Roman" w:hAnsi="Times New Roman" w:eastAsia="方正仿宋_GBK" w:cs="Times New Roman"/>
                <w:sz w:val="14"/>
              </w:rPr>
            </w:pPr>
          </w:p>
          <w:p w14:paraId="3DA9A204">
            <w:pPr>
              <w:pStyle w:val="7"/>
              <w:rPr>
                <w:rFonts w:hint="default" w:ascii="Times New Roman" w:hAnsi="Times New Roman" w:eastAsia="方正仿宋_GBK" w:cs="Times New Roman"/>
                <w:sz w:val="14"/>
              </w:rPr>
            </w:pPr>
          </w:p>
          <w:p w14:paraId="5571B46C">
            <w:pPr>
              <w:pStyle w:val="7"/>
              <w:spacing w:before="6"/>
              <w:rPr>
                <w:rFonts w:hint="default" w:ascii="Times New Roman" w:hAnsi="Times New Roman" w:eastAsia="方正仿宋_GBK" w:cs="Times New Roman"/>
                <w:sz w:val="18"/>
              </w:rPr>
            </w:pPr>
          </w:p>
          <w:p w14:paraId="7431442E">
            <w:pPr>
              <w:pStyle w:val="7"/>
              <w:spacing w:line="244" w:lineRule="auto"/>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1808B8E6">
            <w:pPr>
              <w:pStyle w:val="7"/>
              <w:rPr>
                <w:rFonts w:hint="default" w:ascii="Times New Roman" w:hAnsi="Times New Roman" w:eastAsia="方正仿宋_GBK" w:cs="Times New Roman"/>
                <w:sz w:val="14"/>
              </w:rPr>
            </w:pPr>
          </w:p>
          <w:p w14:paraId="0E76BDBE">
            <w:pPr>
              <w:pStyle w:val="7"/>
              <w:rPr>
                <w:rFonts w:hint="default" w:ascii="Times New Roman" w:hAnsi="Times New Roman" w:eastAsia="方正仿宋_GBK" w:cs="Times New Roman"/>
                <w:sz w:val="14"/>
              </w:rPr>
            </w:pPr>
          </w:p>
          <w:p w14:paraId="7CA8CDD1">
            <w:pPr>
              <w:pStyle w:val="7"/>
              <w:rPr>
                <w:rFonts w:hint="default" w:ascii="Times New Roman" w:hAnsi="Times New Roman" w:eastAsia="方正仿宋_GBK" w:cs="Times New Roman"/>
                <w:sz w:val="14"/>
              </w:rPr>
            </w:pPr>
          </w:p>
          <w:p w14:paraId="2592CC7C">
            <w:pPr>
              <w:pStyle w:val="7"/>
              <w:rPr>
                <w:rFonts w:hint="default" w:ascii="Times New Roman" w:hAnsi="Times New Roman" w:eastAsia="方正仿宋_GBK" w:cs="Times New Roman"/>
                <w:sz w:val="14"/>
              </w:rPr>
            </w:pPr>
          </w:p>
          <w:p w14:paraId="44B63E22">
            <w:pPr>
              <w:pStyle w:val="7"/>
              <w:rPr>
                <w:rFonts w:hint="default" w:ascii="Times New Roman" w:hAnsi="Times New Roman" w:eastAsia="方正仿宋_GBK" w:cs="Times New Roman"/>
                <w:sz w:val="14"/>
              </w:rPr>
            </w:pPr>
          </w:p>
          <w:p w14:paraId="2156D028">
            <w:pPr>
              <w:pStyle w:val="7"/>
              <w:spacing w:before="1"/>
              <w:rPr>
                <w:rFonts w:hint="default" w:ascii="Times New Roman" w:hAnsi="Times New Roman" w:eastAsia="方正仿宋_GBK" w:cs="Times New Roman"/>
                <w:sz w:val="17"/>
              </w:rPr>
            </w:pPr>
          </w:p>
          <w:p w14:paraId="0C880EE5">
            <w:pPr>
              <w:pStyle w:val="7"/>
              <w:spacing w:line="244" w:lineRule="auto"/>
              <w:ind w:left="15" w:right="13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负责县市区本级对社会审计机构出具的相关审计报告的核查</w:t>
            </w:r>
          </w:p>
        </w:tc>
        <w:tc>
          <w:tcPr>
            <w:tcW w:w="1441" w:type="dxa"/>
          </w:tcPr>
          <w:p w14:paraId="3347064B">
            <w:pPr>
              <w:pStyle w:val="7"/>
              <w:rPr>
                <w:rFonts w:hint="default" w:ascii="Times New Roman" w:hAnsi="Times New Roman" w:eastAsia="方正仿宋_GBK" w:cs="Times New Roman"/>
                <w:sz w:val="14"/>
              </w:rPr>
            </w:pPr>
          </w:p>
          <w:p w14:paraId="39EAF01C">
            <w:pPr>
              <w:pStyle w:val="7"/>
              <w:rPr>
                <w:rFonts w:hint="default" w:ascii="Times New Roman" w:hAnsi="Times New Roman" w:eastAsia="方正仿宋_GBK" w:cs="Times New Roman"/>
                <w:sz w:val="14"/>
              </w:rPr>
            </w:pPr>
          </w:p>
          <w:p w14:paraId="07914EB7">
            <w:pPr>
              <w:pStyle w:val="7"/>
              <w:rPr>
                <w:rFonts w:hint="default" w:ascii="Times New Roman" w:hAnsi="Times New Roman" w:eastAsia="方正仿宋_GBK" w:cs="Times New Roman"/>
                <w:sz w:val="14"/>
              </w:rPr>
            </w:pPr>
          </w:p>
          <w:p w14:paraId="43A80DD1">
            <w:pPr>
              <w:pStyle w:val="7"/>
              <w:rPr>
                <w:rFonts w:hint="default" w:ascii="Times New Roman" w:hAnsi="Times New Roman" w:eastAsia="方正仿宋_GBK" w:cs="Times New Roman"/>
                <w:sz w:val="14"/>
              </w:rPr>
            </w:pPr>
          </w:p>
          <w:p w14:paraId="67964C56">
            <w:pPr>
              <w:pStyle w:val="7"/>
              <w:rPr>
                <w:rFonts w:hint="default" w:ascii="Times New Roman" w:hAnsi="Times New Roman" w:eastAsia="方正仿宋_GBK" w:cs="Times New Roman"/>
                <w:sz w:val="14"/>
              </w:rPr>
            </w:pPr>
          </w:p>
          <w:p w14:paraId="2423D3E7">
            <w:pPr>
              <w:pStyle w:val="7"/>
              <w:spacing w:before="110"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社会审计机构审计的单位依法属于被审计单位的，审计机关按</w:t>
            </w:r>
            <w:r>
              <w:rPr>
                <w:rFonts w:hint="default" w:ascii="Times New Roman" w:hAnsi="Times New Roman" w:eastAsia="方正仿宋_GBK" w:cs="Times New Roman"/>
                <w:spacing w:val="-5"/>
                <w:w w:val="105"/>
                <w:sz w:val="13"/>
              </w:rPr>
              <w:t>照国务院的规定 ，有权对该社会审计机构出具的相关审计报告</w:t>
            </w:r>
            <w:r>
              <w:rPr>
                <w:rFonts w:hint="default" w:ascii="Times New Roman" w:hAnsi="Times New Roman" w:eastAsia="方正仿宋_GBK" w:cs="Times New Roman"/>
                <w:w w:val="105"/>
                <w:sz w:val="13"/>
              </w:rPr>
              <w:t>进行核查。</w:t>
            </w:r>
          </w:p>
        </w:tc>
        <w:tc>
          <w:tcPr>
            <w:tcW w:w="2221" w:type="dxa"/>
          </w:tcPr>
          <w:p w14:paraId="60239F7B">
            <w:pPr>
              <w:pStyle w:val="7"/>
              <w:rPr>
                <w:rFonts w:hint="default" w:ascii="Times New Roman" w:hAnsi="Times New Roman" w:eastAsia="方正仿宋_GBK" w:cs="Times New Roman"/>
                <w:sz w:val="14"/>
              </w:rPr>
            </w:pPr>
          </w:p>
          <w:p w14:paraId="49503AFA">
            <w:pPr>
              <w:pStyle w:val="7"/>
              <w:spacing w:before="9"/>
              <w:rPr>
                <w:rFonts w:hint="default" w:ascii="Times New Roman" w:hAnsi="Times New Roman" w:eastAsia="方正仿宋_GBK" w:cs="Times New Roman"/>
                <w:sz w:val="13"/>
              </w:rPr>
            </w:pPr>
          </w:p>
          <w:p w14:paraId="1E4BE227">
            <w:pPr>
              <w:pStyle w:val="7"/>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直接实施责任：</w:t>
            </w:r>
          </w:p>
          <w:p w14:paraId="73D60FC5">
            <w:pPr>
              <w:pStyle w:val="7"/>
              <w:spacing w:before="4" w:line="244" w:lineRule="auto"/>
              <w:ind w:left="14" w:right="48"/>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1.对社会审计机构受审计机关委托对属于被审计单位的进行审计出具的审计报告，按照国务院的规定进行核查。即：审计机关在审计过程中，发现被审计单位提供的社会审计机构出具的资产评估 、验资、验证、审计等报告严重不实或有其他违法、违规问题的，应当依照国务院的规定核查。</w:t>
            </w:r>
          </w:p>
          <w:p w14:paraId="60318566">
            <w:pPr>
              <w:pStyle w:val="7"/>
              <w:spacing w:before="2" w:line="244" w:lineRule="auto"/>
              <w:ind w:left="14" w:right="10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2.经核查发现社会审计机构出具的</w:t>
            </w:r>
            <w:r>
              <w:rPr>
                <w:rFonts w:hint="default" w:ascii="Times New Roman" w:hAnsi="Times New Roman" w:eastAsia="方正仿宋_GBK" w:cs="Times New Roman"/>
                <w:spacing w:val="-4"/>
                <w:w w:val="105"/>
                <w:sz w:val="13"/>
              </w:rPr>
              <w:t>审计报告存在违反法律 、法规或者</w:t>
            </w:r>
            <w:r>
              <w:rPr>
                <w:rFonts w:hint="default" w:ascii="Times New Roman" w:hAnsi="Times New Roman" w:eastAsia="方正仿宋_GBK" w:cs="Times New Roman"/>
                <w:spacing w:val="-9"/>
                <w:w w:val="105"/>
                <w:sz w:val="13"/>
              </w:rPr>
              <w:t>执业准则等情况的 ，应当移送有关</w:t>
            </w:r>
            <w:r>
              <w:rPr>
                <w:rFonts w:hint="default" w:ascii="Times New Roman" w:hAnsi="Times New Roman" w:eastAsia="方正仿宋_GBK" w:cs="Times New Roman"/>
                <w:spacing w:val="-4"/>
                <w:w w:val="105"/>
                <w:sz w:val="13"/>
              </w:rPr>
              <w:t>主管机关处理。</w:t>
            </w:r>
          </w:p>
        </w:tc>
        <w:tc>
          <w:tcPr>
            <w:tcW w:w="1710" w:type="dxa"/>
          </w:tcPr>
          <w:p w14:paraId="2254A053">
            <w:pPr>
              <w:pStyle w:val="7"/>
              <w:spacing w:before="6"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0999ECBD">
            <w:pPr>
              <w:pStyle w:val="7"/>
              <w:spacing w:before="1" w:line="244" w:lineRule="auto"/>
              <w:ind w:left="13" w:right="75"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第八条:省、自治区、直辖市、设区的市、自治州、县、自治县、不设区的市、市辖区的人民政府</w:t>
            </w:r>
            <w:r>
              <w:rPr>
                <w:rFonts w:hint="default" w:ascii="Times New Roman" w:hAnsi="Times New Roman" w:eastAsia="方正仿宋_GBK" w:cs="Times New Roman"/>
                <w:sz w:val="13"/>
              </w:rPr>
              <w:t>的审计机关，分别在省长</w:t>
            </w:r>
          </w:p>
          <w:p w14:paraId="047E4512">
            <w:pPr>
              <w:pStyle w:val="7"/>
              <w:spacing w:line="244" w:lineRule="auto"/>
              <w:ind w:left="13" w:right="1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、自治区主席、市长、州长、县长、区长和上一级</w:t>
            </w:r>
            <w:r>
              <w:rPr>
                <w:rFonts w:hint="default" w:ascii="Times New Roman" w:hAnsi="Times New Roman" w:eastAsia="方正仿宋_GBK" w:cs="Times New Roman"/>
                <w:spacing w:val="-5"/>
                <w:w w:val="105"/>
                <w:sz w:val="13"/>
              </w:rPr>
              <w:t>审计机关的领导下 ，负责</w:t>
            </w:r>
            <w:r>
              <w:rPr>
                <w:rFonts w:hint="default" w:ascii="Times New Roman" w:hAnsi="Times New Roman" w:eastAsia="方正仿宋_GBK" w:cs="Times New Roman"/>
                <w:spacing w:val="-1"/>
                <w:w w:val="105"/>
                <w:sz w:val="13"/>
              </w:rPr>
              <w:t>本行政区域</w:t>
            </w:r>
            <w:r>
              <w:rPr>
                <w:rFonts w:hint="default" w:ascii="Times New Roman" w:hAnsi="Times New Roman" w:eastAsia="方正仿宋_GBK" w:cs="Times New Roman"/>
                <w:spacing w:val="5"/>
                <w:w w:val="105"/>
                <w:sz w:val="13"/>
              </w:rPr>
              <w:t>內</w:t>
            </w:r>
            <w:r>
              <w:rPr>
                <w:rFonts w:hint="default" w:ascii="Times New Roman" w:hAnsi="Times New Roman" w:eastAsia="方正仿宋_GBK" w:cs="Times New Roman"/>
                <w:w w:val="105"/>
                <w:sz w:val="13"/>
              </w:rPr>
              <w:t>的审计工作</w:t>
            </w:r>
          </w:p>
          <w:p w14:paraId="413BDEF6">
            <w:pPr>
              <w:pStyle w:val="7"/>
              <w:spacing w:before="2" w:line="80" w:lineRule="exact"/>
              <w:ind w:left="13"/>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w:t>
            </w:r>
          </w:p>
        </w:tc>
        <w:tc>
          <w:tcPr>
            <w:tcW w:w="618" w:type="dxa"/>
          </w:tcPr>
          <w:p w14:paraId="40EADBA9">
            <w:pPr>
              <w:pStyle w:val="7"/>
              <w:rPr>
                <w:rFonts w:hint="default" w:ascii="Times New Roman" w:hAnsi="Times New Roman" w:eastAsia="方正仿宋_GBK" w:cs="Times New Roman"/>
                <w:sz w:val="14"/>
              </w:rPr>
            </w:pPr>
          </w:p>
          <w:p w14:paraId="1FDB3CB5">
            <w:pPr>
              <w:pStyle w:val="7"/>
              <w:rPr>
                <w:rFonts w:hint="default" w:ascii="Times New Roman" w:hAnsi="Times New Roman" w:eastAsia="方正仿宋_GBK" w:cs="Times New Roman"/>
                <w:sz w:val="14"/>
              </w:rPr>
            </w:pPr>
          </w:p>
          <w:p w14:paraId="060DB922">
            <w:pPr>
              <w:pStyle w:val="7"/>
              <w:rPr>
                <w:rFonts w:hint="default" w:ascii="Times New Roman" w:hAnsi="Times New Roman" w:eastAsia="方正仿宋_GBK" w:cs="Times New Roman"/>
                <w:sz w:val="14"/>
              </w:rPr>
            </w:pPr>
          </w:p>
          <w:p w14:paraId="10DC2BE7">
            <w:pPr>
              <w:pStyle w:val="7"/>
              <w:rPr>
                <w:rFonts w:hint="default" w:ascii="Times New Roman" w:hAnsi="Times New Roman" w:eastAsia="方正仿宋_GBK" w:cs="Times New Roman"/>
                <w:sz w:val="14"/>
              </w:rPr>
            </w:pPr>
          </w:p>
          <w:p w14:paraId="1E64736D">
            <w:pPr>
              <w:pStyle w:val="7"/>
              <w:rPr>
                <w:rFonts w:hint="default" w:ascii="Times New Roman" w:hAnsi="Times New Roman" w:eastAsia="方正仿宋_GBK" w:cs="Times New Roman"/>
                <w:sz w:val="14"/>
              </w:rPr>
            </w:pPr>
          </w:p>
          <w:p w14:paraId="724AFC7D">
            <w:pPr>
              <w:pStyle w:val="7"/>
              <w:rPr>
                <w:rFonts w:hint="default" w:ascii="Times New Roman" w:hAnsi="Times New Roman" w:eastAsia="方正仿宋_GBK" w:cs="Times New Roman"/>
                <w:sz w:val="14"/>
              </w:rPr>
            </w:pPr>
          </w:p>
          <w:p w14:paraId="5CCA3B53">
            <w:pPr>
              <w:pStyle w:val="7"/>
              <w:spacing w:before="120"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7DABE16">
            <w:pPr>
              <w:pStyle w:val="7"/>
              <w:spacing w:before="1"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7BD37C96">
            <w:pPr>
              <w:pStyle w:val="7"/>
              <w:rPr>
                <w:rFonts w:hint="default" w:ascii="Times New Roman" w:hAnsi="Times New Roman" w:eastAsia="方正仿宋_GBK" w:cs="Times New Roman"/>
                <w:sz w:val="13"/>
              </w:rPr>
            </w:pPr>
          </w:p>
          <w:p w14:paraId="2C5A826F">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1CC9FC07">
            <w:pPr>
              <w:pStyle w:val="7"/>
              <w:spacing w:before="3"/>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33B605D8">
            <w:pPr>
              <w:pStyle w:val="7"/>
              <w:spacing w:before="5"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784A922E">
            <w:pPr>
              <w:pStyle w:val="7"/>
              <w:spacing w:before="2"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7BE7A9CC">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495F0D8A">
            <w:pPr>
              <w:pStyle w:val="7"/>
              <w:rPr>
                <w:rFonts w:hint="default" w:ascii="Times New Roman" w:hAnsi="Times New Roman" w:eastAsia="方正仿宋_GBK" w:cs="Times New Roman"/>
                <w:sz w:val="12"/>
              </w:rPr>
            </w:pPr>
          </w:p>
        </w:tc>
      </w:tr>
    </w:tbl>
    <w:p w14:paraId="2128C0BD">
      <w:pPr>
        <w:spacing w:after="0"/>
        <w:rPr>
          <w:rFonts w:ascii="Times New Roman"/>
          <w:sz w:val="12"/>
        </w:rPr>
        <w:sectPr>
          <w:pgSz w:w="16840" w:h="11910" w:orient="landscape"/>
          <w:pgMar w:top="1100" w:right="240" w:bottom="640" w:left="200" w:header="0" w:footer="456" w:gutter="0"/>
          <w:cols w:space="720" w:num="1"/>
        </w:sectPr>
      </w:pPr>
    </w:p>
    <w:p w14:paraId="50E865E0">
      <w:pPr>
        <w:pStyle w:val="2"/>
        <w:spacing w:before="7"/>
        <w:rPr>
          <w:rFonts w:ascii="Times New Roman"/>
          <w:sz w:val="28"/>
        </w:rPr>
      </w:pPr>
    </w:p>
    <w:tbl>
      <w:tblPr>
        <w:tblStyle w:val="3"/>
        <w:tblW w:w="0" w:type="auto"/>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0"/>
        <w:gridCol w:w="742"/>
        <w:gridCol w:w="430"/>
        <w:gridCol w:w="430"/>
        <w:gridCol w:w="4052"/>
        <w:gridCol w:w="541"/>
        <w:gridCol w:w="541"/>
        <w:gridCol w:w="541"/>
        <w:gridCol w:w="848"/>
        <w:gridCol w:w="1441"/>
        <w:gridCol w:w="2221"/>
        <w:gridCol w:w="1710"/>
        <w:gridCol w:w="618"/>
        <w:gridCol w:w="1196"/>
        <w:gridCol w:w="270"/>
      </w:tblGrid>
      <w:tr w14:paraId="5E945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430" w:type="dxa"/>
          </w:tcPr>
          <w:p w14:paraId="70A11A02">
            <w:pPr>
              <w:pStyle w:val="7"/>
              <w:spacing w:before="8"/>
              <w:rPr>
                <w:rFonts w:ascii="Times New Roman"/>
                <w:sz w:val="17"/>
              </w:rPr>
            </w:pPr>
          </w:p>
          <w:p w14:paraId="365D9197">
            <w:pPr>
              <w:pStyle w:val="7"/>
              <w:ind w:left="41" w:right="38"/>
              <w:jc w:val="center"/>
              <w:rPr>
                <w:rFonts w:hint="eastAsia" w:ascii="黑体" w:eastAsia="黑体"/>
                <w:sz w:val="15"/>
              </w:rPr>
            </w:pPr>
            <w:r>
              <w:rPr>
                <w:rFonts w:hint="eastAsia" w:ascii="黑体" w:eastAsia="黑体"/>
                <w:sz w:val="15"/>
              </w:rPr>
              <w:t>序号</w:t>
            </w:r>
          </w:p>
        </w:tc>
        <w:tc>
          <w:tcPr>
            <w:tcW w:w="742" w:type="dxa"/>
          </w:tcPr>
          <w:p w14:paraId="40C4D900">
            <w:pPr>
              <w:pStyle w:val="7"/>
              <w:spacing w:before="8"/>
              <w:rPr>
                <w:rFonts w:ascii="Times New Roman"/>
                <w:sz w:val="17"/>
              </w:rPr>
            </w:pPr>
          </w:p>
          <w:p w14:paraId="31A80209">
            <w:pPr>
              <w:pStyle w:val="7"/>
              <w:ind w:left="59"/>
              <w:rPr>
                <w:rFonts w:hint="eastAsia" w:ascii="黑体" w:eastAsia="黑体"/>
                <w:sz w:val="15"/>
              </w:rPr>
            </w:pPr>
            <w:r>
              <w:rPr>
                <w:rFonts w:hint="eastAsia" w:ascii="黑体" w:eastAsia="黑体"/>
                <w:sz w:val="15"/>
              </w:rPr>
              <w:t>事项名称</w:t>
            </w:r>
          </w:p>
        </w:tc>
        <w:tc>
          <w:tcPr>
            <w:tcW w:w="430" w:type="dxa"/>
          </w:tcPr>
          <w:p w14:paraId="066F8F4D">
            <w:pPr>
              <w:pStyle w:val="7"/>
              <w:spacing w:before="109" w:line="237" w:lineRule="auto"/>
              <w:ind w:left="58" w:right="55"/>
              <w:rPr>
                <w:rFonts w:hint="eastAsia" w:ascii="黑体" w:eastAsia="黑体"/>
                <w:sz w:val="15"/>
              </w:rPr>
            </w:pPr>
            <w:r>
              <w:rPr>
                <w:rFonts w:hint="eastAsia" w:ascii="黑体" w:eastAsia="黑体"/>
                <w:sz w:val="15"/>
              </w:rPr>
              <w:t>子项名称</w:t>
            </w:r>
          </w:p>
        </w:tc>
        <w:tc>
          <w:tcPr>
            <w:tcW w:w="430" w:type="dxa"/>
          </w:tcPr>
          <w:p w14:paraId="2A2D5137">
            <w:pPr>
              <w:pStyle w:val="7"/>
              <w:spacing w:before="109" w:line="237" w:lineRule="auto"/>
              <w:ind w:left="58" w:right="55"/>
              <w:rPr>
                <w:rFonts w:hint="eastAsia" w:ascii="黑体" w:eastAsia="黑体"/>
                <w:sz w:val="15"/>
              </w:rPr>
            </w:pPr>
            <w:r>
              <w:rPr>
                <w:rFonts w:hint="eastAsia" w:ascii="黑体" w:eastAsia="黑体"/>
                <w:sz w:val="15"/>
              </w:rPr>
              <w:t>权力类型</w:t>
            </w:r>
          </w:p>
        </w:tc>
        <w:tc>
          <w:tcPr>
            <w:tcW w:w="4052" w:type="dxa"/>
          </w:tcPr>
          <w:p w14:paraId="6A4A388F">
            <w:pPr>
              <w:pStyle w:val="7"/>
              <w:spacing w:before="8"/>
              <w:rPr>
                <w:rFonts w:ascii="Times New Roman"/>
                <w:sz w:val="17"/>
              </w:rPr>
            </w:pPr>
          </w:p>
          <w:p w14:paraId="309E1B10">
            <w:pPr>
              <w:pStyle w:val="7"/>
              <w:ind w:left="1697" w:right="1704"/>
              <w:jc w:val="center"/>
              <w:rPr>
                <w:rFonts w:hint="eastAsia" w:ascii="黑体" w:eastAsia="黑体"/>
                <w:sz w:val="15"/>
              </w:rPr>
            </w:pPr>
            <w:r>
              <w:rPr>
                <w:rFonts w:hint="eastAsia" w:ascii="黑体" w:eastAsia="黑体"/>
                <w:sz w:val="15"/>
              </w:rPr>
              <w:t>实施依据</w:t>
            </w:r>
          </w:p>
        </w:tc>
        <w:tc>
          <w:tcPr>
            <w:tcW w:w="541" w:type="dxa"/>
          </w:tcPr>
          <w:p w14:paraId="634C110D">
            <w:pPr>
              <w:pStyle w:val="7"/>
              <w:spacing w:before="109" w:line="237" w:lineRule="auto"/>
              <w:ind w:left="189" w:right="39" w:hanging="156"/>
              <w:rPr>
                <w:rFonts w:hint="eastAsia" w:ascii="黑体" w:eastAsia="黑体"/>
                <w:sz w:val="15"/>
              </w:rPr>
            </w:pPr>
            <w:r>
              <w:rPr>
                <w:rFonts w:hint="eastAsia" w:ascii="黑体" w:eastAsia="黑体"/>
                <w:sz w:val="15"/>
              </w:rPr>
              <w:t>行使主体</w:t>
            </w:r>
          </w:p>
        </w:tc>
        <w:tc>
          <w:tcPr>
            <w:tcW w:w="541" w:type="dxa"/>
          </w:tcPr>
          <w:p w14:paraId="658E2E6E">
            <w:pPr>
              <w:pStyle w:val="7"/>
              <w:spacing w:before="109" w:line="237" w:lineRule="auto"/>
              <w:ind w:left="190" w:right="40" w:hanging="159"/>
              <w:rPr>
                <w:rFonts w:hint="eastAsia" w:ascii="黑体" w:eastAsia="黑体"/>
                <w:sz w:val="15"/>
              </w:rPr>
            </w:pPr>
            <w:r>
              <w:rPr>
                <w:rFonts w:hint="eastAsia" w:ascii="黑体" w:eastAsia="黑体"/>
                <w:sz w:val="15"/>
              </w:rPr>
              <w:t>承办机构</w:t>
            </w:r>
          </w:p>
        </w:tc>
        <w:tc>
          <w:tcPr>
            <w:tcW w:w="1389" w:type="dxa"/>
            <w:gridSpan w:val="2"/>
          </w:tcPr>
          <w:p w14:paraId="26EDC5AF">
            <w:pPr>
              <w:pStyle w:val="7"/>
              <w:spacing w:before="8"/>
              <w:rPr>
                <w:rFonts w:ascii="Times New Roman"/>
                <w:sz w:val="17"/>
              </w:rPr>
            </w:pPr>
          </w:p>
          <w:p w14:paraId="05F419C9">
            <w:pPr>
              <w:pStyle w:val="7"/>
              <w:ind w:left="141"/>
              <w:rPr>
                <w:rFonts w:hint="eastAsia" w:ascii="黑体" w:eastAsia="黑体"/>
                <w:sz w:val="15"/>
              </w:rPr>
            </w:pPr>
            <w:r>
              <w:rPr>
                <w:rFonts w:hint="eastAsia" w:ascii="黑体" w:eastAsia="黑体"/>
                <w:sz w:val="15"/>
              </w:rPr>
              <w:t>实施层级及权限</w:t>
            </w:r>
          </w:p>
        </w:tc>
        <w:tc>
          <w:tcPr>
            <w:tcW w:w="1441" w:type="dxa"/>
          </w:tcPr>
          <w:p w14:paraId="18D8584A">
            <w:pPr>
              <w:pStyle w:val="7"/>
              <w:spacing w:before="8"/>
              <w:rPr>
                <w:rFonts w:ascii="Times New Roman"/>
                <w:sz w:val="17"/>
              </w:rPr>
            </w:pPr>
          </w:p>
          <w:p w14:paraId="2BAB941F">
            <w:pPr>
              <w:pStyle w:val="7"/>
              <w:ind w:left="401"/>
              <w:rPr>
                <w:rFonts w:hint="eastAsia" w:ascii="黑体" w:eastAsia="黑体"/>
                <w:sz w:val="15"/>
              </w:rPr>
            </w:pPr>
            <w:r>
              <w:rPr>
                <w:rFonts w:hint="eastAsia" w:ascii="黑体" w:eastAsia="黑体"/>
                <w:sz w:val="15"/>
              </w:rPr>
              <w:t>部门职责</w:t>
            </w:r>
          </w:p>
        </w:tc>
        <w:tc>
          <w:tcPr>
            <w:tcW w:w="2221" w:type="dxa"/>
          </w:tcPr>
          <w:p w14:paraId="36DC30F7">
            <w:pPr>
              <w:pStyle w:val="7"/>
              <w:spacing w:before="8"/>
              <w:rPr>
                <w:rFonts w:ascii="Times New Roman"/>
                <w:sz w:val="17"/>
              </w:rPr>
            </w:pPr>
          </w:p>
          <w:p w14:paraId="7934FDAB">
            <w:pPr>
              <w:pStyle w:val="7"/>
              <w:ind w:left="635"/>
              <w:rPr>
                <w:rFonts w:hint="eastAsia" w:ascii="黑体" w:eastAsia="黑体"/>
                <w:sz w:val="15"/>
              </w:rPr>
            </w:pPr>
            <w:r>
              <w:rPr>
                <w:rFonts w:hint="eastAsia" w:ascii="黑体" w:eastAsia="黑体"/>
                <w:sz w:val="15"/>
              </w:rPr>
              <w:t>责任事项内容</w:t>
            </w:r>
          </w:p>
        </w:tc>
        <w:tc>
          <w:tcPr>
            <w:tcW w:w="1710" w:type="dxa"/>
          </w:tcPr>
          <w:p w14:paraId="00D65212">
            <w:pPr>
              <w:pStyle w:val="7"/>
              <w:spacing w:before="8"/>
              <w:rPr>
                <w:rFonts w:ascii="Times New Roman"/>
                <w:sz w:val="17"/>
              </w:rPr>
            </w:pPr>
          </w:p>
          <w:p w14:paraId="0C0BB0DB">
            <w:pPr>
              <w:pStyle w:val="7"/>
              <w:ind w:left="378"/>
              <w:rPr>
                <w:rFonts w:hint="eastAsia" w:ascii="黑体" w:eastAsia="黑体"/>
                <w:sz w:val="15"/>
              </w:rPr>
            </w:pPr>
            <w:r>
              <w:rPr>
                <w:rFonts w:hint="eastAsia" w:ascii="黑体" w:eastAsia="黑体"/>
                <w:sz w:val="15"/>
              </w:rPr>
              <w:t>责任事项依据</w:t>
            </w:r>
          </w:p>
        </w:tc>
        <w:tc>
          <w:tcPr>
            <w:tcW w:w="618" w:type="dxa"/>
          </w:tcPr>
          <w:p w14:paraId="715AE77A">
            <w:pPr>
              <w:pStyle w:val="7"/>
              <w:spacing w:before="109" w:line="237" w:lineRule="auto"/>
              <w:ind w:left="64" w:right="84"/>
              <w:rPr>
                <w:rFonts w:hint="eastAsia" w:ascii="黑体" w:eastAsia="黑体"/>
                <w:sz w:val="15"/>
              </w:rPr>
            </w:pPr>
            <w:r>
              <w:rPr>
                <w:rFonts w:hint="eastAsia" w:ascii="黑体" w:eastAsia="黑体"/>
                <w:sz w:val="15"/>
              </w:rPr>
              <w:t>追责对象范围</w:t>
            </w:r>
          </w:p>
        </w:tc>
        <w:tc>
          <w:tcPr>
            <w:tcW w:w="1196" w:type="dxa"/>
          </w:tcPr>
          <w:p w14:paraId="5FE153BE">
            <w:pPr>
              <w:pStyle w:val="7"/>
              <w:spacing w:before="8"/>
              <w:rPr>
                <w:rFonts w:ascii="Times New Roman"/>
                <w:sz w:val="17"/>
              </w:rPr>
            </w:pPr>
          </w:p>
          <w:p w14:paraId="273A6DFA">
            <w:pPr>
              <w:pStyle w:val="7"/>
              <w:ind w:left="274"/>
              <w:rPr>
                <w:rFonts w:hint="eastAsia" w:ascii="黑体" w:eastAsia="黑体"/>
                <w:sz w:val="15"/>
              </w:rPr>
            </w:pPr>
            <w:r>
              <w:rPr>
                <w:rFonts w:hint="eastAsia" w:ascii="黑体" w:eastAsia="黑体"/>
                <w:sz w:val="15"/>
              </w:rPr>
              <w:t>追责情形</w:t>
            </w:r>
          </w:p>
        </w:tc>
        <w:tc>
          <w:tcPr>
            <w:tcW w:w="270" w:type="dxa"/>
          </w:tcPr>
          <w:p w14:paraId="6483546A">
            <w:pPr>
              <w:pStyle w:val="7"/>
              <w:spacing w:before="109" w:line="237" w:lineRule="auto"/>
              <w:ind w:left="45" w:right="60"/>
              <w:rPr>
                <w:rFonts w:hint="eastAsia" w:ascii="黑体" w:eastAsia="黑体"/>
                <w:sz w:val="15"/>
              </w:rPr>
            </w:pPr>
            <w:r>
              <w:rPr>
                <w:rFonts w:hint="eastAsia" w:ascii="黑体" w:eastAsia="黑体"/>
                <w:sz w:val="15"/>
              </w:rPr>
              <w:t>备注</w:t>
            </w:r>
          </w:p>
        </w:tc>
      </w:tr>
      <w:tr w14:paraId="4265B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5" w:hRule="atLeast"/>
        </w:trPr>
        <w:tc>
          <w:tcPr>
            <w:tcW w:w="430" w:type="dxa"/>
          </w:tcPr>
          <w:p w14:paraId="1E7DD8A2">
            <w:pPr>
              <w:pStyle w:val="7"/>
              <w:rPr>
                <w:rFonts w:hint="default" w:ascii="Times New Roman" w:hAnsi="Times New Roman" w:eastAsia="方正仿宋_GBK" w:cs="Times New Roman"/>
                <w:sz w:val="14"/>
              </w:rPr>
            </w:pPr>
          </w:p>
          <w:p w14:paraId="7DF5AF72">
            <w:pPr>
              <w:pStyle w:val="7"/>
              <w:rPr>
                <w:rFonts w:hint="default" w:ascii="Times New Roman" w:hAnsi="Times New Roman" w:eastAsia="方正仿宋_GBK" w:cs="Times New Roman"/>
                <w:sz w:val="14"/>
              </w:rPr>
            </w:pPr>
          </w:p>
          <w:p w14:paraId="72EE03BE">
            <w:pPr>
              <w:pStyle w:val="7"/>
              <w:rPr>
                <w:rFonts w:hint="default" w:ascii="Times New Roman" w:hAnsi="Times New Roman" w:eastAsia="方正仿宋_GBK" w:cs="Times New Roman"/>
                <w:sz w:val="14"/>
              </w:rPr>
            </w:pPr>
          </w:p>
          <w:p w14:paraId="32702D6A">
            <w:pPr>
              <w:pStyle w:val="7"/>
              <w:rPr>
                <w:rFonts w:hint="default" w:ascii="Times New Roman" w:hAnsi="Times New Roman" w:eastAsia="方正仿宋_GBK" w:cs="Times New Roman"/>
                <w:sz w:val="14"/>
              </w:rPr>
            </w:pPr>
          </w:p>
          <w:p w14:paraId="497E6129">
            <w:pPr>
              <w:pStyle w:val="7"/>
              <w:rPr>
                <w:rFonts w:hint="default" w:ascii="Times New Roman" w:hAnsi="Times New Roman" w:eastAsia="方正仿宋_GBK" w:cs="Times New Roman"/>
                <w:sz w:val="14"/>
              </w:rPr>
            </w:pPr>
          </w:p>
          <w:p w14:paraId="0F0A5E31">
            <w:pPr>
              <w:pStyle w:val="7"/>
              <w:rPr>
                <w:rFonts w:hint="default" w:ascii="Times New Roman" w:hAnsi="Times New Roman" w:eastAsia="方正仿宋_GBK" w:cs="Times New Roman"/>
                <w:sz w:val="14"/>
              </w:rPr>
            </w:pPr>
          </w:p>
          <w:p w14:paraId="19DF31CE">
            <w:pPr>
              <w:pStyle w:val="7"/>
              <w:rPr>
                <w:rFonts w:hint="default" w:ascii="Times New Roman" w:hAnsi="Times New Roman" w:eastAsia="方正仿宋_GBK" w:cs="Times New Roman"/>
                <w:sz w:val="14"/>
              </w:rPr>
            </w:pPr>
          </w:p>
          <w:p w14:paraId="632F6EAB">
            <w:pPr>
              <w:pStyle w:val="7"/>
              <w:rPr>
                <w:rFonts w:hint="default" w:ascii="Times New Roman" w:hAnsi="Times New Roman" w:eastAsia="方正仿宋_GBK" w:cs="Times New Roman"/>
                <w:sz w:val="14"/>
              </w:rPr>
            </w:pPr>
          </w:p>
          <w:p w14:paraId="6347E1B5">
            <w:pPr>
              <w:pStyle w:val="7"/>
              <w:rPr>
                <w:rFonts w:hint="default" w:ascii="Times New Roman" w:hAnsi="Times New Roman" w:eastAsia="方正仿宋_GBK" w:cs="Times New Roman"/>
                <w:sz w:val="14"/>
              </w:rPr>
            </w:pPr>
          </w:p>
          <w:p w14:paraId="79D7C889">
            <w:pPr>
              <w:pStyle w:val="7"/>
              <w:rPr>
                <w:rFonts w:hint="default" w:ascii="Times New Roman" w:hAnsi="Times New Roman" w:eastAsia="方正仿宋_GBK" w:cs="Times New Roman"/>
                <w:sz w:val="14"/>
              </w:rPr>
            </w:pPr>
          </w:p>
          <w:p w14:paraId="5BAF539C">
            <w:pPr>
              <w:pStyle w:val="7"/>
              <w:rPr>
                <w:rFonts w:hint="default" w:ascii="Times New Roman" w:hAnsi="Times New Roman" w:eastAsia="方正仿宋_GBK" w:cs="Times New Roman"/>
                <w:sz w:val="14"/>
              </w:rPr>
            </w:pPr>
          </w:p>
          <w:p w14:paraId="7C1299A3">
            <w:pPr>
              <w:pStyle w:val="7"/>
              <w:rPr>
                <w:rFonts w:hint="default" w:ascii="Times New Roman" w:hAnsi="Times New Roman" w:eastAsia="方正仿宋_GBK" w:cs="Times New Roman"/>
                <w:sz w:val="14"/>
              </w:rPr>
            </w:pPr>
          </w:p>
          <w:p w14:paraId="7485EBB8">
            <w:pPr>
              <w:pStyle w:val="7"/>
              <w:rPr>
                <w:rFonts w:hint="default" w:ascii="Times New Roman" w:hAnsi="Times New Roman" w:eastAsia="方正仿宋_GBK" w:cs="Times New Roman"/>
                <w:sz w:val="14"/>
              </w:rPr>
            </w:pPr>
          </w:p>
          <w:p w14:paraId="1ACDD9B4">
            <w:pPr>
              <w:pStyle w:val="7"/>
              <w:rPr>
                <w:rFonts w:hint="default" w:ascii="Times New Roman" w:hAnsi="Times New Roman" w:eastAsia="方正仿宋_GBK" w:cs="Times New Roman"/>
                <w:sz w:val="14"/>
              </w:rPr>
            </w:pPr>
          </w:p>
          <w:p w14:paraId="08FF55EB">
            <w:pPr>
              <w:pStyle w:val="7"/>
              <w:rPr>
                <w:rFonts w:hint="default" w:ascii="Times New Roman" w:hAnsi="Times New Roman" w:eastAsia="方正仿宋_GBK" w:cs="Times New Roman"/>
                <w:sz w:val="14"/>
              </w:rPr>
            </w:pPr>
          </w:p>
          <w:p w14:paraId="1A41FCD4">
            <w:pPr>
              <w:pStyle w:val="7"/>
              <w:spacing w:before="9"/>
              <w:rPr>
                <w:rFonts w:hint="default" w:ascii="Times New Roman" w:hAnsi="Times New Roman" w:eastAsia="方正仿宋_GBK" w:cs="Times New Roman"/>
                <w:sz w:val="14"/>
              </w:rPr>
            </w:pPr>
          </w:p>
          <w:p w14:paraId="7BE0B052">
            <w:pPr>
              <w:pStyle w:val="7"/>
              <w:spacing w:before="1"/>
              <w:ind w:left="41" w:right="33"/>
              <w:jc w:val="center"/>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12</w:t>
            </w:r>
          </w:p>
        </w:tc>
        <w:tc>
          <w:tcPr>
            <w:tcW w:w="742" w:type="dxa"/>
          </w:tcPr>
          <w:p w14:paraId="76BF9F40">
            <w:pPr>
              <w:pStyle w:val="7"/>
              <w:rPr>
                <w:rFonts w:hint="default" w:ascii="Times New Roman" w:hAnsi="Times New Roman" w:eastAsia="方正仿宋_GBK" w:cs="Times New Roman"/>
                <w:sz w:val="14"/>
              </w:rPr>
            </w:pPr>
          </w:p>
          <w:p w14:paraId="2864A482">
            <w:pPr>
              <w:pStyle w:val="7"/>
              <w:rPr>
                <w:rFonts w:hint="default" w:ascii="Times New Roman" w:hAnsi="Times New Roman" w:eastAsia="方正仿宋_GBK" w:cs="Times New Roman"/>
                <w:sz w:val="14"/>
              </w:rPr>
            </w:pPr>
          </w:p>
          <w:p w14:paraId="77ACBACC">
            <w:pPr>
              <w:pStyle w:val="7"/>
              <w:rPr>
                <w:rFonts w:hint="default" w:ascii="Times New Roman" w:hAnsi="Times New Roman" w:eastAsia="方正仿宋_GBK" w:cs="Times New Roman"/>
                <w:sz w:val="14"/>
              </w:rPr>
            </w:pPr>
          </w:p>
          <w:p w14:paraId="764D2D99">
            <w:pPr>
              <w:pStyle w:val="7"/>
              <w:rPr>
                <w:rFonts w:hint="default" w:ascii="Times New Roman" w:hAnsi="Times New Roman" w:eastAsia="方正仿宋_GBK" w:cs="Times New Roman"/>
                <w:sz w:val="14"/>
              </w:rPr>
            </w:pPr>
          </w:p>
          <w:p w14:paraId="2272A262">
            <w:pPr>
              <w:pStyle w:val="7"/>
              <w:rPr>
                <w:rFonts w:hint="default" w:ascii="Times New Roman" w:hAnsi="Times New Roman" w:eastAsia="方正仿宋_GBK" w:cs="Times New Roman"/>
                <w:sz w:val="14"/>
              </w:rPr>
            </w:pPr>
          </w:p>
          <w:p w14:paraId="774F10A7">
            <w:pPr>
              <w:pStyle w:val="7"/>
              <w:rPr>
                <w:rFonts w:hint="default" w:ascii="Times New Roman" w:hAnsi="Times New Roman" w:eastAsia="方正仿宋_GBK" w:cs="Times New Roman"/>
                <w:sz w:val="14"/>
              </w:rPr>
            </w:pPr>
          </w:p>
          <w:p w14:paraId="2E3F2E58">
            <w:pPr>
              <w:pStyle w:val="7"/>
              <w:rPr>
                <w:rFonts w:hint="default" w:ascii="Times New Roman" w:hAnsi="Times New Roman" w:eastAsia="方正仿宋_GBK" w:cs="Times New Roman"/>
                <w:sz w:val="14"/>
              </w:rPr>
            </w:pPr>
          </w:p>
          <w:p w14:paraId="36BF6B7B">
            <w:pPr>
              <w:pStyle w:val="7"/>
              <w:rPr>
                <w:rFonts w:hint="default" w:ascii="Times New Roman" w:hAnsi="Times New Roman" w:eastAsia="方正仿宋_GBK" w:cs="Times New Roman"/>
                <w:sz w:val="14"/>
              </w:rPr>
            </w:pPr>
          </w:p>
          <w:p w14:paraId="6DB301C1">
            <w:pPr>
              <w:pStyle w:val="7"/>
              <w:rPr>
                <w:rFonts w:hint="default" w:ascii="Times New Roman" w:hAnsi="Times New Roman" w:eastAsia="方正仿宋_GBK" w:cs="Times New Roman"/>
                <w:sz w:val="14"/>
              </w:rPr>
            </w:pPr>
          </w:p>
          <w:p w14:paraId="350DE91A">
            <w:pPr>
              <w:pStyle w:val="7"/>
              <w:rPr>
                <w:rFonts w:hint="default" w:ascii="Times New Roman" w:hAnsi="Times New Roman" w:eastAsia="方正仿宋_GBK" w:cs="Times New Roman"/>
                <w:sz w:val="14"/>
              </w:rPr>
            </w:pPr>
          </w:p>
          <w:p w14:paraId="17A2F3D9">
            <w:pPr>
              <w:pStyle w:val="7"/>
              <w:rPr>
                <w:rFonts w:hint="default" w:ascii="Times New Roman" w:hAnsi="Times New Roman" w:eastAsia="方正仿宋_GBK" w:cs="Times New Roman"/>
                <w:sz w:val="14"/>
              </w:rPr>
            </w:pPr>
          </w:p>
          <w:p w14:paraId="0E2B42A9">
            <w:pPr>
              <w:pStyle w:val="7"/>
              <w:rPr>
                <w:rFonts w:hint="default" w:ascii="Times New Roman" w:hAnsi="Times New Roman" w:eastAsia="方正仿宋_GBK" w:cs="Times New Roman"/>
                <w:sz w:val="14"/>
              </w:rPr>
            </w:pPr>
          </w:p>
          <w:p w14:paraId="7EF920BA">
            <w:pPr>
              <w:pStyle w:val="7"/>
              <w:rPr>
                <w:rFonts w:hint="default" w:ascii="Times New Roman" w:hAnsi="Times New Roman" w:eastAsia="方正仿宋_GBK" w:cs="Times New Roman"/>
                <w:sz w:val="14"/>
              </w:rPr>
            </w:pPr>
          </w:p>
          <w:p w14:paraId="58D0BAB8">
            <w:pPr>
              <w:pStyle w:val="7"/>
              <w:spacing w:before="2"/>
              <w:rPr>
                <w:rFonts w:hint="default" w:ascii="Times New Roman" w:hAnsi="Times New Roman" w:eastAsia="方正仿宋_GBK" w:cs="Times New Roman"/>
                <w:sz w:val="13"/>
              </w:rPr>
            </w:pPr>
          </w:p>
          <w:p w14:paraId="50B5DA80">
            <w:pPr>
              <w:pStyle w:val="7"/>
              <w:spacing w:line="244" w:lineRule="auto"/>
              <w:ind w:left="20" w:right="2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就审计事项的有关问题向有关单位和个人进行调查</w:t>
            </w:r>
          </w:p>
        </w:tc>
        <w:tc>
          <w:tcPr>
            <w:tcW w:w="430" w:type="dxa"/>
          </w:tcPr>
          <w:p w14:paraId="053795A1">
            <w:pPr>
              <w:pStyle w:val="7"/>
              <w:rPr>
                <w:rFonts w:hint="default" w:ascii="Times New Roman" w:hAnsi="Times New Roman" w:eastAsia="方正仿宋_GBK" w:cs="Times New Roman"/>
                <w:sz w:val="12"/>
              </w:rPr>
            </w:pPr>
          </w:p>
        </w:tc>
        <w:tc>
          <w:tcPr>
            <w:tcW w:w="430" w:type="dxa"/>
          </w:tcPr>
          <w:p w14:paraId="5EC46DA2">
            <w:pPr>
              <w:pStyle w:val="7"/>
              <w:rPr>
                <w:rFonts w:hint="default" w:ascii="Times New Roman" w:hAnsi="Times New Roman" w:eastAsia="方正仿宋_GBK" w:cs="Times New Roman"/>
                <w:sz w:val="14"/>
              </w:rPr>
            </w:pPr>
          </w:p>
          <w:p w14:paraId="7ED2DFC2">
            <w:pPr>
              <w:pStyle w:val="7"/>
              <w:rPr>
                <w:rFonts w:hint="default" w:ascii="Times New Roman" w:hAnsi="Times New Roman" w:eastAsia="方正仿宋_GBK" w:cs="Times New Roman"/>
                <w:sz w:val="14"/>
              </w:rPr>
            </w:pPr>
          </w:p>
          <w:p w14:paraId="7F0F50A5">
            <w:pPr>
              <w:pStyle w:val="7"/>
              <w:rPr>
                <w:rFonts w:hint="default" w:ascii="Times New Roman" w:hAnsi="Times New Roman" w:eastAsia="方正仿宋_GBK" w:cs="Times New Roman"/>
                <w:sz w:val="14"/>
              </w:rPr>
            </w:pPr>
          </w:p>
          <w:p w14:paraId="0A1BFB98">
            <w:pPr>
              <w:pStyle w:val="7"/>
              <w:rPr>
                <w:rFonts w:hint="default" w:ascii="Times New Roman" w:hAnsi="Times New Roman" w:eastAsia="方正仿宋_GBK" w:cs="Times New Roman"/>
                <w:sz w:val="14"/>
              </w:rPr>
            </w:pPr>
          </w:p>
          <w:p w14:paraId="5AC51172">
            <w:pPr>
              <w:pStyle w:val="7"/>
              <w:rPr>
                <w:rFonts w:hint="default" w:ascii="Times New Roman" w:hAnsi="Times New Roman" w:eastAsia="方正仿宋_GBK" w:cs="Times New Roman"/>
                <w:sz w:val="14"/>
              </w:rPr>
            </w:pPr>
          </w:p>
          <w:p w14:paraId="2E82886C">
            <w:pPr>
              <w:pStyle w:val="7"/>
              <w:rPr>
                <w:rFonts w:hint="default" w:ascii="Times New Roman" w:hAnsi="Times New Roman" w:eastAsia="方正仿宋_GBK" w:cs="Times New Roman"/>
                <w:sz w:val="14"/>
              </w:rPr>
            </w:pPr>
          </w:p>
          <w:p w14:paraId="7FF70D61">
            <w:pPr>
              <w:pStyle w:val="7"/>
              <w:rPr>
                <w:rFonts w:hint="default" w:ascii="Times New Roman" w:hAnsi="Times New Roman" w:eastAsia="方正仿宋_GBK" w:cs="Times New Roman"/>
                <w:sz w:val="14"/>
              </w:rPr>
            </w:pPr>
          </w:p>
          <w:p w14:paraId="4BE51646">
            <w:pPr>
              <w:pStyle w:val="7"/>
              <w:rPr>
                <w:rFonts w:hint="default" w:ascii="Times New Roman" w:hAnsi="Times New Roman" w:eastAsia="方正仿宋_GBK" w:cs="Times New Roman"/>
                <w:sz w:val="14"/>
              </w:rPr>
            </w:pPr>
          </w:p>
          <w:p w14:paraId="2633F9CB">
            <w:pPr>
              <w:pStyle w:val="7"/>
              <w:rPr>
                <w:rFonts w:hint="default" w:ascii="Times New Roman" w:hAnsi="Times New Roman" w:eastAsia="方正仿宋_GBK" w:cs="Times New Roman"/>
                <w:sz w:val="14"/>
              </w:rPr>
            </w:pPr>
          </w:p>
          <w:p w14:paraId="2C9DBA66">
            <w:pPr>
              <w:pStyle w:val="7"/>
              <w:rPr>
                <w:rFonts w:hint="default" w:ascii="Times New Roman" w:hAnsi="Times New Roman" w:eastAsia="方正仿宋_GBK" w:cs="Times New Roman"/>
                <w:sz w:val="14"/>
              </w:rPr>
            </w:pPr>
          </w:p>
          <w:p w14:paraId="3B970B27">
            <w:pPr>
              <w:pStyle w:val="7"/>
              <w:rPr>
                <w:rFonts w:hint="default" w:ascii="Times New Roman" w:hAnsi="Times New Roman" w:eastAsia="方正仿宋_GBK" w:cs="Times New Roman"/>
                <w:sz w:val="14"/>
              </w:rPr>
            </w:pPr>
          </w:p>
          <w:p w14:paraId="581D7BD4">
            <w:pPr>
              <w:pStyle w:val="7"/>
              <w:rPr>
                <w:rFonts w:hint="default" w:ascii="Times New Roman" w:hAnsi="Times New Roman" w:eastAsia="方正仿宋_GBK" w:cs="Times New Roman"/>
                <w:sz w:val="14"/>
              </w:rPr>
            </w:pPr>
          </w:p>
          <w:p w14:paraId="5D7F67F6">
            <w:pPr>
              <w:pStyle w:val="7"/>
              <w:rPr>
                <w:rFonts w:hint="default" w:ascii="Times New Roman" w:hAnsi="Times New Roman" w:eastAsia="方正仿宋_GBK" w:cs="Times New Roman"/>
                <w:sz w:val="14"/>
              </w:rPr>
            </w:pPr>
          </w:p>
          <w:p w14:paraId="009E194F">
            <w:pPr>
              <w:pStyle w:val="7"/>
              <w:rPr>
                <w:rFonts w:hint="default" w:ascii="Times New Roman" w:hAnsi="Times New Roman" w:eastAsia="方正仿宋_GBK" w:cs="Times New Roman"/>
                <w:sz w:val="14"/>
              </w:rPr>
            </w:pPr>
          </w:p>
          <w:p w14:paraId="5B714109">
            <w:pPr>
              <w:pStyle w:val="7"/>
              <w:rPr>
                <w:rFonts w:hint="default" w:ascii="Times New Roman" w:hAnsi="Times New Roman" w:eastAsia="方正仿宋_GBK" w:cs="Times New Roman"/>
                <w:sz w:val="14"/>
              </w:rPr>
            </w:pPr>
          </w:p>
          <w:p w14:paraId="09374BA7">
            <w:pPr>
              <w:pStyle w:val="7"/>
              <w:spacing w:before="87"/>
              <w:ind w:left="20" w:right="12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行政检查</w:t>
            </w:r>
          </w:p>
        </w:tc>
        <w:tc>
          <w:tcPr>
            <w:tcW w:w="4052" w:type="dxa"/>
          </w:tcPr>
          <w:p w14:paraId="69DB40C3">
            <w:pPr>
              <w:pStyle w:val="7"/>
              <w:rPr>
                <w:rFonts w:hint="default" w:ascii="Times New Roman" w:hAnsi="Times New Roman" w:eastAsia="方正仿宋_GBK" w:cs="Times New Roman"/>
                <w:sz w:val="14"/>
              </w:rPr>
            </w:pPr>
          </w:p>
          <w:p w14:paraId="728AAF70">
            <w:pPr>
              <w:pStyle w:val="7"/>
              <w:rPr>
                <w:rFonts w:hint="default" w:ascii="Times New Roman" w:hAnsi="Times New Roman" w:eastAsia="方正仿宋_GBK" w:cs="Times New Roman"/>
                <w:sz w:val="14"/>
              </w:rPr>
            </w:pPr>
          </w:p>
          <w:p w14:paraId="0A4A60C9">
            <w:pPr>
              <w:pStyle w:val="7"/>
              <w:rPr>
                <w:rFonts w:hint="default" w:ascii="Times New Roman" w:hAnsi="Times New Roman" w:eastAsia="方正仿宋_GBK" w:cs="Times New Roman"/>
                <w:sz w:val="14"/>
              </w:rPr>
            </w:pPr>
          </w:p>
          <w:p w14:paraId="2CD57B69">
            <w:pPr>
              <w:pStyle w:val="7"/>
              <w:rPr>
                <w:rFonts w:hint="default" w:ascii="Times New Roman" w:hAnsi="Times New Roman" w:eastAsia="方正仿宋_GBK" w:cs="Times New Roman"/>
                <w:sz w:val="14"/>
              </w:rPr>
            </w:pPr>
          </w:p>
          <w:p w14:paraId="3953A930">
            <w:pPr>
              <w:pStyle w:val="7"/>
              <w:rPr>
                <w:rFonts w:hint="default" w:ascii="Times New Roman" w:hAnsi="Times New Roman" w:eastAsia="方正仿宋_GBK" w:cs="Times New Roman"/>
                <w:sz w:val="14"/>
              </w:rPr>
            </w:pPr>
          </w:p>
          <w:p w14:paraId="5B12EDB0">
            <w:pPr>
              <w:pStyle w:val="7"/>
              <w:rPr>
                <w:rFonts w:hint="default" w:ascii="Times New Roman" w:hAnsi="Times New Roman" w:eastAsia="方正仿宋_GBK" w:cs="Times New Roman"/>
                <w:sz w:val="14"/>
              </w:rPr>
            </w:pPr>
          </w:p>
          <w:p w14:paraId="50959D15">
            <w:pPr>
              <w:pStyle w:val="7"/>
              <w:rPr>
                <w:rFonts w:hint="default" w:ascii="Times New Roman" w:hAnsi="Times New Roman" w:eastAsia="方正仿宋_GBK" w:cs="Times New Roman"/>
                <w:sz w:val="14"/>
              </w:rPr>
            </w:pPr>
          </w:p>
          <w:p w14:paraId="1BD9A857">
            <w:pPr>
              <w:pStyle w:val="7"/>
              <w:rPr>
                <w:rFonts w:hint="default" w:ascii="Times New Roman" w:hAnsi="Times New Roman" w:eastAsia="方正仿宋_GBK" w:cs="Times New Roman"/>
                <w:sz w:val="14"/>
              </w:rPr>
            </w:pPr>
          </w:p>
          <w:p w14:paraId="37205924">
            <w:pPr>
              <w:pStyle w:val="7"/>
              <w:spacing w:before="7"/>
              <w:rPr>
                <w:rFonts w:hint="default" w:ascii="Times New Roman" w:hAnsi="Times New Roman" w:eastAsia="方正仿宋_GBK" w:cs="Times New Roman"/>
                <w:sz w:val="16"/>
              </w:rPr>
            </w:pPr>
          </w:p>
          <w:p w14:paraId="528653AA">
            <w:pPr>
              <w:pStyle w:val="7"/>
              <w:spacing w:line="244" w:lineRule="auto"/>
              <w:ind w:left="19" w:right="4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 》（1994年8月31日第八届全国人民代表大会常务委员会第九次会议通过 ，2021年10月23日第十三届全国人大常委会第三十一次会议审议通过 ，自2022年1月1日起施行）</w:t>
            </w:r>
          </w:p>
          <w:p w14:paraId="63FB66A3">
            <w:pPr>
              <w:pStyle w:val="7"/>
              <w:spacing w:before="2" w:line="244" w:lineRule="auto"/>
              <w:ind w:left="19" w:right="102" w:firstLine="280"/>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3"/>
                <w:w w:val="105"/>
                <w:sz w:val="13"/>
              </w:rPr>
              <w:t>第三十七条：审计机关进行审计时 ，有权就审计事项的有关</w:t>
            </w:r>
            <w:r>
              <w:rPr>
                <w:rFonts w:hint="default" w:ascii="Times New Roman" w:hAnsi="Times New Roman" w:eastAsia="方正仿宋_GBK" w:cs="Times New Roman"/>
                <w:spacing w:val="-7"/>
                <w:w w:val="105"/>
                <w:sz w:val="13"/>
              </w:rPr>
              <w:t>问题向有关单位和个人进行调查 ，并取得有关证明材料 。有关单</w:t>
            </w:r>
            <w:r>
              <w:rPr>
                <w:rFonts w:hint="default" w:ascii="Times New Roman" w:hAnsi="Times New Roman" w:eastAsia="方正仿宋_GBK" w:cs="Times New Roman"/>
                <w:spacing w:val="-12"/>
                <w:w w:val="105"/>
                <w:sz w:val="13"/>
              </w:rPr>
              <w:t>位和个人应当支持 、协助审计机关工作 ，如实向审计机关反映情</w:t>
            </w:r>
            <w:r>
              <w:rPr>
                <w:rFonts w:hint="default" w:ascii="Times New Roman" w:hAnsi="Times New Roman" w:eastAsia="方正仿宋_GBK" w:cs="Times New Roman"/>
                <w:spacing w:val="-7"/>
                <w:w w:val="105"/>
                <w:sz w:val="13"/>
              </w:rPr>
              <w:t>况，提供有关证明材料 。</w:t>
            </w:r>
          </w:p>
          <w:p w14:paraId="72D6C8E3">
            <w:pPr>
              <w:pStyle w:val="7"/>
              <w:spacing w:line="244" w:lineRule="auto"/>
              <w:ind w:left="19" w:right="102"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审计机关经县级以上人民政府审计机关负责人批准 ，有权查询被审计单位在金融机构的账户 </w:t>
            </w:r>
          </w:p>
          <w:p w14:paraId="3603B953">
            <w:pPr>
              <w:pStyle w:val="7"/>
              <w:spacing w:before="1" w:line="244" w:lineRule="auto"/>
              <w:ind w:left="19" w:right="131" w:firstLine="28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审计机关有证据证明被审计单位违反国家规定将公款转入其</w:t>
            </w:r>
            <w:r>
              <w:rPr>
                <w:rFonts w:hint="default" w:ascii="Times New Roman" w:hAnsi="Times New Roman" w:eastAsia="方正仿宋_GBK" w:cs="Times New Roman"/>
                <w:spacing w:val="-3"/>
                <w:w w:val="105"/>
                <w:sz w:val="13"/>
              </w:rPr>
              <w:t>他单位、个人在金融机构账户的</w:t>
            </w:r>
            <w:r>
              <w:rPr>
                <w:rFonts w:hint="default" w:ascii="Times New Roman" w:hAnsi="Times New Roman" w:eastAsia="方正仿宋_GBK" w:cs="Times New Roman"/>
                <w:spacing w:val="-3"/>
                <w:w w:val="105"/>
                <w:sz w:val="13"/>
                <w:lang w:eastAsia="zh-CN"/>
              </w:rPr>
              <w:t>，</w:t>
            </w:r>
            <w:r>
              <w:rPr>
                <w:rFonts w:hint="default" w:ascii="Times New Roman" w:hAnsi="Times New Roman" w:eastAsia="方正仿宋_GBK" w:cs="Times New Roman"/>
                <w:spacing w:val="-3"/>
                <w:w w:val="105"/>
                <w:sz w:val="13"/>
              </w:rPr>
              <w:t>经县级以上人民政府审计机关</w:t>
            </w:r>
            <w:r>
              <w:rPr>
                <w:rFonts w:hint="default" w:ascii="Times New Roman" w:hAnsi="Times New Roman" w:eastAsia="方正仿宋_GBK" w:cs="Times New Roman"/>
                <w:spacing w:val="-10"/>
                <w:w w:val="105"/>
                <w:sz w:val="13"/>
              </w:rPr>
              <w:t>主要负责人批准 ，有权查询有关单位 、个人在金融机构与审计事</w:t>
            </w:r>
            <w:r>
              <w:rPr>
                <w:rFonts w:hint="default" w:ascii="Times New Roman" w:hAnsi="Times New Roman" w:eastAsia="方正仿宋_GBK" w:cs="Times New Roman"/>
                <w:spacing w:val="-5"/>
                <w:w w:val="105"/>
                <w:sz w:val="13"/>
              </w:rPr>
              <w:t>项相关的存款。</w:t>
            </w:r>
          </w:p>
        </w:tc>
        <w:tc>
          <w:tcPr>
            <w:tcW w:w="541" w:type="dxa"/>
          </w:tcPr>
          <w:p w14:paraId="500B33C7">
            <w:pPr>
              <w:pStyle w:val="7"/>
              <w:rPr>
                <w:rFonts w:hint="default" w:ascii="Times New Roman" w:hAnsi="Times New Roman" w:eastAsia="方正仿宋_GBK" w:cs="Times New Roman"/>
                <w:sz w:val="14"/>
              </w:rPr>
            </w:pPr>
          </w:p>
          <w:p w14:paraId="6ACD3357">
            <w:pPr>
              <w:pStyle w:val="7"/>
              <w:rPr>
                <w:rFonts w:hint="default" w:ascii="Times New Roman" w:hAnsi="Times New Roman" w:eastAsia="方正仿宋_GBK" w:cs="Times New Roman"/>
                <w:sz w:val="14"/>
              </w:rPr>
            </w:pPr>
          </w:p>
          <w:p w14:paraId="7059D743">
            <w:pPr>
              <w:pStyle w:val="7"/>
              <w:rPr>
                <w:rFonts w:hint="default" w:ascii="Times New Roman" w:hAnsi="Times New Roman" w:eastAsia="方正仿宋_GBK" w:cs="Times New Roman"/>
                <w:sz w:val="14"/>
              </w:rPr>
            </w:pPr>
          </w:p>
          <w:p w14:paraId="2AA0F058">
            <w:pPr>
              <w:pStyle w:val="7"/>
              <w:rPr>
                <w:rFonts w:hint="default" w:ascii="Times New Roman" w:hAnsi="Times New Roman" w:eastAsia="方正仿宋_GBK" w:cs="Times New Roman"/>
                <w:sz w:val="14"/>
              </w:rPr>
            </w:pPr>
          </w:p>
          <w:p w14:paraId="59B146B0">
            <w:pPr>
              <w:pStyle w:val="7"/>
              <w:rPr>
                <w:rFonts w:hint="default" w:ascii="Times New Roman" w:hAnsi="Times New Roman" w:eastAsia="方正仿宋_GBK" w:cs="Times New Roman"/>
                <w:sz w:val="14"/>
              </w:rPr>
            </w:pPr>
          </w:p>
          <w:p w14:paraId="16D062D3">
            <w:pPr>
              <w:pStyle w:val="7"/>
              <w:rPr>
                <w:rFonts w:hint="default" w:ascii="Times New Roman" w:hAnsi="Times New Roman" w:eastAsia="方正仿宋_GBK" w:cs="Times New Roman"/>
                <w:sz w:val="14"/>
              </w:rPr>
            </w:pPr>
          </w:p>
          <w:p w14:paraId="6B14A163">
            <w:pPr>
              <w:pStyle w:val="7"/>
              <w:rPr>
                <w:rFonts w:hint="default" w:ascii="Times New Roman" w:hAnsi="Times New Roman" w:eastAsia="方正仿宋_GBK" w:cs="Times New Roman"/>
                <w:sz w:val="14"/>
              </w:rPr>
            </w:pPr>
          </w:p>
          <w:p w14:paraId="441EB83E">
            <w:pPr>
              <w:pStyle w:val="7"/>
              <w:rPr>
                <w:rFonts w:hint="default" w:ascii="Times New Roman" w:hAnsi="Times New Roman" w:eastAsia="方正仿宋_GBK" w:cs="Times New Roman"/>
                <w:sz w:val="14"/>
              </w:rPr>
            </w:pPr>
          </w:p>
          <w:p w14:paraId="2249FAC9">
            <w:pPr>
              <w:pStyle w:val="7"/>
              <w:rPr>
                <w:rFonts w:hint="default" w:ascii="Times New Roman" w:hAnsi="Times New Roman" w:eastAsia="方正仿宋_GBK" w:cs="Times New Roman"/>
                <w:sz w:val="14"/>
              </w:rPr>
            </w:pPr>
          </w:p>
          <w:p w14:paraId="00AF884F">
            <w:pPr>
              <w:pStyle w:val="7"/>
              <w:rPr>
                <w:rFonts w:hint="default" w:ascii="Times New Roman" w:hAnsi="Times New Roman" w:eastAsia="方正仿宋_GBK" w:cs="Times New Roman"/>
                <w:sz w:val="14"/>
              </w:rPr>
            </w:pPr>
          </w:p>
          <w:p w14:paraId="63CD7DC2">
            <w:pPr>
              <w:pStyle w:val="7"/>
              <w:rPr>
                <w:rFonts w:hint="default" w:ascii="Times New Roman" w:hAnsi="Times New Roman" w:eastAsia="方正仿宋_GBK" w:cs="Times New Roman"/>
                <w:sz w:val="14"/>
              </w:rPr>
            </w:pPr>
          </w:p>
          <w:p w14:paraId="1D791DBF">
            <w:pPr>
              <w:pStyle w:val="7"/>
              <w:rPr>
                <w:rFonts w:hint="default" w:ascii="Times New Roman" w:hAnsi="Times New Roman" w:eastAsia="方正仿宋_GBK" w:cs="Times New Roman"/>
                <w:sz w:val="14"/>
              </w:rPr>
            </w:pPr>
          </w:p>
          <w:p w14:paraId="51B2BCDC">
            <w:pPr>
              <w:pStyle w:val="7"/>
              <w:rPr>
                <w:rFonts w:hint="default" w:ascii="Times New Roman" w:hAnsi="Times New Roman" w:eastAsia="方正仿宋_GBK" w:cs="Times New Roman"/>
                <w:sz w:val="14"/>
              </w:rPr>
            </w:pPr>
          </w:p>
          <w:p w14:paraId="4A407FD7">
            <w:pPr>
              <w:pStyle w:val="7"/>
              <w:rPr>
                <w:rFonts w:hint="default" w:ascii="Times New Roman" w:hAnsi="Times New Roman" w:eastAsia="方正仿宋_GBK" w:cs="Times New Roman"/>
                <w:sz w:val="14"/>
              </w:rPr>
            </w:pPr>
          </w:p>
          <w:p w14:paraId="25C5689C">
            <w:pPr>
              <w:pStyle w:val="7"/>
              <w:rPr>
                <w:rFonts w:hint="default" w:ascii="Times New Roman" w:hAnsi="Times New Roman" w:eastAsia="方正仿宋_GBK" w:cs="Times New Roman"/>
                <w:sz w:val="14"/>
              </w:rPr>
            </w:pPr>
          </w:p>
          <w:p w14:paraId="2F82F45A">
            <w:pPr>
              <w:pStyle w:val="7"/>
              <w:spacing w:before="87"/>
              <w:ind w:left="18" w:right="10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41" w:type="dxa"/>
          </w:tcPr>
          <w:p w14:paraId="5B987347">
            <w:pPr>
              <w:pStyle w:val="7"/>
              <w:rPr>
                <w:rFonts w:hint="default" w:ascii="Times New Roman" w:hAnsi="Times New Roman" w:eastAsia="方正仿宋_GBK" w:cs="Times New Roman"/>
                <w:sz w:val="14"/>
              </w:rPr>
            </w:pPr>
          </w:p>
          <w:p w14:paraId="1ACE17F4">
            <w:pPr>
              <w:pStyle w:val="7"/>
              <w:rPr>
                <w:rFonts w:hint="default" w:ascii="Times New Roman" w:hAnsi="Times New Roman" w:eastAsia="方正仿宋_GBK" w:cs="Times New Roman"/>
                <w:sz w:val="14"/>
              </w:rPr>
            </w:pPr>
          </w:p>
          <w:p w14:paraId="13FDE59D">
            <w:pPr>
              <w:pStyle w:val="7"/>
              <w:rPr>
                <w:rFonts w:hint="default" w:ascii="Times New Roman" w:hAnsi="Times New Roman" w:eastAsia="方正仿宋_GBK" w:cs="Times New Roman"/>
                <w:sz w:val="14"/>
              </w:rPr>
            </w:pPr>
          </w:p>
          <w:p w14:paraId="50279185">
            <w:pPr>
              <w:pStyle w:val="7"/>
              <w:rPr>
                <w:rFonts w:hint="default" w:ascii="Times New Roman" w:hAnsi="Times New Roman" w:eastAsia="方正仿宋_GBK" w:cs="Times New Roman"/>
                <w:sz w:val="14"/>
              </w:rPr>
            </w:pPr>
          </w:p>
          <w:p w14:paraId="0DDABBC1">
            <w:pPr>
              <w:pStyle w:val="7"/>
              <w:rPr>
                <w:rFonts w:hint="default" w:ascii="Times New Roman" w:hAnsi="Times New Roman" w:eastAsia="方正仿宋_GBK" w:cs="Times New Roman"/>
                <w:sz w:val="14"/>
              </w:rPr>
            </w:pPr>
          </w:p>
          <w:p w14:paraId="46945284">
            <w:pPr>
              <w:pStyle w:val="7"/>
              <w:rPr>
                <w:rFonts w:hint="default" w:ascii="Times New Roman" w:hAnsi="Times New Roman" w:eastAsia="方正仿宋_GBK" w:cs="Times New Roman"/>
                <w:sz w:val="14"/>
              </w:rPr>
            </w:pPr>
          </w:p>
          <w:p w14:paraId="6403E7B6">
            <w:pPr>
              <w:pStyle w:val="7"/>
              <w:rPr>
                <w:rFonts w:hint="default" w:ascii="Times New Roman" w:hAnsi="Times New Roman" w:eastAsia="方正仿宋_GBK" w:cs="Times New Roman"/>
                <w:sz w:val="14"/>
              </w:rPr>
            </w:pPr>
          </w:p>
          <w:p w14:paraId="0C3A6C8A">
            <w:pPr>
              <w:pStyle w:val="7"/>
              <w:rPr>
                <w:rFonts w:hint="default" w:ascii="Times New Roman" w:hAnsi="Times New Roman" w:eastAsia="方正仿宋_GBK" w:cs="Times New Roman"/>
                <w:sz w:val="14"/>
              </w:rPr>
            </w:pPr>
          </w:p>
          <w:p w14:paraId="17C8B363">
            <w:pPr>
              <w:pStyle w:val="7"/>
              <w:rPr>
                <w:rFonts w:hint="default" w:ascii="Times New Roman" w:hAnsi="Times New Roman" w:eastAsia="方正仿宋_GBK" w:cs="Times New Roman"/>
                <w:sz w:val="14"/>
              </w:rPr>
            </w:pPr>
          </w:p>
          <w:p w14:paraId="5CA62063">
            <w:pPr>
              <w:pStyle w:val="7"/>
              <w:rPr>
                <w:rFonts w:hint="default" w:ascii="Times New Roman" w:hAnsi="Times New Roman" w:eastAsia="方正仿宋_GBK" w:cs="Times New Roman"/>
                <w:sz w:val="14"/>
              </w:rPr>
            </w:pPr>
          </w:p>
          <w:p w14:paraId="1128884E">
            <w:pPr>
              <w:pStyle w:val="7"/>
              <w:rPr>
                <w:rFonts w:hint="default" w:ascii="Times New Roman" w:hAnsi="Times New Roman" w:eastAsia="方正仿宋_GBK" w:cs="Times New Roman"/>
                <w:sz w:val="14"/>
              </w:rPr>
            </w:pPr>
          </w:p>
          <w:p w14:paraId="2F67D1C0">
            <w:pPr>
              <w:pStyle w:val="7"/>
              <w:rPr>
                <w:rFonts w:hint="default" w:ascii="Times New Roman" w:hAnsi="Times New Roman" w:eastAsia="方正仿宋_GBK" w:cs="Times New Roman"/>
                <w:sz w:val="14"/>
              </w:rPr>
            </w:pPr>
          </w:p>
          <w:p w14:paraId="41215A2D">
            <w:pPr>
              <w:pStyle w:val="7"/>
              <w:rPr>
                <w:rFonts w:hint="default" w:ascii="Times New Roman" w:hAnsi="Times New Roman" w:eastAsia="方正仿宋_GBK" w:cs="Times New Roman"/>
                <w:sz w:val="14"/>
              </w:rPr>
            </w:pPr>
          </w:p>
          <w:p w14:paraId="6E3497F0">
            <w:pPr>
              <w:pStyle w:val="7"/>
              <w:rPr>
                <w:rFonts w:hint="default" w:ascii="Times New Roman" w:hAnsi="Times New Roman" w:eastAsia="方正仿宋_GBK" w:cs="Times New Roman"/>
                <w:sz w:val="14"/>
              </w:rPr>
            </w:pPr>
          </w:p>
          <w:p w14:paraId="64107931">
            <w:pPr>
              <w:pStyle w:val="7"/>
              <w:rPr>
                <w:rFonts w:hint="default" w:ascii="Times New Roman" w:hAnsi="Times New Roman" w:eastAsia="方正仿宋_GBK" w:cs="Times New Roman"/>
                <w:sz w:val="14"/>
              </w:rPr>
            </w:pPr>
          </w:p>
          <w:p w14:paraId="72D3AC1D">
            <w:pPr>
              <w:pStyle w:val="7"/>
              <w:spacing w:line="244" w:lineRule="auto"/>
              <w:ind w:left="18" w:right="10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41" w:type="dxa"/>
          </w:tcPr>
          <w:p w14:paraId="4AD73054">
            <w:pPr>
              <w:pStyle w:val="7"/>
              <w:rPr>
                <w:rFonts w:hint="default" w:ascii="Times New Roman" w:hAnsi="Times New Roman" w:eastAsia="方正仿宋_GBK" w:cs="Times New Roman"/>
                <w:sz w:val="14"/>
              </w:rPr>
            </w:pPr>
          </w:p>
          <w:p w14:paraId="58A5628D">
            <w:pPr>
              <w:pStyle w:val="7"/>
              <w:rPr>
                <w:rFonts w:hint="default" w:ascii="Times New Roman" w:hAnsi="Times New Roman" w:eastAsia="方正仿宋_GBK" w:cs="Times New Roman"/>
                <w:sz w:val="14"/>
              </w:rPr>
            </w:pPr>
          </w:p>
          <w:p w14:paraId="4768D88B">
            <w:pPr>
              <w:pStyle w:val="7"/>
              <w:rPr>
                <w:rFonts w:hint="default" w:ascii="Times New Roman" w:hAnsi="Times New Roman" w:eastAsia="方正仿宋_GBK" w:cs="Times New Roman"/>
                <w:sz w:val="14"/>
              </w:rPr>
            </w:pPr>
          </w:p>
          <w:p w14:paraId="268B35F1">
            <w:pPr>
              <w:pStyle w:val="7"/>
              <w:rPr>
                <w:rFonts w:hint="default" w:ascii="Times New Roman" w:hAnsi="Times New Roman" w:eastAsia="方正仿宋_GBK" w:cs="Times New Roman"/>
                <w:sz w:val="14"/>
              </w:rPr>
            </w:pPr>
          </w:p>
          <w:p w14:paraId="492B34AB">
            <w:pPr>
              <w:pStyle w:val="7"/>
              <w:rPr>
                <w:rFonts w:hint="default" w:ascii="Times New Roman" w:hAnsi="Times New Roman" w:eastAsia="方正仿宋_GBK" w:cs="Times New Roman"/>
                <w:sz w:val="14"/>
              </w:rPr>
            </w:pPr>
          </w:p>
          <w:p w14:paraId="6AF20040">
            <w:pPr>
              <w:pStyle w:val="7"/>
              <w:rPr>
                <w:rFonts w:hint="default" w:ascii="Times New Roman" w:hAnsi="Times New Roman" w:eastAsia="方正仿宋_GBK" w:cs="Times New Roman"/>
                <w:sz w:val="14"/>
              </w:rPr>
            </w:pPr>
          </w:p>
          <w:p w14:paraId="79737EFA">
            <w:pPr>
              <w:pStyle w:val="7"/>
              <w:rPr>
                <w:rFonts w:hint="default" w:ascii="Times New Roman" w:hAnsi="Times New Roman" w:eastAsia="方正仿宋_GBK" w:cs="Times New Roman"/>
                <w:sz w:val="14"/>
              </w:rPr>
            </w:pPr>
          </w:p>
          <w:p w14:paraId="346939D9">
            <w:pPr>
              <w:pStyle w:val="7"/>
              <w:rPr>
                <w:rFonts w:hint="default" w:ascii="Times New Roman" w:hAnsi="Times New Roman" w:eastAsia="方正仿宋_GBK" w:cs="Times New Roman"/>
                <w:sz w:val="14"/>
              </w:rPr>
            </w:pPr>
          </w:p>
          <w:p w14:paraId="122598EF">
            <w:pPr>
              <w:pStyle w:val="7"/>
              <w:rPr>
                <w:rFonts w:hint="default" w:ascii="Times New Roman" w:hAnsi="Times New Roman" w:eastAsia="方正仿宋_GBK" w:cs="Times New Roman"/>
                <w:sz w:val="14"/>
              </w:rPr>
            </w:pPr>
          </w:p>
          <w:p w14:paraId="292A5097">
            <w:pPr>
              <w:pStyle w:val="7"/>
              <w:rPr>
                <w:rFonts w:hint="default" w:ascii="Times New Roman" w:hAnsi="Times New Roman" w:eastAsia="方正仿宋_GBK" w:cs="Times New Roman"/>
                <w:sz w:val="14"/>
              </w:rPr>
            </w:pPr>
          </w:p>
          <w:p w14:paraId="0EEDCC6A">
            <w:pPr>
              <w:pStyle w:val="7"/>
              <w:rPr>
                <w:rFonts w:hint="default" w:ascii="Times New Roman" w:hAnsi="Times New Roman" w:eastAsia="方正仿宋_GBK" w:cs="Times New Roman"/>
                <w:sz w:val="14"/>
              </w:rPr>
            </w:pPr>
          </w:p>
          <w:p w14:paraId="5583DA9C">
            <w:pPr>
              <w:pStyle w:val="7"/>
              <w:rPr>
                <w:rFonts w:hint="default" w:ascii="Times New Roman" w:hAnsi="Times New Roman" w:eastAsia="方正仿宋_GBK" w:cs="Times New Roman"/>
                <w:sz w:val="14"/>
              </w:rPr>
            </w:pPr>
          </w:p>
          <w:p w14:paraId="05E786C8">
            <w:pPr>
              <w:pStyle w:val="7"/>
              <w:rPr>
                <w:rFonts w:hint="default" w:ascii="Times New Roman" w:hAnsi="Times New Roman" w:eastAsia="方正仿宋_GBK" w:cs="Times New Roman"/>
                <w:sz w:val="14"/>
              </w:rPr>
            </w:pPr>
          </w:p>
          <w:p w14:paraId="4826B97F">
            <w:pPr>
              <w:pStyle w:val="7"/>
              <w:rPr>
                <w:rFonts w:hint="default" w:ascii="Times New Roman" w:hAnsi="Times New Roman" w:eastAsia="方正仿宋_GBK" w:cs="Times New Roman"/>
                <w:sz w:val="14"/>
              </w:rPr>
            </w:pPr>
          </w:p>
          <w:p w14:paraId="2BA683F2">
            <w:pPr>
              <w:pStyle w:val="7"/>
              <w:rPr>
                <w:rFonts w:hint="default" w:ascii="Times New Roman" w:hAnsi="Times New Roman" w:eastAsia="方正仿宋_GBK" w:cs="Times New Roman"/>
                <w:sz w:val="14"/>
              </w:rPr>
            </w:pPr>
          </w:p>
          <w:p w14:paraId="795B6BEB">
            <w:pPr>
              <w:pStyle w:val="7"/>
              <w:spacing w:before="87"/>
              <w:ind w:left="17" w:right="10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848" w:type="dxa"/>
          </w:tcPr>
          <w:p w14:paraId="2CA2767B">
            <w:pPr>
              <w:pStyle w:val="7"/>
              <w:rPr>
                <w:rFonts w:hint="default" w:ascii="Times New Roman" w:hAnsi="Times New Roman" w:eastAsia="方正仿宋_GBK" w:cs="Times New Roman"/>
                <w:sz w:val="14"/>
              </w:rPr>
            </w:pPr>
          </w:p>
          <w:p w14:paraId="27F4011C">
            <w:pPr>
              <w:pStyle w:val="7"/>
              <w:rPr>
                <w:rFonts w:hint="default" w:ascii="Times New Roman" w:hAnsi="Times New Roman" w:eastAsia="方正仿宋_GBK" w:cs="Times New Roman"/>
                <w:sz w:val="14"/>
              </w:rPr>
            </w:pPr>
          </w:p>
          <w:p w14:paraId="7821779A">
            <w:pPr>
              <w:pStyle w:val="7"/>
              <w:rPr>
                <w:rFonts w:hint="default" w:ascii="Times New Roman" w:hAnsi="Times New Roman" w:eastAsia="方正仿宋_GBK" w:cs="Times New Roman"/>
                <w:sz w:val="14"/>
              </w:rPr>
            </w:pPr>
          </w:p>
          <w:p w14:paraId="0E1A31BD">
            <w:pPr>
              <w:pStyle w:val="7"/>
              <w:rPr>
                <w:rFonts w:hint="default" w:ascii="Times New Roman" w:hAnsi="Times New Roman" w:eastAsia="方正仿宋_GBK" w:cs="Times New Roman"/>
                <w:sz w:val="14"/>
              </w:rPr>
            </w:pPr>
          </w:p>
          <w:p w14:paraId="1AB9FA1C">
            <w:pPr>
              <w:pStyle w:val="7"/>
              <w:rPr>
                <w:rFonts w:hint="default" w:ascii="Times New Roman" w:hAnsi="Times New Roman" w:eastAsia="方正仿宋_GBK" w:cs="Times New Roman"/>
                <w:sz w:val="14"/>
              </w:rPr>
            </w:pPr>
          </w:p>
          <w:p w14:paraId="1C4A4F68">
            <w:pPr>
              <w:pStyle w:val="7"/>
              <w:rPr>
                <w:rFonts w:hint="default" w:ascii="Times New Roman" w:hAnsi="Times New Roman" w:eastAsia="方正仿宋_GBK" w:cs="Times New Roman"/>
                <w:sz w:val="14"/>
              </w:rPr>
            </w:pPr>
          </w:p>
          <w:p w14:paraId="16F44CE1">
            <w:pPr>
              <w:pStyle w:val="7"/>
              <w:rPr>
                <w:rFonts w:hint="default" w:ascii="Times New Roman" w:hAnsi="Times New Roman" w:eastAsia="方正仿宋_GBK" w:cs="Times New Roman"/>
                <w:sz w:val="14"/>
              </w:rPr>
            </w:pPr>
          </w:p>
          <w:p w14:paraId="2B038AFB">
            <w:pPr>
              <w:pStyle w:val="7"/>
              <w:rPr>
                <w:rFonts w:hint="default" w:ascii="Times New Roman" w:hAnsi="Times New Roman" w:eastAsia="方正仿宋_GBK" w:cs="Times New Roman"/>
                <w:sz w:val="14"/>
              </w:rPr>
            </w:pPr>
          </w:p>
          <w:p w14:paraId="063CB4E6">
            <w:pPr>
              <w:pStyle w:val="7"/>
              <w:rPr>
                <w:rFonts w:hint="default" w:ascii="Times New Roman" w:hAnsi="Times New Roman" w:eastAsia="方正仿宋_GBK" w:cs="Times New Roman"/>
                <w:sz w:val="14"/>
              </w:rPr>
            </w:pPr>
          </w:p>
          <w:p w14:paraId="562BE260">
            <w:pPr>
              <w:pStyle w:val="7"/>
              <w:rPr>
                <w:rFonts w:hint="default" w:ascii="Times New Roman" w:hAnsi="Times New Roman" w:eastAsia="方正仿宋_GBK" w:cs="Times New Roman"/>
                <w:sz w:val="14"/>
              </w:rPr>
            </w:pPr>
          </w:p>
          <w:p w14:paraId="57F31D8A">
            <w:pPr>
              <w:pStyle w:val="7"/>
              <w:rPr>
                <w:rFonts w:hint="default" w:ascii="Times New Roman" w:hAnsi="Times New Roman" w:eastAsia="方正仿宋_GBK" w:cs="Times New Roman"/>
                <w:sz w:val="14"/>
              </w:rPr>
            </w:pPr>
          </w:p>
          <w:p w14:paraId="0BA8E13A">
            <w:pPr>
              <w:pStyle w:val="7"/>
              <w:rPr>
                <w:rFonts w:hint="default" w:ascii="Times New Roman" w:hAnsi="Times New Roman" w:eastAsia="方正仿宋_GBK" w:cs="Times New Roman"/>
                <w:sz w:val="14"/>
              </w:rPr>
            </w:pPr>
          </w:p>
          <w:p w14:paraId="59730B5E">
            <w:pPr>
              <w:pStyle w:val="7"/>
              <w:spacing w:before="10"/>
              <w:rPr>
                <w:rFonts w:hint="default" w:ascii="Times New Roman" w:hAnsi="Times New Roman" w:eastAsia="方正仿宋_GBK" w:cs="Times New Roman"/>
                <w:sz w:val="19"/>
              </w:rPr>
            </w:pPr>
          </w:p>
          <w:p w14:paraId="6893B102">
            <w:pPr>
              <w:pStyle w:val="7"/>
              <w:spacing w:line="244" w:lineRule="auto"/>
              <w:ind w:left="15" w:right="12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负责县市区本级就审计事项的有关问题向有关单位和个人进行调查。</w:t>
            </w:r>
          </w:p>
        </w:tc>
        <w:tc>
          <w:tcPr>
            <w:tcW w:w="1441" w:type="dxa"/>
          </w:tcPr>
          <w:p w14:paraId="33E4259D">
            <w:pPr>
              <w:pStyle w:val="7"/>
              <w:rPr>
                <w:rFonts w:hint="default" w:ascii="Times New Roman" w:hAnsi="Times New Roman" w:eastAsia="方正仿宋_GBK" w:cs="Times New Roman"/>
                <w:sz w:val="14"/>
              </w:rPr>
            </w:pPr>
          </w:p>
          <w:p w14:paraId="30A79E3B">
            <w:pPr>
              <w:pStyle w:val="7"/>
              <w:rPr>
                <w:rFonts w:hint="default" w:ascii="Times New Roman" w:hAnsi="Times New Roman" w:eastAsia="方正仿宋_GBK" w:cs="Times New Roman"/>
                <w:sz w:val="14"/>
              </w:rPr>
            </w:pPr>
          </w:p>
          <w:p w14:paraId="42997360">
            <w:pPr>
              <w:pStyle w:val="7"/>
              <w:spacing w:before="10"/>
              <w:rPr>
                <w:rFonts w:hint="default" w:ascii="Times New Roman" w:hAnsi="Times New Roman" w:eastAsia="方正仿宋_GBK" w:cs="Times New Roman"/>
                <w:sz w:val="11"/>
              </w:rPr>
            </w:pPr>
          </w:p>
          <w:p w14:paraId="0E9FB729">
            <w:pPr>
              <w:pStyle w:val="7"/>
              <w:spacing w:before="1" w:line="244" w:lineRule="auto"/>
              <w:ind w:left="15" w:right="16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审计机关依据《中华人民共和国审计法</w:t>
            </w:r>
          </w:p>
          <w:p w14:paraId="6FAC5042">
            <w:pPr>
              <w:pStyle w:val="7"/>
              <w:spacing w:before="1"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》，有权就审计事项的有关问题向有关单</w:t>
            </w:r>
            <w:r>
              <w:rPr>
                <w:rFonts w:hint="default" w:ascii="Times New Roman" w:hAnsi="Times New Roman" w:eastAsia="方正仿宋_GBK" w:cs="Times New Roman"/>
                <w:spacing w:val="-5"/>
                <w:w w:val="105"/>
                <w:sz w:val="13"/>
              </w:rPr>
              <w:t>位和个人进行调查 ， 并取得有关证明材料</w:t>
            </w:r>
          </w:p>
          <w:p w14:paraId="2341323F">
            <w:pPr>
              <w:pStyle w:val="7"/>
              <w:spacing w:line="244" w:lineRule="auto"/>
              <w:ind w:left="15" w:right="15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有关单位和个人应当支持、协助审计机关工作，如实向审计机关反映情况，提供有关证明材料。审计机关经县级以上人民政府审计机关负责人批准，有权查询被审计单位在金融机构的账户。审计机关有证据证明被审计单位违反国家规定将公款转入其他单位、个人在</w:t>
            </w:r>
            <w:r>
              <w:rPr>
                <w:rFonts w:hint="default" w:ascii="Times New Roman" w:hAnsi="Times New Roman" w:eastAsia="方正仿宋_GBK" w:cs="Times New Roman"/>
                <w:spacing w:val="-5"/>
                <w:w w:val="105"/>
                <w:sz w:val="13"/>
              </w:rPr>
              <w:t>金融机构账户的 ，经县级以上人民政府审计机关主要负责人批</w:t>
            </w:r>
            <w:r>
              <w:rPr>
                <w:rFonts w:hint="default" w:ascii="Times New Roman" w:hAnsi="Times New Roman" w:eastAsia="方正仿宋_GBK" w:cs="Times New Roman"/>
                <w:w w:val="105"/>
                <w:sz w:val="13"/>
              </w:rPr>
              <w:t>准，有权查询有关单位、个人在金融机构与审计事项相关的存款。</w:t>
            </w:r>
          </w:p>
        </w:tc>
        <w:tc>
          <w:tcPr>
            <w:tcW w:w="2221" w:type="dxa"/>
          </w:tcPr>
          <w:p w14:paraId="728852CD">
            <w:pPr>
              <w:pStyle w:val="7"/>
              <w:rPr>
                <w:rFonts w:hint="default" w:ascii="Times New Roman" w:hAnsi="Times New Roman" w:eastAsia="方正仿宋_GBK" w:cs="Times New Roman"/>
                <w:sz w:val="14"/>
              </w:rPr>
            </w:pPr>
          </w:p>
          <w:p w14:paraId="5DC84F5D">
            <w:pPr>
              <w:pStyle w:val="7"/>
              <w:rPr>
                <w:rFonts w:hint="default" w:ascii="Times New Roman" w:hAnsi="Times New Roman" w:eastAsia="方正仿宋_GBK" w:cs="Times New Roman"/>
                <w:sz w:val="14"/>
              </w:rPr>
            </w:pPr>
          </w:p>
          <w:p w14:paraId="11725167">
            <w:pPr>
              <w:pStyle w:val="7"/>
              <w:rPr>
                <w:rFonts w:hint="default" w:ascii="Times New Roman" w:hAnsi="Times New Roman" w:eastAsia="方正仿宋_GBK" w:cs="Times New Roman"/>
                <w:sz w:val="14"/>
              </w:rPr>
            </w:pPr>
          </w:p>
          <w:p w14:paraId="6C72A350">
            <w:pPr>
              <w:pStyle w:val="7"/>
              <w:rPr>
                <w:rFonts w:hint="default" w:ascii="Times New Roman" w:hAnsi="Times New Roman" w:eastAsia="方正仿宋_GBK" w:cs="Times New Roman"/>
                <w:sz w:val="14"/>
              </w:rPr>
            </w:pPr>
          </w:p>
          <w:p w14:paraId="3C224C14">
            <w:pPr>
              <w:pStyle w:val="7"/>
              <w:rPr>
                <w:rFonts w:hint="default" w:ascii="Times New Roman" w:hAnsi="Times New Roman" w:eastAsia="方正仿宋_GBK" w:cs="Times New Roman"/>
                <w:sz w:val="14"/>
              </w:rPr>
            </w:pPr>
          </w:p>
          <w:p w14:paraId="3A326BEB">
            <w:pPr>
              <w:pStyle w:val="7"/>
              <w:rPr>
                <w:rFonts w:hint="default" w:ascii="Times New Roman" w:hAnsi="Times New Roman" w:eastAsia="方正仿宋_GBK" w:cs="Times New Roman"/>
                <w:sz w:val="14"/>
              </w:rPr>
            </w:pPr>
          </w:p>
          <w:p w14:paraId="793D2648">
            <w:pPr>
              <w:pStyle w:val="7"/>
              <w:rPr>
                <w:rFonts w:hint="default" w:ascii="Times New Roman" w:hAnsi="Times New Roman" w:eastAsia="方正仿宋_GBK" w:cs="Times New Roman"/>
                <w:sz w:val="14"/>
              </w:rPr>
            </w:pPr>
          </w:p>
          <w:p w14:paraId="49A6AB71">
            <w:pPr>
              <w:pStyle w:val="7"/>
              <w:rPr>
                <w:rFonts w:hint="default" w:ascii="Times New Roman" w:hAnsi="Times New Roman" w:eastAsia="方正仿宋_GBK" w:cs="Times New Roman"/>
                <w:sz w:val="14"/>
              </w:rPr>
            </w:pPr>
          </w:p>
          <w:p w14:paraId="6926BC80">
            <w:pPr>
              <w:pStyle w:val="7"/>
              <w:rPr>
                <w:rFonts w:hint="default" w:ascii="Times New Roman" w:hAnsi="Times New Roman" w:eastAsia="方正仿宋_GBK" w:cs="Times New Roman"/>
                <w:sz w:val="14"/>
              </w:rPr>
            </w:pPr>
          </w:p>
          <w:p w14:paraId="4C67C6F1">
            <w:pPr>
              <w:pStyle w:val="7"/>
              <w:spacing w:before="117"/>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DADA236">
            <w:pPr>
              <w:pStyle w:val="7"/>
              <w:spacing w:before="4"/>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 》</w:t>
            </w:r>
          </w:p>
          <w:p w14:paraId="63644BE6">
            <w:pPr>
              <w:pStyle w:val="7"/>
              <w:spacing w:before="3"/>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《中华人民共和国审计法实施条例</w:t>
            </w:r>
          </w:p>
          <w:p w14:paraId="686C3ADF">
            <w:pPr>
              <w:pStyle w:val="7"/>
              <w:spacing w:before="2"/>
              <w:ind w:left="14"/>
              <w:rPr>
                <w:rFonts w:hint="default" w:ascii="Times New Roman" w:hAnsi="Times New Roman" w:eastAsia="方正仿宋_GBK" w:cs="Times New Roman"/>
                <w:sz w:val="13"/>
              </w:rPr>
            </w:pPr>
            <w:r>
              <w:rPr>
                <w:rFonts w:hint="default" w:ascii="Times New Roman" w:hAnsi="Times New Roman" w:eastAsia="方正仿宋_GBK" w:cs="Times New Roman"/>
                <w:sz w:val="13"/>
              </w:rPr>
              <w:t>》《中华人民共和国国家审计准则</w:t>
            </w:r>
          </w:p>
          <w:p w14:paraId="345EA425">
            <w:pPr>
              <w:pStyle w:val="7"/>
              <w:spacing w:before="3" w:line="244" w:lineRule="auto"/>
              <w:ind w:left="14" w:right="93"/>
              <w:rPr>
                <w:rFonts w:hint="default" w:ascii="Times New Roman" w:hAnsi="Times New Roman" w:eastAsia="方正仿宋_GBK" w:cs="Times New Roman"/>
                <w:sz w:val="13"/>
              </w:rPr>
            </w:pPr>
            <w:r>
              <w:rPr>
                <w:rFonts w:hint="default" w:ascii="Times New Roman" w:hAnsi="Times New Roman" w:eastAsia="方正仿宋_GBK" w:cs="Times New Roman"/>
                <w:spacing w:val="-5"/>
                <w:w w:val="105"/>
                <w:sz w:val="13"/>
              </w:rPr>
              <w:t>》等法律法规规章 ，审计机关派出审计组依法就审计事项的有关问题</w:t>
            </w:r>
            <w:r>
              <w:rPr>
                <w:rFonts w:hint="default" w:ascii="Times New Roman" w:hAnsi="Times New Roman" w:eastAsia="方正仿宋_GBK" w:cs="Times New Roman"/>
                <w:spacing w:val="-7"/>
                <w:w w:val="105"/>
                <w:sz w:val="13"/>
              </w:rPr>
              <w:t>向有关单位和个人进行调查 ，发现被审计单位及人员有财政违法行为</w:t>
            </w:r>
            <w:r>
              <w:rPr>
                <w:rFonts w:hint="default" w:ascii="Times New Roman" w:hAnsi="Times New Roman" w:eastAsia="方正仿宋_GBK" w:cs="Times New Roman"/>
                <w:spacing w:val="-4"/>
                <w:w w:val="105"/>
                <w:sz w:val="13"/>
              </w:rPr>
              <w:t>的，审计组应当报告审计机关 ，并</w:t>
            </w:r>
            <w:r>
              <w:rPr>
                <w:rFonts w:hint="default" w:ascii="Times New Roman" w:hAnsi="Times New Roman" w:eastAsia="方正仿宋_GBK" w:cs="Times New Roman"/>
                <w:spacing w:val="-7"/>
                <w:w w:val="105"/>
                <w:sz w:val="13"/>
              </w:rPr>
              <w:t>决定进一步核查和追责 。</w:t>
            </w:r>
          </w:p>
          <w:p w14:paraId="5F11C18C">
            <w:pPr>
              <w:pStyle w:val="7"/>
              <w:spacing w:before="1"/>
              <w:ind w:left="1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2.依法依规实施行政执法程序 。</w:t>
            </w:r>
          </w:p>
          <w:p w14:paraId="568E5B9A">
            <w:pPr>
              <w:pStyle w:val="7"/>
              <w:spacing w:before="4" w:line="244" w:lineRule="auto"/>
              <w:ind w:left="14" w:right="56"/>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 ，提高对被审计单位的审计结果质量 。</w:t>
            </w:r>
          </w:p>
        </w:tc>
        <w:tc>
          <w:tcPr>
            <w:tcW w:w="1710" w:type="dxa"/>
          </w:tcPr>
          <w:p w14:paraId="6D72C59D">
            <w:pPr>
              <w:pStyle w:val="7"/>
              <w:rPr>
                <w:rFonts w:hint="default" w:ascii="Times New Roman" w:hAnsi="Times New Roman" w:eastAsia="方正仿宋_GBK" w:cs="Times New Roman"/>
                <w:sz w:val="14"/>
              </w:rPr>
            </w:pPr>
          </w:p>
          <w:p w14:paraId="58E37EAE">
            <w:pPr>
              <w:pStyle w:val="7"/>
              <w:spacing w:before="7"/>
              <w:rPr>
                <w:rFonts w:hint="default" w:ascii="Times New Roman" w:hAnsi="Times New Roman" w:eastAsia="方正仿宋_GBK" w:cs="Times New Roman"/>
                <w:sz w:val="18"/>
              </w:rPr>
            </w:pPr>
          </w:p>
          <w:p w14:paraId="7976497D">
            <w:pPr>
              <w:pStyle w:val="7"/>
              <w:spacing w:line="244" w:lineRule="auto"/>
              <w:ind w:left="13" w:right="7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【法律】《中华人民共和国审计法》（1994年8月31 日第八届全国人民代表大会常务委员会第九次会议通过，2021年10月23日第十三届全国人大常委会第三十一次会议审议通过 ， 自2022年1月1日起施行）</w:t>
            </w:r>
          </w:p>
          <w:p w14:paraId="6D24AD30">
            <w:pPr>
              <w:pStyle w:val="7"/>
              <w:spacing w:before="2" w:line="244" w:lineRule="auto"/>
              <w:ind w:left="13" w:right="92" w:firstLine="21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第二条：国家实行审计监督制度。坚持中国共产党对审计工作的领导 ，构建集中统一、全面覆盖、权威高效的审计监督体系</w:t>
            </w:r>
          </w:p>
          <w:p w14:paraId="473AD51C">
            <w:pPr>
              <w:pStyle w:val="7"/>
              <w:spacing w:line="244" w:lineRule="auto"/>
              <w:ind w:left="13" w:right="14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。国务院和县级以上地方</w:t>
            </w:r>
            <w:r>
              <w:rPr>
                <w:rFonts w:hint="default" w:ascii="Times New Roman" w:hAnsi="Times New Roman" w:eastAsia="方正仿宋_GBK" w:cs="Times New Roman"/>
                <w:spacing w:val="-4"/>
                <w:w w:val="105"/>
                <w:sz w:val="13"/>
              </w:rPr>
              <w:t>人民政府设立审计机关 。国务院各部门和地方各级人民政府及其各部门的财</w:t>
            </w:r>
            <w:r>
              <w:rPr>
                <w:rFonts w:hint="default" w:ascii="Times New Roman" w:hAnsi="Times New Roman" w:eastAsia="方正仿宋_GBK" w:cs="Times New Roman"/>
                <w:w w:val="105"/>
                <w:sz w:val="13"/>
              </w:rPr>
              <w:t>政收支，国有金融机构和企业事业组织的财务收 支，以及其他依照本法规定应当接受审计的财政收支、财务收支，依照本法</w:t>
            </w:r>
            <w:r>
              <w:rPr>
                <w:rFonts w:hint="default" w:ascii="Times New Roman" w:hAnsi="Times New Roman" w:eastAsia="方正仿宋_GBK" w:cs="Times New Roman"/>
                <w:spacing w:val="-5"/>
                <w:w w:val="105"/>
                <w:sz w:val="13"/>
              </w:rPr>
              <w:t>规定接受审计监督 。审计机关对前款所列财政收支</w:t>
            </w:r>
            <w:r>
              <w:rPr>
                <w:rFonts w:hint="default" w:ascii="Times New Roman" w:hAnsi="Times New Roman" w:eastAsia="方正仿宋_GBK" w:cs="Times New Roman"/>
                <w:spacing w:val="-8"/>
                <w:w w:val="105"/>
                <w:sz w:val="13"/>
              </w:rPr>
              <w:t>或者财务收支的真实 、合</w:t>
            </w:r>
            <w:r>
              <w:rPr>
                <w:rFonts w:hint="default" w:ascii="Times New Roman" w:hAnsi="Times New Roman" w:eastAsia="方正仿宋_GBK" w:cs="Times New Roman"/>
                <w:spacing w:val="-3"/>
                <w:w w:val="105"/>
                <w:sz w:val="13"/>
              </w:rPr>
              <w:t>法和效益，</w:t>
            </w:r>
            <w:r>
              <w:rPr>
                <w:rFonts w:hint="eastAsia" w:ascii="Times New Roman" w:hAnsi="Times New Roman" w:eastAsia="方正仿宋_GBK" w:cs="Times New Roman"/>
                <w:spacing w:val="-3"/>
                <w:w w:val="105"/>
                <w:sz w:val="13"/>
                <w:lang w:eastAsia="zh-CN"/>
              </w:rPr>
              <w:t>依法</w:t>
            </w:r>
            <w:r>
              <w:rPr>
                <w:rFonts w:hint="default" w:ascii="Times New Roman" w:hAnsi="Times New Roman" w:eastAsia="方正仿宋_GBK" w:cs="Times New Roman"/>
                <w:spacing w:val="-3"/>
                <w:w w:val="105"/>
                <w:sz w:val="13"/>
              </w:rPr>
              <w:t>进行</w:t>
            </w:r>
            <w:r>
              <w:rPr>
                <w:rFonts w:hint="default" w:ascii="Times New Roman" w:hAnsi="Times New Roman" w:eastAsia="方正仿宋_GBK" w:cs="Times New Roman"/>
                <w:w w:val="105"/>
                <w:sz w:val="13"/>
              </w:rPr>
              <w:t>审计监督。</w:t>
            </w:r>
          </w:p>
        </w:tc>
        <w:tc>
          <w:tcPr>
            <w:tcW w:w="618" w:type="dxa"/>
          </w:tcPr>
          <w:p w14:paraId="52890BFA">
            <w:pPr>
              <w:pStyle w:val="7"/>
              <w:rPr>
                <w:rFonts w:hint="default" w:ascii="Times New Roman" w:hAnsi="Times New Roman" w:eastAsia="方正仿宋_GBK" w:cs="Times New Roman"/>
                <w:sz w:val="14"/>
              </w:rPr>
            </w:pPr>
          </w:p>
          <w:p w14:paraId="0E9A1B6E">
            <w:pPr>
              <w:pStyle w:val="7"/>
              <w:rPr>
                <w:rFonts w:hint="default" w:ascii="Times New Roman" w:hAnsi="Times New Roman" w:eastAsia="方正仿宋_GBK" w:cs="Times New Roman"/>
                <w:sz w:val="14"/>
              </w:rPr>
            </w:pPr>
          </w:p>
          <w:p w14:paraId="06247BDA">
            <w:pPr>
              <w:pStyle w:val="7"/>
              <w:rPr>
                <w:rFonts w:hint="default" w:ascii="Times New Roman" w:hAnsi="Times New Roman" w:eastAsia="方正仿宋_GBK" w:cs="Times New Roman"/>
                <w:sz w:val="14"/>
              </w:rPr>
            </w:pPr>
          </w:p>
          <w:p w14:paraId="7261E783">
            <w:pPr>
              <w:pStyle w:val="7"/>
              <w:rPr>
                <w:rFonts w:hint="default" w:ascii="Times New Roman" w:hAnsi="Times New Roman" w:eastAsia="方正仿宋_GBK" w:cs="Times New Roman"/>
                <w:sz w:val="14"/>
              </w:rPr>
            </w:pPr>
          </w:p>
          <w:p w14:paraId="79D003A6">
            <w:pPr>
              <w:pStyle w:val="7"/>
              <w:rPr>
                <w:rFonts w:hint="default" w:ascii="Times New Roman" w:hAnsi="Times New Roman" w:eastAsia="方正仿宋_GBK" w:cs="Times New Roman"/>
                <w:sz w:val="14"/>
              </w:rPr>
            </w:pPr>
          </w:p>
          <w:p w14:paraId="31EA086D">
            <w:pPr>
              <w:pStyle w:val="7"/>
              <w:rPr>
                <w:rFonts w:hint="default" w:ascii="Times New Roman" w:hAnsi="Times New Roman" w:eastAsia="方正仿宋_GBK" w:cs="Times New Roman"/>
                <w:sz w:val="14"/>
              </w:rPr>
            </w:pPr>
          </w:p>
          <w:p w14:paraId="4C0DB6B7">
            <w:pPr>
              <w:pStyle w:val="7"/>
              <w:rPr>
                <w:rFonts w:hint="default" w:ascii="Times New Roman" w:hAnsi="Times New Roman" w:eastAsia="方正仿宋_GBK" w:cs="Times New Roman"/>
                <w:sz w:val="14"/>
              </w:rPr>
            </w:pPr>
          </w:p>
          <w:p w14:paraId="30DD4634">
            <w:pPr>
              <w:pStyle w:val="7"/>
              <w:rPr>
                <w:rFonts w:hint="default" w:ascii="Times New Roman" w:hAnsi="Times New Roman" w:eastAsia="方正仿宋_GBK" w:cs="Times New Roman"/>
                <w:sz w:val="14"/>
              </w:rPr>
            </w:pPr>
          </w:p>
          <w:p w14:paraId="4429FECD">
            <w:pPr>
              <w:pStyle w:val="7"/>
              <w:rPr>
                <w:rFonts w:hint="default" w:ascii="Times New Roman" w:hAnsi="Times New Roman" w:eastAsia="方正仿宋_GBK" w:cs="Times New Roman"/>
                <w:sz w:val="14"/>
              </w:rPr>
            </w:pPr>
          </w:p>
          <w:p w14:paraId="4EE25420">
            <w:pPr>
              <w:pStyle w:val="7"/>
              <w:rPr>
                <w:rFonts w:hint="default" w:ascii="Times New Roman" w:hAnsi="Times New Roman" w:eastAsia="方正仿宋_GBK" w:cs="Times New Roman"/>
                <w:sz w:val="14"/>
              </w:rPr>
            </w:pPr>
          </w:p>
          <w:p w14:paraId="20A7D9B9">
            <w:pPr>
              <w:pStyle w:val="7"/>
              <w:rPr>
                <w:rFonts w:hint="default" w:ascii="Times New Roman" w:hAnsi="Times New Roman" w:eastAsia="方正仿宋_GBK" w:cs="Times New Roman"/>
                <w:sz w:val="14"/>
              </w:rPr>
            </w:pPr>
          </w:p>
          <w:p w14:paraId="2A50435B">
            <w:pPr>
              <w:pStyle w:val="7"/>
              <w:rPr>
                <w:rFonts w:hint="default" w:ascii="Times New Roman" w:hAnsi="Times New Roman" w:eastAsia="方正仿宋_GBK" w:cs="Times New Roman"/>
                <w:sz w:val="14"/>
              </w:rPr>
            </w:pPr>
          </w:p>
          <w:p w14:paraId="392BB748">
            <w:pPr>
              <w:pStyle w:val="7"/>
              <w:rPr>
                <w:rFonts w:hint="default" w:ascii="Times New Roman" w:hAnsi="Times New Roman" w:eastAsia="方正仿宋_GBK" w:cs="Times New Roman"/>
                <w:sz w:val="14"/>
              </w:rPr>
            </w:pPr>
          </w:p>
          <w:p w14:paraId="222D9300">
            <w:pPr>
              <w:pStyle w:val="7"/>
              <w:spacing w:before="2"/>
              <w:rPr>
                <w:rFonts w:hint="default" w:ascii="Times New Roman" w:hAnsi="Times New Roman" w:eastAsia="方正仿宋_GBK" w:cs="Times New Roman"/>
                <w:sz w:val="13"/>
              </w:rPr>
            </w:pPr>
          </w:p>
          <w:p w14:paraId="70EB4A28">
            <w:pPr>
              <w:pStyle w:val="7"/>
              <w:spacing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1.具体承办的业务股室；</w:t>
            </w:r>
          </w:p>
          <w:p w14:paraId="23D7740E">
            <w:pPr>
              <w:pStyle w:val="7"/>
              <w:spacing w:before="2" w:line="244" w:lineRule="auto"/>
              <w:ind w:left="12" w:right="4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2.审计组长。</w:t>
            </w:r>
          </w:p>
        </w:tc>
        <w:tc>
          <w:tcPr>
            <w:tcW w:w="1196" w:type="dxa"/>
          </w:tcPr>
          <w:p w14:paraId="279346ED">
            <w:pPr>
              <w:pStyle w:val="7"/>
              <w:rPr>
                <w:rFonts w:hint="default" w:ascii="Times New Roman" w:hAnsi="Times New Roman" w:eastAsia="方正仿宋_GBK" w:cs="Times New Roman"/>
                <w:sz w:val="14"/>
              </w:rPr>
            </w:pPr>
          </w:p>
          <w:p w14:paraId="4DCAE9FB">
            <w:pPr>
              <w:pStyle w:val="7"/>
              <w:rPr>
                <w:rFonts w:hint="default" w:ascii="Times New Roman" w:hAnsi="Times New Roman" w:eastAsia="方正仿宋_GBK" w:cs="Times New Roman"/>
                <w:sz w:val="14"/>
              </w:rPr>
            </w:pPr>
          </w:p>
          <w:p w14:paraId="029231FC">
            <w:pPr>
              <w:pStyle w:val="7"/>
              <w:rPr>
                <w:rFonts w:hint="default" w:ascii="Times New Roman" w:hAnsi="Times New Roman" w:eastAsia="方正仿宋_GBK" w:cs="Times New Roman"/>
                <w:sz w:val="14"/>
              </w:rPr>
            </w:pPr>
          </w:p>
          <w:p w14:paraId="7A76845E">
            <w:pPr>
              <w:pStyle w:val="7"/>
              <w:rPr>
                <w:rFonts w:hint="default" w:ascii="Times New Roman" w:hAnsi="Times New Roman" w:eastAsia="方正仿宋_GBK" w:cs="Times New Roman"/>
                <w:sz w:val="14"/>
              </w:rPr>
            </w:pPr>
          </w:p>
          <w:p w14:paraId="2B1E4995">
            <w:pPr>
              <w:pStyle w:val="7"/>
              <w:rPr>
                <w:rFonts w:hint="default" w:ascii="Times New Roman" w:hAnsi="Times New Roman" w:eastAsia="方正仿宋_GBK" w:cs="Times New Roman"/>
                <w:sz w:val="14"/>
              </w:rPr>
            </w:pPr>
          </w:p>
          <w:p w14:paraId="4AD67CE5">
            <w:pPr>
              <w:pStyle w:val="7"/>
              <w:rPr>
                <w:rFonts w:hint="default" w:ascii="Times New Roman" w:hAnsi="Times New Roman" w:eastAsia="方正仿宋_GBK" w:cs="Times New Roman"/>
                <w:sz w:val="14"/>
              </w:rPr>
            </w:pPr>
          </w:p>
          <w:p w14:paraId="74C541EB">
            <w:pPr>
              <w:pStyle w:val="7"/>
              <w:rPr>
                <w:rFonts w:hint="default" w:ascii="Times New Roman" w:hAnsi="Times New Roman" w:eastAsia="方正仿宋_GBK" w:cs="Times New Roman"/>
                <w:sz w:val="14"/>
              </w:rPr>
            </w:pPr>
          </w:p>
          <w:p w14:paraId="40611E4E">
            <w:pPr>
              <w:pStyle w:val="7"/>
              <w:rPr>
                <w:rFonts w:hint="default" w:ascii="Times New Roman" w:hAnsi="Times New Roman" w:eastAsia="方正仿宋_GBK" w:cs="Times New Roman"/>
                <w:sz w:val="16"/>
              </w:rPr>
            </w:pPr>
          </w:p>
          <w:p w14:paraId="703D462A">
            <w:pPr>
              <w:pStyle w:val="7"/>
              <w:spacing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因不履行或不正确履行行政职责，有下列情形的，行政机关及相关工作人员应承担相应的责任：</w:t>
            </w:r>
          </w:p>
          <w:p w14:paraId="6D994B28">
            <w:pPr>
              <w:pStyle w:val="7"/>
              <w:spacing w:before="1" w:line="244" w:lineRule="auto"/>
              <w:ind w:left="10" w:right="5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1.在工作中发生失职、渎职行为的；</w:t>
            </w:r>
          </w:p>
          <w:p w14:paraId="5123C2DF">
            <w:pPr>
              <w:pStyle w:val="7"/>
              <w:spacing w:line="244" w:lineRule="auto"/>
              <w:ind w:left="10" w:right="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2.泄露所知悉的国家秘密、商业秘密的；</w:t>
            </w:r>
          </w:p>
          <w:p w14:paraId="4A80D99D">
            <w:pPr>
              <w:pStyle w:val="7"/>
              <w:spacing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3.在审计监督中发生腐败行为的；</w:t>
            </w:r>
          </w:p>
          <w:p w14:paraId="60ECF4E5">
            <w:pPr>
              <w:pStyle w:val="7"/>
              <w:spacing w:before="1" w:line="244" w:lineRule="auto"/>
              <w:ind w:left="10" w:right="77"/>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70" w:type="dxa"/>
          </w:tcPr>
          <w:p w14:paraId="6C9418BF">
            <w:pPr>
              <w:pStyle w:val="7"/>
              <w:rPr>
                <w:rFonts w:hint="default" w:ascii="Times New Roman" w:hAnsi="Times New Roman" w:eastAsia="方正仿宋_GBK" w:cs="Times New Roman"/>
                <w:sz w:val="12"/>
              </w:rPr>
            </w:pPr>
          </w:p>
        </w:tc>
      </w:tr>
    </w:tbl>
    <w:p w14:paraId="5223592B">
      <w:pPr>
        <w:spacing w:after="0"/>
        <w:rPr>
          <w:rFonts w:ascii="Times New Roman"/>
          <w:sz w:val="12"/>
        </w:rPr>
        <w:sectPr>
          <w:pgSz w:w="16840" w:h="11910" w:orient="landscape"/>
          <w:pgMar w:top="1100" w:right="240" w:bottom="640" w:left="200" w:header="0" w:footer="456" w:gutter="0"/>
          <w:cols w:space="720" w:num="1"/>
        </w:sectPr>
      </w:pPr>
    </w:p>
    <w:p w14:paraId="3CC11CFB">
      <w:pPr>
        <w:pStyle w:val="2"/>
        <w:spacing w:before="164"/>
        <w:ind w:left="5377"/>
      </w:pPr>
      <w:r>
        <w:t>米东区审计局权责清单（其他行政权力类）</w:t>
      </w:r>
    </w:p>
    <w:tbl>
      <w:tblPr>
        <w:tblStyle w:val="3"/>
        <w:tblW w:w="0" w:type="auto"/>
        <w:tblInd w:w="5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2"/>
        <w:gridCol w:w="550"/>
        <w:gridCol w:w="408"/>
        <w:gridCol w:w="408"/>
        <w:gridCol w:w="5311"/>
        <w:gridCol w:w="513"/>
        <w:gridCol w:w="513"/>
        <w:gridCol w:w="513"/>
        <w:gridCol w:w="676"/>
        <w:gridCol w:w="1070"/>
        <w:gridCol w:w="1543"/>
        <w:gridCol w:w="1802"/>
        <w:gridCol w:w="585"/>
        <w:gridCol w:w="993"/>
        <w:gridCol w:w="254"/>
      </w:tblGrid>
      <w:tr w14:paraId="3C149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322" w:type="dxa"/>
          </w:tcPr>
          <w:p w14:paraId="50C7A842">
            <w:pPr>
              <w:pStyle w:val="7"/>
              <w:spacing w:before="98" w:line="225" w:lineRule="auto"/>
              <w:ind w:left="88" w:right="68"/>
              <w:rPr>
                <w:rFonts w:hint="eastAsia" w:ascii="黑体" w:eastAsia="黑体"/>
                <w:sz w:val="15"/>
              </w:rPr>
            </w:pPr>
            <w:r>
              <w:rPr>
                <w:rFonts w:hint="eastAsia" w:ascii="黑体" w:eastAsia="黑体"/>
                <w:sz w:val="15"/>
              </w:rPr>
              <w:t>序号</w:t>
            </w:r>
          </w:p>
        </w:tc>
        <w:tc>
          <w:tcPr>
            <w:tcW w:w="550" w:type="dxa"/>
          </w:tcPr>
          <w:p w14:paraId="3ED485A8">
            <w:pPr>
              <w:pStyle w:val="7"/>
              <w:spacing w:before="98" w:line="225" w:lineRule="auto"/>
              <w:ind w:left="201" w:right="28" w:hanging="150"/>
              <w:rPr>
                <w:rFonts w:hint="eastAsia" w:ascii="黑体" w:eastAsia="黑体"/>
                <w:sz w:val="15"/>
              </w:rPr>
            </w:pPr>
            <w:r>
              <w:rPr>
                <w:rFonts w:hint="eastAsia" w:ascii="黑体" w:eastAsia="黑体"/>
                <w:sz w:val="15"/>
              </w:rPr>
              <w:t>事项名称</w:t>
            </w:r>
          </w:p>
        </w:tc>
        <w:tc>
          <w:tcPr>
            <w:tcW w:w="408" w:type="dxa"/>
          </w:tcPr>
          <w:p w14:paraId="36F43DB6">
            <w:pPr>
              <w:pStyle w:val="7"/>
              <w:spacing w:before="98" w:line="225" w:lineRule="auto"/>
              <w:ind w:left="56" w:right="34"/>
              <w:rPr>
                <w:rFonts w:hint="eastAsia" w:ascii="黑体" w:eastAsia="黑体"/>
                <w:sz w:val="15"/>
              </w:rPr>
            </w:pPr>
            <w:r>
              <w:rPr>
                <w:rFonts w:hint="eastAsia" w:ascii="黑体" w:eastAsia="黑体"/>
                <w:sz w:val="15"/>
              </w:rPr>
              <w:t>子项名称</w:t>
            </w:r>
          </w:p>
        </w:tc>
        <w:tc>
          <w:tcPr>
            <w:tcW w:w="408" w:type="dxa"/>
          </w:tcPr>
          <w:p w14:paraId="76CFDE88">
            <w:pPr>
              <w:pStyle w:val="7"/>
              <w:spacing w:before="98" w:line="225" w:lineRule="auto"/>
              <w:ind w:left="56" w:right="34"/>
              <w:rPr>
                <w:rFonts w:hint="eastAsia" w:ascii="黑体" w:eastAsia="黑体"/>
                <w:sz w:val="15"/>
              </w:rPr>
            </w:pPr>
            <w:r>
              <w:rPr>
                <w:rFonts w:hint="eastAsia" w:ascii="黑体" w:eastAsia="黑体"/>
                <w:sz w:val="15"/>
              </w:rPr>
              <w:t>权力类型</w:t>
            </w:r>
          </w:p>
        </w:tc>
        <w:tc>
          <w:tcPr>
            <w:tcW w:w="5311" w:type="dxa"/>
          </w:tcPr>
          <w:p w14:paraId="374DA853">
            <w:pPr>
              <w:pStyle w:val="7"/>
              <w:spacing w:before="3"/>
              <w:rPr>
                <w:rFonts w:ascii="方正小标宋简体"/>
                <w:sz w:val="10"/>
              </w:rPr>
            </w:pPr>
          </w:p>
          <w:p w14:paraId="5774C3BB">
            <w:pPr>
              <w:pStyle w:val="7"/>
              <w:ind w:left="2343" w:right="2318"/>
              <w:jc w:val="center"/>
              <w:rPr>
                <w:rFonts w:hint="eastAsia" w:ascii="黑体" w:eastAsia="黑体"/>
                <w:sz w:val="15"/>
              </w:rPr>
            </w:pPr>
            <w:r>
              <w:rPr>
                <w:rFonts w:hint="eastAsia" w:ascii="黑体" w:eastAsia="黑体"/>
                <w:sz w:val="15"/>
              </w:rPr>
              <w:t>实施依据</w:t>
            </w:r>
          </w:p>
        </w:tc>
        <w:tc>
          <w:tcPr>
            <w:tcW w:w="513" w:type="dxa"/>
          </w:tcPr>
          <w:p w14:paraId="11D6C86D">
            <w:pPr>
              <w:pStyle w:val="7"/>
              <w:spacing w:before="98" w:line="225" w:lineRule="auto"/>
              <w:ind w:left="184" w:right="8" w:hanging="150"/>
              <w:rPr>
                <w:rFonts w:hint="eastAsia" w:ascii="黑体" w:eastAsia="黑体"/>
                <w:sz w:val="15"/>
              </w:rPr>
            </w:pPr>
            <w:r>
              <w:rPr>
                <w:rFonts w:hint="eastAsia" w:ascii="黑体" w:eastAsia="黑体"/>
                <w:sz w:val="15"/>
              </w:rPr>
              <w:t>行使主体</w:t>
            </w:r>
          </w:p>
        </w:tc>
        <w:tc>
          <w:tcPr>
            <w:tcW w:w="513" w:type="dxa"/>
          </w:tcPr>
          <w:p w14:paraId="6F14D989">
            <w:pPr>
              <w:pStyle w:val="7"/>
              <w:spacing w:before="98" w:line="225" w:lineRule="auto"/>
              <w:ind w:left="184" w:right="7" w:hanging="150"/>
              <w:rPr>
                <w:rFonts w:hint="eastAsia" w:ascii="黑体" w:eastAsia="黑体"/>
                <w:sz w:val="15"/>
              </w:rPr>
            </w:pPr>
            <w:r>
              <w:rPr>
                <w:rFonts w:hint="eastAsia" w:ascii="黑体" w:eastAsia="黑体"/>
                <w:sz w:val="15"/>
              </w:rPr>
              <w:t>承办机构</w:t>
            </w:r>
          </w:p>
        </w:tc>
        <w:tc>
          <w:tcPr>
            <w:tcW w:w="1189" w:type="dxa"/>
            <w:gridSpan w:val="2"/>
          </w:tcPr>
          <w:p w14:paraId="08E63344">
            <w:pPr>
              <w:pStyle w:val="7"/>
              <w:spacing w:before="3"/>
              <w:rPr>
                <w:rFonts w:ascii="方正小标宋简体"/>
                <w:sz w:val="10"/>
              </w:rPr>
            </w:pPr>
          </w:p>
          <w:p w14:paraId="5A777585">
            <w:pPr>
              <w:pStyle w:val="7"/>
              <w:ind w:left="77"/>
              <w:rPr>
                <w:rFonts w:hint="eastAsia" w:ascii="黑体" w:eastAsia="黑体"/>
                <w:sz w:val="15"/>
              </w:rPr>
            </w:pPr>
            <w:r>
              <w:rPr>
                <w:rFonts w:hint="eastAsia" w:ascii="黑体" w:eastAsia="黑体"/>
                <w:sz w:val="15"/>
              </w:rPr>
              <w:t>实施层级及权限</w:t>
            </w:r>
          </w:p>
        </w:tc>
        <w:tc>
          <w:tcPr>
            <w:tcW w:w="1070" w:type="dxa"/>
          </w:tcPr>
          <w:p w14:paraId="4A406D8C">
            <w:pPr>
              <w:pStyle w:val="7"/>
              <w:spacing w:before="3"/>
              <w:rPr>
                <w:rFonts w:ascii="方正小标宋简体"/>
                <w:sz w:val="10"/>
              </w:rPr>
            </w:pPr>
          </w:p>
          <w:p w14:paraId="25759BEE">
            <w:pPr>
              <w:pStyle w:val="7"/>
              <w:ind w:left="241"/>
              <w:rPr>
                <w:rFonts w:hint="eastAsia" w:ascii="黑体" w:eastAsia="黑体"/>
                <w:sz w:val="15"/>
              </w:rPr>
            </w:pPr>
            <w:r>
              <w:rPr>
                <w:rFonts w:hint="eastAsia" w:ascii="黑体" w:eastAsia="黑体"/>
                <w:sz w:val="15"/>
              </w:rPr>
              <w:t>部门职责</w:t>
            </w:r>
          </w:p>
        </w:tc>
        <w:tc>
          <w:tcPr>
            <w:tcW w:w="1543" w:type="dxa"/>
          </w:tcPr>
          <w:p w14:paraId="5E09146E">
            <w:pPr>
              <w:pStyle w:val="7"/>
              <w:spacing w:before="3"/>
              <w:rPr>
                <w:rFonts w:ascii="方正小标宋简体"/>
                <w:sz w:val="10"/>
              </w:rPr>
            </w:pPr>
          </w:p>
          <w:p w14:paraId="44DF9B5E">
            <w:pPr>
              <w:pStyle w:val="7"/>
              <w:ind w:left="330"/>
              <w:rPr>
                <w:rFonts w:hint="eastAsia" w:ascii="黑体" w:eastAsia="黑体"/>
                <w:sz w:val="15"/>
              </w:rPr>
            </w:pPr>
            <w:r>
              <w:rPr>
                <w:rFonts w:hint="eastAsia" w:ascii="黑体" w:eastAsia="黑体"/>
                <w:sz w:val="15"/>
              </w:rPr>
              <w:t>责任事项内容</w:t>
            </w:r>
          </w:p>
        </w:tc>
        <w:tc>
          <w:tcPr>
            <w:tcW w:w="1802" w:type="dxa"/>
          </w:tcPr>
          <w:p w14:paraId="54113C47">
            <w:pPr>
              <w:pStyle w:val="7"/>
              <w:spacing w:before="3"/>
              <w:rPr>
                <w:rFonts w:ascii="方正小标宋简体"/>
                <w:sz w:val="10"/>
              </w:rPr>
            </w:pPr>
          </w:p>
          <w:p w14:paraId="097B35CB">
            <w:pPr>
              <w:pStyle w:val="7"/>
              <w:ind w:left="458"/>
              <w:rPr>
                <w:rFonts w:hint="eastAsia" w:ascii="黑体" w:eastAsia="黑体"/>
                <w:sz w:val="15"/>
              </w:rPr>
            </w:pPr>
            <w:r>
              <w:rPr>
                <w:rFonts w:hint="eastAsia" w:ascii="黑体" w:eastAsia="黑体"/>
                <w:sz w:val="15"/>
              </w:rPr>
              <w:t>责任事项依据</w:t>
            </w:r>
          </w:p>
        </w:tc>
        <w:tc>
          <w:tcPr>
            <w:tcW w:w="585" w:type="dxa"/>
          </w:tcPr>
          <w:p w14:paraId="1C25105F">
            <w:pPr>
              <w:pStyle w:val="7"/>
              <w:spacing w:before="98" w:line="225" w:lineRule="auto"/>
              <w:ind w:left="74" w:right="40"/>
              <w:rPr>
                <w:rFonts w:hint="eastAsia" w:ascii="黑体" w:eastAsia="黑体"/>
                <w:sz w:val="15"/>
              </w:rPr>
            </w:pPr>
            <w:r>
              <w:rPr>
                <w:rFonts w:hint="eastAsia" w:ascii="黑体" w:eastAsia="黑体"/>
                <w:sz w:val="15"/>
              </w:rPr>
              <w:t>追责对象范围</w:t>
            </w:r>
          </w:p>
        </w:tc>
        <w:tc>
          <w:tcPr>
            <w:tcW w:w="993" w:type="dxa"/>
          </w:tcPr>
          <w:p w14:paraId="76DF0361">
            <w:pPr>
              <w:pStyle w:val="7"/>
              <w:spacing w:before="3"/>
              <w:rPr>
                <w:rFonts w:ascii="方正小标宋简体"/>
                <w:sz w:val="10"/>
              </w:rPr>
            </w:pPr>
          </w:p>
          <w:p w14:paraId="091A0945">
            <w:pPr>
              <w:pStyle w:val="7"/>
              <w:ind w:left="204"/>
              <w:rPr>
                <w:rFonts w:hint="eastAsia" w:ascii="黑体" w:eastAsia="黑体"/>
                <w:sz w:val="15"/>
              </w:rPr>
            </w:pPr>
            <w:r>
              <w:rPr>
                <w:rFonts w:hint="eastAsia" w:ascii="黑体" w:eastAsia="黑体"/>
                <w:sz w:val="15"/>
              </w:rPr>
              <w:t>追责情形</w:t>
            </w:r>
          </w:p>
        </w:tc>
        <w:tc>
          <w:tcPr>
            <w:tcW w:w="254" w:type="dxa"/>
          </w:tcPr>
          <w:p w14:paraId="4CD04011">
            <w:pPr>
              <w:pStyle w:val="7"/>
              <w:spacing w:before="98" w:line="225" w:lineRule="auto"/>
              <w:ind w:left="59" w:right="30"/>
              <w:rPr>
                <w:rFonts w:hint="eastAsia" w:ascii="黑体" w:eastAsia="黑体"/>
                <w:sz w:val="15"/>
              </w:rPr>
            </w:pPr>
            <w:r>
              <w:rPr>
                <w:rFonts w:hint="eastAsia" w:ascii="黑体" w:eastAsia="黑体"/>
                <w:sz w:val="15"/>
              </w:rPr>
              <w:t>备注</w:t>
            </w:r>
          </w:p>
        </w:tc>
      </w:tr>
      <w:tr w14:paraId="6A6C6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6" w:hRule="atLeast"/>
        </w:trPr>
        <w:tc>
          <w:tcPr>
            <w:tcW w:w="322" w:type="dxa"/>
          </w:tcPr>
          <w:p w14:paraId="0EE0CAE8">
            <w:pPr>
              <w:pStyle w:val="7"/>
              <w:rPr>
                <w:rFonts w:hint="default" w:ascii="Times New Roman" w:hAnsi="Times New Roman" w:eastAsia="方正仿宋_GBK" w:cs="Times New Roman"/>
                <w:sz w:val="14"/>
              </w:rPr>
            </w:pPr>
          </w:p>
          <w:p w14:paraId="4ADF22E7">
            <w:pPr>
              <w:pStyle w:val="7"/>
              <w:rPr>
                <w:rFonts w:hint="default" w:ascii="Times New Roman" w:hAnsi="Times New Roman" w:eastAsia="方正仿宋_GBK" w:cs="Times New Roman"/>
                <w:sz w:val="14"/>
              </w:rPr>
            </w:pPr>
          </w:p>
          <w:p w14:paraId="4DF2DB4D">
            <w:pPr>
              <w:pStyle w:val="7"/>
              <w:rPr>
                <w:rFonts w:hint="default" w:ascii="Times New Roman" w:hAnsi="Times New Roman" w:eastAsia="方正仿宋_GBK" w:cs="Times New Roman"/>
                <w:sz w:val="14"/>
              </w:rPr>
            </w:pPr>
          </w:p>
          <w:p w14:paraId="0A10A8E2">
            <w:pPr>
              <w:pStyle w:val="7"/>
              <w:rPr>
                <w:rFonts w:hint="default" w:ascii="Times New Roman" w:hAnsi="Times New Roman" w:eastAsia="方正仿宋_GBK" w:cs="Times New Roman"/>
                <w:sz w:val="14"/>
              </w:rPr>
            </w:pPr>
          </w:p>
          <w:p w14:paraId="4333837C">
            <w:pPr>
              <w:pStyle w:val="7"/>
              <w:rPr>
                <w:rFonts w:hint="default" w:ascii="Times New Roman" w:hAnsi="Times New Roman" w:eastAsia="方正仿宋_GBK" w:cs="Times New Roman"/>
                <w:sz w:val="14"/>
              </w:rPr>
            </w:pPr>
          </w:p>
          <w:p w14:paraId="5DD2B9D7">
            <w:pPr>
              <w:pStyle w:val="7"/>
              <w:rPr>
                <w:rFonts w:hint="default" w:ascii="Times New Roman" w:hAnsi="Times New Roman" w:eastAsia="方正仿宋_GBK" w:cs="Times New Roman"/>
                <w:sz w:val="14"/>
              </w:rPr>
            </w:pPr>
          </w:p>
          <w:p w14:paraId="238B1236">
            <w:pPr>
              <w:pStyle w:val="7"/>
              <w:spacing w:before="14"/>
              <w:rPr>
                <w:rFonts w:hint="default" w:ascii="Times New Roman" w:hAnsi="Times New Roman" w:eastAsia="方正仿宋_GBK" w:cs="Times New Roman"/>
                <w:sz w:val="16"/>
              </w:rPr>
            </w:pPr>
          </w:p>
          <w:p w14:paraId="356F693F">
            <w:pPr>
              <w:pStyle w:val="7"/>
              <w:ind w:left="14"/>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1</w:t>
            </w:r>
          </w:p>
        </w:tc>
        <w:tc>
          <w:tcPr>
            <w:tcW w:w="550" w:type="dxa"/>
          </w:tcPr>
          <w:p w14:paraId="1724A9C7">
            <w:pPr>
              <w:pStyle w:val="7"/>
              <w:rPr>
                <w:rFonts w:hint="default" w:ascii="Times New Roman" w:hAnsi="Times New Roman" w:eastAsia="方正仿宋_GBK" w:cs="Times New Roman"/>
                <w:sz w:val="14"/>
              </w:rPr>
            </w:pPr>
          </w:p>
          <w:p w14:paraId="78C55CE5">
            <w:pPr>
              <w:pStyle w:val="7"/>
              <w:rPr>
                <w:rFonts w:hint="default" w:ascii="Times New Roman" w:hAnsi="Times New Roman" w:eastAsia="方正仿宋_GBK" w:cs="Times New Roman"/>
                <w:sz w:val="14"/>
              </w:rPr>
            </w:pPr>
          </w:p>
          <w:p w14:paraId="01E09B8B">
            <w:pPr>
              <w:pStyle w:val="7"/>
              <w:rPr>
                <w:rFonts w:hint="default" w:ascii="Times New Roman" w:hAnsi="Times New Roman" w:eastAsia="方正仿宋_GBK" w:cs="Times New Roman"/>
                <w:sz w:val="14"/>
              </w:rPr>
            </w:pPr>
          </w:p>
          <w:p w14:paraId="68A738CB">
            <w:pPr>
              <w:pStyle w:val="7"/>
              <w:rPr>
                <w:rFonts w:hint="default" w:ascii="Times New Roman" w:hAnsi="Times New Roman" w:eastAsia="方正仿宋_GBK" w:cs="Times New Roman"/>
                <w:sz w:val="14"/>
              </w:rPr>
            </w:pPr>
          </w:p>
          <w:p w14:paraId="546F22ED">
            <w:pPr>
              <w:pStyle w:val="7"/>
              <w:rPr>
                <w:rFonts w:hint="default" w:ascii="Times New Roman" w:hAnsi="Times New Roman" w:eastAsia="方正仿宋_GBK" w:cs="Times New Roman"/>
                <w:sz w:val="14"/>
              </w:rPr>
            </w:pPr>
          </w:p>
          <w:p w14:paraId="1B58024D">
            <w:pPr>
              <w:pStyle w:val="7"/>
              <w:spacing w:before="4"/>
              <w:rPr>
                <w:rFonts w:hint="default" w:ascii="Times New Roman" w:hAnsi="Times New Roman" w:eastAsia="方正仿宋_GBK" w:cs="Times New Roman"/>
                <w:sz w:val="8"/>
              </w:rPr>
            </w:pPr>
          </w:p>
          <w:p w14:paraId="0BE09E3A">
            <w:pPr>
              <w:pStyle w:val="7"/>
              <w:spacing w:line="232" w:lineRule="auto"/>
              <w:ind w:left="18" w:right="11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要求被审计单位或对象提供有关资料</w:t>
            </w:r>
          </w:p>
        </w:tc>
        <w:tc>
          <w:tcPr>
            <w:tcW w:w="408" w:type="dxa"/>
          </w:tcPr>
          <w:p w14:paraId="3F385AA9">
            <w:pPr>
              <w:pStyle w:val="7"/>
              <w:rPr>
                <w:rFonts w:hint="default" w:ascii="Times New Roman" w:hAnsi="Times New Roman" w:eastAsia="方正仿宋_GBK" w:cs="Times New Roman"/>
                <w:sz w:val="12"/>
              </w:rPr>
            </w:pPr>
          </w:p>
        </w:tc>
        <w:tc>
          <w:tcPr>
            <w:tcW w:w="408" w:type="dxa"/>
          </w:tcPr>
          <w:p w14:paraId="6959D50D">
            <w:pPr>
              <w:pStyle w:val="7"/>
              <w:rPr>
                <w:rFonts w:hint="default" w:ascii="Times New Roman" w:hAnsi="Times New Roman" w:eastAsia="方正仿宋_GBK" w:cs="Times New Roman"/>
                <w:sz w:val="14"/>
              </w:rPr>
            </w:pPr>
          </w:p>
          <w:p w14:paraId="7BA44563">
            <w:pPr>
              <w:pStyle w:val="7"/>
              <w:rPr>
                <w:rFonts w:hint="default" w:ascii="Times New Roman" w:hAnsi="Times New Roman" w:eastAsia="方正仿宋_GBK" w:cs="Times New Roman"/>
                <w:sz w:val="14"/>
              </w:rPr>
            </w:pPr>
          </w:p>
          <w:p w14:paraId="25273CC3">
            <w:pPr>
              <w:pStyle w:val="7"/>
              <w:rPr>
                <w:rFonts w:hint="default" w:ascii="Times New Roman" w:hAnsi="Times New Roman" w:eastAsia="方正仿宋_GBK" w:cs="Times New Roman"/>
                <w:sz w:val="14"/>
              </w:rPr>
            </w:pPr>
          </w:p>
          <w:p w14:paraId="0BF77D2C">
            <w:pPr>
              <w:pStyle w:val="7"/>
              <w:rPr>
                <w:rFonts w:hint="default" w:ascii="Times New Roman" w:hAnsi="Times New Roman" w:eastAsia="方正仿宋_GBK" w:cs="Times New Roman"/>
                <w:sz w:val="14"/>
              </w:rPr>
            </w:pPr>
          </w:p>
          <w:p w14:paraId="765FC335">
            <w:pPr>
              <w:pStyle w:val="7"/>
              <w:rPr>
                <w:rFonts w:hint="default" w:ascii="Times New Roman" w:hAnsi="Times New Roman" w:eastAsia="方正仿宋_GBK" w:cs="Times New Roman"/>
                <w:sz w:val="14"/>
              </w:rPr>
            </w:pPr>
          </w:p>
          <w:p w14:paraId="05A8E2CC">
            <w:pPr>
              <w:pStyle w:val="7"/>
              <w:rPr>
                <w:rFonts w:hint="default" w:ascii="Times New Roman" w:hAnsi="Times New Roman" w:eastAsia="方正仿宋_GBK" w:cs="Times New Roman"/>
                <w:sz w:val="14"/>
              </w:rPr>
            </w:pPr>
          </w:p>
          <w:p w14:paraId="194BA46B">
            <w:pPr>
              <w:pStyle w:val="7"/>
              <w:spacing w:before="17"/>
              <w:rPr>
                <w:rFonts w:hint="default" w:ascii="Times New Roman" w:hAnsi="Times New Roman" w:eastAsia="方正仿宋_GBK" w:cs="Times New Roman"/>
                <w:sz w:val="7"/>
              </w:rPr>
            </w:pPr>
          </w:p>
          <w:p w14:paraId="70CA9A4F">
            <w:pPr>
              <w:pStyle w:val="7"/>
              <w:spacing w:line="232" w:lineRule="auto"/>
              <w:ind w:left="18" w:right="10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其他行政权力</w:t>
            </w:r>
          </w:p>
        </w:tc>
        <w:tc>
          <w:tcPr>
            <w:tcW w:w="5311" w:type="dxa"/>
          </w:tcPr>
          <w:p w14:paraId="5F00C93A">
            <w:pPr>
              <w:pStyle w:val="7"/>
              <w:spacing w:before="10" w:line="235" w:lineRule="auto"/>
              <w:ind w:left="18" w:right="7"/>
              <w:rPr>
                <w:rFonts w:hint="default" w:ascii="Times New Roman" w:hAnsi="Times New Roman" w:eastAsia="方正仿宋_GBK" w:cs="Times New Roman"/>
                <w:sz w:val="13"/>
              </w:rPr>
            </w:pPr>
            <w:r>
              <w:rPr>
                <w:rFonts w:hint="default" w:ascii="Times New Roman" w:hAnsi="Times New Roman" w:eastAsia="方正仿宋_GBK" w:cs="Times New Roman"/>
                <w:sz w:val="13"/>
              </w:rPr>
              <w:t xml:space="preserve">【法律】《中华人民共和国审计法》（1994年8月31日第八届全国人民代表大会常务委员  </w:t>
            </w:r>
            <w:r>
              <w:rPr>
                <w:rFonts w:hint="default" w:ascii="Times New Roman" w:hAnsi="Times New Roman" w:eastAsia="方正仿宋_GBK" w:cs="Times New Roman"/>
                <w:w w:val="105"/>
                <w:sz w:val="13"/>
              </w:rPr>
              <w:t>第九次会议通过，2021年10月23日第十三届全国人大常委会第三十一次会议审议通过，自</w:t>
            </w:r>
          </w:p>
          <w:p w14:paraId="5A6F101B">
            <w:pPr>
              <w:pStyle w:val="7"/>
              <w:spacing w:line="159" w:lineRule="exact"/>
              <w:ind w:left="18"/>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2022年1月1日起施行）</w:t>
            </w:r>
          </w:p>
          <w:p w14:paraId="1AFFEE10">
            <w:pPr>
              <w:pStyle w:val="7"/>
              <w:spacing w:before="1" w:line="232" w:lineRule="auto"/>
              <w:ind w:left="18" w:right="71"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第三十四条：审计机关有权要求被审计单位按照审计机关的规定提供财</w:t>
            </w:r>
            <w:r>
              <w:rPr>
                <w:rFonts w:hint="default" w:ascii="Times New Roman" w:hAnsi="Times New Roman" w:eastAsia="方正仿宋_GBK" w:cs="Times New Roman"/>
                <w:spacing w:val="-17"/>
                <w:w w:val="105"/>
                <w:sz w:val="13"/>
              </w:rPr>
              <w:t>务、会计资料</w:t>
            </w:r>
            <w:r>
              <w:rPr>
                <w:rFonts w:hint="default" w:ascii="Times New Roman" w:hAnsi="Times New Roman" w:eastAsia="方正仿宋_GBK" w:cs="Times New Roman"/>
                <w:spacing w:val="-16"/>
                <w:w w:val="105"/>
                <w:sz w:val="13"/>
              </w:rPr>
              <w:t>以及与财政收支、财务收支有关的业务、管理等资料，包括电子数据和有关文档。被审计</w:t>
            </w:r>
            <w:r>
              <w:rPr>
                <w:rFonts w:hint="default" w:ascii="Times New Roman" w:hAnsi="Times New Roman" w:eastAsia="方正仿宋_GBK" w:cs="Times New Roman"/>
                <w:spacing w:val="-12"/>
                <w:w w:val="105"/>
                <w:sz w:val="13"/>
              </w:rPr>
              <w:t>单位不得拒绝、拖延、谎报。</w:t>
            </w:r>
          </w:p>
          <w:p w14:paraId="5C1B1545">
            <w:pPr>
              <w:pStyle w:val="7"/>
              <w:spacing w:line="160" w:lineRule="exact"/>
              <w:ind w:left="284"/>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被审计单位负责人应当对本单位提供的财务会计资料的及时</w:t>
            </w:r>
            <w:r>
              <w:rPr>
                <w:rFonts w:hint="default" w:ascii="Times New Roman" w:hAnsi="Times New Roman" w:eastAsia="方正仿宋_GBK" w:cs="Times New Roman"/>
                <w:spacing w:val="-11"/>
                <w:w w:val="105"/>
                <w:sz w:val="13"/>
              </w:rPr>
              <w:t>性、真实性和完整性负责</w:t>
            </w:r>
          </w:p>
          <w:p w14:paraId="09627484">
            <w:pPr>
              <w:pStyle w:val="7"/>
              <w:tabs>
                <w:tab w:val="left" w:pos="419"/>
              </w:tabs>
              <w:spacing w:before="3" w:line="230" w:lineRule="auto"/>
              <w:ind w:left="18" w:right="3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w:t>
            </w:r>
            <w:r>
              <w:rPr>
                <w:rFonts w:hint="default" w:ascii="Times New Roman" w:hAnsi="Times New Roman" w:eastAsia="方正仿宋_GBK" w:cs="Times New Roman"/>
                <w:w w:val="105"/>
                <w:sz w:val="13"/>
              </w:rPr>
              <w:tab/>
            </w:r>
            <w:r>
              <w:rPr>
                <w:rFonts w:hint="default" w:ascii="Times New Roman" w:hAnsi="Times New Roman" w:eastAsia="方正仿宋_GBK" w:cs="Times New Roman"/>
                <w:w w:val="105"/>
                <w:sz w:val="13"/>
              </w:rPr>
              <w:t>审计机关对取得的电子数据等资料进行综合分</w:t>
            </w:r>
            <w:r>
              <w:rPr>
                <w:rFonts w:hint="default" w:ascii="Times New Roman" w:hAnsi="Times New Roman" w:eastAsia="方正仿宋_GBK" w:cs="Times New Roman"/>
                <w:spacing w:val="-76"/>
                <w:w w:val="105"/>
                <w:sz w:val="13"/>
              </w:rPr>
              <w:t>析</w:t>
            </w:r>
            <w:r>
              <w:rPr>
                <w:rFonts w:hint="default" w:ascii="Times New Roman" w:hAnsi="Times New Roman" w:eastAsia="方正仿宋_GBK" w:cs="Times New Roman"/>
                <w:w w:val="105"/>
                <w:sz w:val="13"/>
              </w:rPr>
              <w:t>，需要向被审计单位核实有关情况的</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被审计单位应当予以配</w:t>
            </w:r>
            <w:r>
              <w:rPr>
                <w:rFonts w:hint="default" w:ascii="Times New Roman" w:hAnsi="Times New Roman" w:eastAsia="方正仿宋_GBK" w:cs="Times New Roman"/>
                <w:spacing w:val="-37"/>
                <w:w w:val="105"/>
                <w:sz w:val="13"/>
              </w:rPr>
              <w:t>合</w:t>
            </w:r>
            <w:r>
              <w:rPr>
                <w:rFonts w:hint="default" w:ascii="Times New Roman" w:hAnsi="Times New Roman" w:eastAsia="方正仿宋_GBK" w:cs="Times New Roman"/>
                <w:w w:val="105"/>
                <w:sz w:val="13"/>
              </w:rPr>
              <w:t>。</w:t>
            </w:r>
          </w:p>
          <w:p w14:paraId="2AAE6552">
            <w:pPr>
              <w:pStyle w:val="7"/>
              <w:spacing w:line="232" w:lineRule="auto"/>
              <w:ind w:left="18" w:right="-15"/>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【法规】《中华人民共和国审计法实施条例》</w:t>
            </w:r>
            <w:r>
              <w:rPr>
                <w:rFonts w:hint="default" w:ascii="Times New Roman" w:hAnsi="Times New Roman" w:eastAsia="方正仿宋_GBK" w:cs="Times New Roman"/>
                <w:w w:val="105"/>
                <w:sz w:val="13"/>
              </w:rPr>
              <w:t>（1997</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21日中华人民共和国国务院令</w:t>
            </w:r>
            <w:r>
              <w:rPr>
                <w:rFonts w:hint="default" w:ascii="Times New Roman" w:hAnsi="Times New Roman" w:eastAsia="方正仿宋_GBK" w:cs="Times New Roman"/>
                <w:sz w:val="13"/>
              </w:rPr>
              <w:t>第231</w:t>
            </w:r>
            <w:r>
              <w:rPr>
                <w:rFonts w:hint="default" w:ascii="Times New Roman" w:hAnsi="Times New Roman" w:eastAsia="方正仿宋_GBK" w:cs="Times New Roman"/>
                <w:spacing w:val="-3"/>
                <w:sz w:val="13"/>
              </w:rPr>
              <w:t>号公布，2010</w:t>
            </w:r>
            <w:r>
              <w:rPr>
                <w:rFonts w:hint="default" w:ascii="Times New Roman" w:hAnsi="Times New Roman" w:eastAsia="方正仿宋_GBK" w:cs="Times New Roman"/>
                <w:sz w:val="13"/>
              </w:rPr>
              <w:t>年</w:t>
            </w:r>
            <w:r>
              <w:rPr>
                <w:rFonts w:hint="default" w:ascii="Times New Roman" w:hAnsi="Times New Roman" w:eastAsia="方正仿宋_GBK" w:cs="Times New Roman"/>
                <w:spacing w:val="-3"/>
                <w:sz w:val="13"/>
              </w:rPr>
              <w:t>2</w:t>
            </w:r>
            <w:r>
              <w:rPr>
                <w:rFonts w:hint="default" w:ascii="Times New Roman" w:hAnsi="Times New Roman" w:eastAsia="方正仿宋_GBK" w:cs="Times New Roman"/>
                <w:sz w:val="13"/>
              </w:rPr>
              <w:t>月2</w:t>
            </w:r>
            <w:r>
              <w:rPr>
                <w:rFonts w:hint="default" w:ascii="Times New Roman" w:hAnsi="Times New Roman" w:eastAsia="方正仿宋_GBK" w:cs="Times New Roman"/>
                <w:spacing w:val="-4"/>
                <w:sz w:val="13"/>
              </w:rPr>
              <w:t>日国务院第</w:t>
            </w:r>
            <w:r>
              <w:rPr>
                <w:rFonts w:hint="default" w:ascii="Times New Roman" w:hAnsi="Times New Roman" w:eastAsia="方正仿宋_GBK" w:cs="Times New Roman"/>
                <w:sz w:val="13"/>
              </w:rPr>
              <w:t>100</w:t>
            </w:r>
            <w:r>
              <w:rPr>
                <w:rFonts w:hint="default" w:ascii="Times New Roman" w:hAnsi="Times New Roman" w:eastAsia="方正仿宋_GBK" w:cs="Times New Roman"/>
                <w:spacing w:val="-4"/>
                <w:sz w:val="13"/>
              </w:rPr>
              <w:t>次常务会议修订通过、</w:t>
            </w:r>
            <w:r>
              <w:rPr>
                <w:rFonts w:hint="default" w:ascii="Times New Roman" w:hAnsi="Times New Roman" w:eastAsia="方正仿宋_GBK" w:cs="Times New Roman"/>
                <w:sz w:val="13"/>
              </w:rPr>
              <w:t>2010年2</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11日中华人民共</w:t>
            </w:r>
            <w:r>
              <w:rPr>
                <w:rFonts w:hint="default" w:ascii="Times New Roman" w:hAnsi="Times New Roman" w:eastAsia="方正仿宋_GBK" w:cs="Times New Roman"/>
                <w:spacing w:val="-4"/>
                <w:w w:val="105"/>
                <w:sz w:val="13"/>
              </w:rPr>
              <w:t>和国国务院令第</w:t>
            </w:r>
            <w:r>
              <w:rPr>
                <w:rFonts w:hint="default" w:ascii="Times New Roman" w:hAnsi="Times New Roman" w:eastAsia="方正仿宋_GBK" w:cs="Times New Roman"/>
                <w:w w:val="105"/>
                <w:sz w:val="13"/>
              </w:rPr>
              <w:t>571</w:t>
            </w:r>
            <w:r>
              <w:rPr>
                <w:rFonts w:hint="default" w:ascii="Times New Roman" w:hAnsi="Times New Roman" w:eastAsia="方正仿宋_GBK" w:cs="Times New Roman"/>
                <w:spacing w:val="-4"/>
                <w:w w:val="105"/>
                <w:sz w:val="13"/>
              </w:rPr>
              <w:t>号公布、自</w:t>
            </w:r>
            <w:r>
              <w:rPr>
                <w:rFonts w:hint="default" w:ascii="Times New Roman" w:hAnsi="Times New Roman" w:eastAsia="方正仿宋_GBK" w:cs="Times New Roman"/>
                <w:w w:val="105"/>
                <w:sz w:val="13"/>
              </w:rPr>
              <w:t>2010</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5</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07EFF36A">
            <w:pPr>
              <w:pStyle w:val="7"/>
              <w:spacing w:line="232" w:lineRule="auto"/>
              <w:ind w:left="18" w:right="26"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7"/>
                <w:w w:val="105"/>
                <w:sz w:val="13"/>
              </w:rPr>
              <w:t>第二十八条：审计机关依法进行审计监督时，被审计单位应当依照审计法第三十一条</w:t>
            </w:r>
            <w:r>
              <w:rPr>
                <w:rFonts w:hint="default" w:ascii="Times New Roman" w:hAnsi="Times New Roman" w:eastAsia="方正仿宋_GBK" w:cs="Times New Roman"/>
                <w:spacing w:val="-8"/>
                <w:w w:val="105"/>
                <w:sz w:val="13"/>
              </w:rPr>
              <w:t>规定，向审计机关提供与财政收支、财务收支有关的资料。被审计单位负责人应当对本单</w:t>
            </w:r>
            <w:r>
              <w:rPr>
                <w:rFonts w:hint="default" w:ascii="Times New Roman" w:hAnsi="Times New Roman" w:eastAsia="方正仿宋_GBK" w:cs="Times New Roman"/>
                <w:spacing w:val="-12"/>
                <w:w w:val="105"/>
                <w:sz w:val="13"/>
              </w:rPr>
              <w:t>位提供资料的真实性和完整性作出书面承诺。</w:t>
            </w:r>
          </w:p>
          <w:p w14:paraId="4261C91A">
            <w:pPr>
              <w:pStyle w:val="7"/>
              <w:spacing w:line="232" w:lineRule="auto"/>
              <w:ind w:left="18" w:right="33"/>
              <w:rPr>
                <w:rFonts w:hint="default" w:ascii="Times New Roman" w:hAnsi="Times New Roman" w:eastAsia="方正仿宋_GBK" w:cs="Times New Roman"/>
                <w:sz w:val="13"/>
              </w:rPr>
            </w:pPr>
            <w:r>
              <w:rPr>
                <w:rFonts w:hint="default" w:ascii="Times New Roman" w:hAnsi="Times New Roman" w:eastAsia="方正仿宋_GBK" w:cs="Times New Roman"/>
                <w:spacing w:val="-6"/>
                <w:sz w:val="13"/>
              </w:rPr>
              <w:t>【规范性文件】中共中央办公厅、国务院办公厅印发《党政主要领导干部和国有企事业单</w:t>
            </w:r>
            <w:r>
              <w:rPr>
                <w:rFonts w:hint="default" w:ascii="Times New Roman" w:hAnsi="Times New Roman" w:eastAsia="方正仿宋_GBK" w:cs="Times New Roman"/>
                <w:spacing w:val="-9"/>
                <w:w w:val="105"/>
                <w:sz w:val="13"/>
              </w:rPr>
              <w:t>位主要领导人员经济责任审计规定》(中办发〔</w:t>
            </w:r>
            <w:r>
              <w:rPr>
                <w:rFonts w:hint="default" w:ascii="Times New Roman" w:hAnsi="Times New Roman" w:eastAsia="方正仿宋_GBK" w:cs="Times New Roman"/>
                <w:w w:val="105"/>
                <w:sz w:val="13"/>
              </w:rPr>
              <w:t>2019〕45号)</w:t>
            </w:r>
          </w:p>
          <w:p w14:paraId="7BEE4C91">
            <w:pPr>
              <w:pStyle w:val="7"/>
              <w:spacing w:line="232" w:lineRule="auto"/>
              <w:ind w:left="18" w:right="50"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9"/>
                <w:w w:val="105"/>
                <w:sz w:val="13"/>
              </w:rPr>
              <w:t>第二十六条：被审计领导干部及其所在单位，以及其他有关单位应当及时、准确、完</w:t>
            </w:r>
            <w:r>
              <w:rPr>
                <w:rFonts w:hint="default" w:ascii="Times New Roman" w:hAnsi="Times New Roman" w:eastAsia="方正仿宋_GBK" w:cs="Times New Roman"/>
                <w:spacing w:val="-9"/>
                <w:sz w:val="13"/>
              </w:rPr>
              <w:t>整地提供与被审计领导干部履行经济责任有关的下列资</w:t>
            </w:r>
            <w:r>
              <w:rPr>
                <w:rFonts w:hint="default" w:ascii="Times New Roman" w:hAnsi="Times New Roman" w:eastAsia="方正仿宋_GBK" w:cs="Times New Roman"/>
                <w:spacing w:val="-45"/>
                <w:sz w:val="13"/>
              </w:rPr>
              <w:t>料：</w:t>
            </w:r>
            <w:r>
              <w:rPr>
                <w:rFonts w:hint="default" w:ascii="Times New Roman" w:hAnsi="Times New Roman" w:eastAsia="方正仿宋_GBK" w:cs="Times New Roman"/>
                <w:spacing w:val="-3"/>
                <w:sz w:val="13"/>
              </w:rPr>
              <w:t>（</w:t>
            </w:r>
            <w:r>
              <w:rPr>
                <w:rFonts w:hint="default" w:ascii="Times New Roman" w:hAnsi="Times New Roman" w:eastAsia="方正仿宋_GBK" w:cs="Times New Roman"/>
                <w:spacing w:val="-4"/>
                <w:sz w:val="13"/>
              </w:rPr>
              <w:t>一</w:t>
            </w:r>
            <w:r>
              <w:rPr>
                <w:rFonts w:hint="default" w:ascii="Times New Roman" w:hAnsi="Times New Roman" w:eastAsia="方正仿宋_GBK" w:cs="Times New Roman"/>
                <w:sz w:val="13"/>
              </w:rPr>
              <w:t>）被审计领导干部经济责</w:t>
            </w:r>
            <w:r>
              <w:rPr>
                <w:rFonts w:hint="default" w:ascii="Times New Roman" w:hAnsi="Times New Roman" w:eastAsia="方正仿宋_GBK" w:cs="Times New Roman"/>
                <w:spacing w:val="-4"/>
                <w:w w:val="105"/>
                <w:sz w:val="13"/>
              </w:rPr>
              <w:t>任履行情况报告；</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二</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8"/>
                <w:w w:val="105"/>
                <w:sz w:val="13"/>
              </w:rPr>
              <w:t>工作计划、工作总结、工作报告、会议记录、会议纪要、决议决</w:t>
            </w:r>
            <w:r>
              <w:rPr>
                <w:rFonts w:hint="default" w:ascii="Times New Roman" w:hAnsi="Times New Roman" w:eastAsia="方正仿宋_GBK" w:cs="Times New Roman"/>
                <w:spacing w:val="-10"/>
                <w:w w:val="105"/>
                <w:sz w:val="13"/>
              </w:rPr>
              <w:t>定、请示、批示、目标责任书、经济合同、考核检查结果、业务档案、机构编制、规章制</w:t>
            </w:r>
            <w:r>
              <w:rPr>
                <w:rFonts w:hint="default" w:ascii="Times New Roman" w:hAnsi="Times New Roman" w:eastAsia="方正仿宋_GBK" w:cs="Times New Roman"/>
                <w:spacing w:val="-7"/>
                <w:w w:val="105"/>
                <w:sz w:val="13"/>
              </w:rPr>
              <w:t>度、以往审计发现问题整改情况等资料；</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spacing w:val="-4"/>
                <w:w w:val="105"/>
                <w:sz w:val="13"/>
              </w:rPr>
              <w:t>三</w:t>
            </w:r>
            <w:r>
              <w:rPr>
                <w:rFonts w:hint="default" w:ascii="Times New Roman" w:hAnsi="Times New Roman" w:eastAsia="方正仿宋_GBK" w:cs="Times New Roman"/>
                <w:w w:val="105"/>
                <w:sz w:val="13"/>
              </w:rPr>
              <w:t>）</w:t>
            </w:r>
            <w:r>
              <w:rPr>
                <w:rFonts w:hint="default" w:ascii="Times New Roman" w:hAnsi="Times New Roman" w:eastAsia="方正仿宋_GBK" w:cs="Times New Roman"/>
                <w:spacing w:val="-6"/>
                <w:w w:val="105"/>
                <w:sz w:val="13"/>
              </w:rPr>
              <w:t>财政收支、财务收支相关资料；</w:t>
            </w:r>
            <w:r>
              <w:rPr>
                <w:rFonts w:hint="default" w:ascii="Times New Roman" w:hAnsi="Times New Roman" w:eastAsia="方正仿宋_GBK" w:cs="Times New Roman"/>
                <w:spacing w:val="-3"/>
                <w:w w:val="105"/>
                <w:sz w:val="13"/>
              </w:rPr>
              <w:t>（</w:t>
            </w:r>
            <w:r>
              <w:rPr>
                <w:rFonts w:hint="default" w:ascii="Times New Roman" w:hAnsi="Times New Roman" w:eastAsia="方正仿宋_GBK" w:cs="Times New Roman"/>
                <w:w w:val="105"/>
                <w:sz w:val="13"/>
              </w:rPr>
              <w:t>四</w:t>
            </w:r>
            <w:r>
              <w:rPr>
                <w:rFonts w:hint="default" w:ascii="Times New Roman" w:hAnsi="Times New Roman" w:eastAsia="方正仿宋_GBK" w:cs="Times New Roman"/>
                <w:spacing w:val="-4"/>
                <w:w w:val="105"/>
                <w:sz w:val="13"/>
              </w:rPr>
              <w:t>）</w:t>
            </w:r>
            <w:r>
              <w:rPr>
                <w:rFonts w:hint="default" w:ascii="Times New Roman" w:hAnsi="Times New Roman" w:eastAsia="方正仿宋_GBK" w:cs="Times New Roman"/>
                <w:w w:val="105"/>
                <w:sz w:val="13"/>
              </w:rPr>
              <w:t>与履行职责相关的电子数据和必要的技术文档；（五）审计所需的其他资料。</w:t>
            </w:r>
          </w:p>
        </w:tc>
        <w:tc>
          <w:tcPr>
            <w:tcW w:w="513" w:type="dxa"/>
          </w:tcPr>
          <w:p w14:paraId="2C543E07">
            <w:pPr>
              <w:pStyle w:val="7"/>
              <w:spacing w:before="8"/>
              <w:ind w:left="-107"/>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会</w:t>
            </w:r>
          </w:p>
          <w:p w14:paraId="04B9E22A">
            <w:pPr>
              <w:pStyle w:val="7"/>
              <w:rPr>
                <w:rFonts w:hint="default" w:ascii="Times New Roman" w:hAnsi="Times New Roman" w:eastAsia="方正仿宋_GBK" w:cs="Times New Roman"/>
                <w:sz w:val="14"/>
              </w:rPr>
            </w:pPr>
          </w:p>
          <w:p w14:paraId="483BB69E">
            <w:pPr>
              <w:pStyle w:val="7"/>
              <w:rPr>
                <w:rFonts w:hint="default" w:ascii="Times New Roman" w:hAnsi="Times New Roman" w:eastAsia="方正仿宋_GBK" w:cs="Times New Roman"/>
                <w:sz w:val="14"/>
              </w:rPr>
            </w:pPr>
          </w:p>
          <w:p w14:paraId="0C3CFFE1">
            <w:pPr>
              <w:pStyle w:val="7"/>
              <w:rPr>
                <w:rFonts w:hint="default" w:ascii="Times New Roman" w:hAnsi="Times New Roman" w:eastAsia="方正仿宋_GBK" w:cs="Times New Roman"/>
                <w:sz w:val="14"/>
              </w:rPr>
            </w:pPr>
          </w:p>
          <w:p w14:paraId="4DA83B4F">
            <w:pPr>
              <w:pStyle w:val="7"/>
              <w:rPr>
                <w:rFonts w:hint="default" w:ascii="Times New Roman" w:hAnsi="Times New Roman" w:eastAsia="方正仿宋_GBK" w:cs="Times New Roman"/>
                <w:sz w:val="14"/>
              </w:rPr>
            </w:pPr>
          </w:p>
          <w:p w14:paraId="57A5E93A">
            <w:pPr>
              <w:pStyle w:val="7"/>
              <w:rPr>
                <w:rFonts w:hint="default" w:ascii="Times New Roman" w:hAnsi="Times New Roman" w:eastAsia="方正仿宋_GBK" w:cs="Times New Roman"/>
                <w:sz w:val="14"/>
              </w:rPr>
            </w:pPr>
          </w:p>
          <w:p w14:paraId="3A39D333">
            <w:pPr>
              <w:pStyle w:val="7"/>
              <w:spacing w:before="10"/>
              <w:rPr>
                <w:rFonts w:hint="default" w:ascii="Times New Roman" w:hAnsi="Times New Roman" w:eastAsia="方正仿宋_GBK" w:cs="Times New Roman"/>
                <w:sz w:val="16"/>
              </w:rPr>
            </w:pPr>
          </w:p>
          <w:p w14:paraId="46D3246D">
            <w:pPr>
              <w:pStyle w:val="7"/>
              <w:spacing w:line="232"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470ACF39">
            <w:pPr>
              <w:pStyle w:val="7"/>
              <w:rPr>
                <w:rFonts w:hint="default" w:ascii="Times New Roman" w:hAnsi="Times New Roman" w:eastAsia="方正仿宋_GBK" w:cs="Times New Roman"/>
                <w:sz w:val="14"/>
              </w:rPr>
            </w:pPr>
          </w:p>
          <w:p w14:paraId="1B8C12FD">
            <w:pPr>
              <w:pStyle w:val="7"/>
              <w:rPr>
                <w:rFonts w:hint="default" w:ascii="Times New Roman" w:hAnsi="Times New Roman" w:eastAsia="方正仿宋_GBK" w:cs="Times New Roman"/>
                <w:sz w:val="14"/>
              </w:rPr>
            </w:pPr>
          </w:p>
          <w:p w14:paraId="3AA392D5">
            <w:pPr>
              <w:pStyle w:val="7"/>
              <w:rPr>
                <w:rFonts w:hint="default" w:ascii="Times New Roman" w:hAnsi="Times New Roman" w:eastAsia="方正仿宋_GBK" w:cs="Times New Roman"/>
                <w:sz w:val="14"/>
              </w:rPr>
            </w:pPr>
          </w:p>
          <w:p w14:paraId="2861777E">
            <w:pPr>
              <w:pStyle w:val="7"/>
              <w:rPr>
                <w:rFonts w:hint="default" w:ascii="Times New Roman" w:hAnsi="Times New Roman" w:eastAsia="方正仿宋_GBK" w:cs="Times New Roman"/>
                <w:sz w:val="14"/>
              </w:rPr>
            </w:pPr>
          </w:p>
          <w:p w14:paraId="3E273706">
            <w:pPr>
              <w:pStyle w:val="7"/>
              <w:rPr>
                <w:rFonts w:hint="default" w:ascii="Times New Roman" w:hAnsi="Times New Roman" w:eastAsia="方正仿宋_GBK" w:cs="Times New Roman"/>
                <w:sz w:val="14"/>
              </w:rPr>
            </w:pPr>
          </w:p>
          <w:p w14:paraId="02823BAE">
            <w:pPr>
              <w:pStyle w:val="7"/>
              <w:rPr>
                <w:rFonts w:hint="default" w:ascii="Times New Roman" w:hAnsi="Times New Roman" w:eastAsia="方正仿宋_GBK" w:cs="Times New Roman"/>
                <w:sz w:val="14"/>
              </w:rPr>
            </w:pPr>
          </w:p>
          <w:p w14:paraId="26E80A19">
            <w:pPr>
              <w:pStyle w:val="7"/>
              <w:spacing w:before="17"/>
              <w:rPr>
                <w:rFonts w:hint="default" w:ascii="Times New Roman" w:hAnsi="Times New Roman" w:eastAsia="方正仿宋_GBK" w:cs="Times New Roman"/>
                <w:sz w:val="7"/>
              </w:rPr>
            </w:pPr>
          </w:p>
          <w:p w14:paraId="1F59A118">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388202AA">
            <w:pPr>
              <w:pStyle w:val="7"/>
              <w:rPr>
                <w:rFonts w:hint="default" w:ascii="Times New Roman" w:hAnsi="Times New Roman" w:eastAsia="方正仿宋_GBK" w:cs="Times New Roman"/>
                <w:sz w:val="14"/>
              </w:rPr>
            </w:pPr>
          </w:p>
          <w:p w14:paraId="43D4D45E">
            <w:pPr>
              <w:pStyle w:val="7"/>
              <w:rPr>
                <w:rFonts w:hint="default" w:ascii="Times New Roman" w:hAnsi="Times New Roman" w:eastAsia="方正仿宋_GBK" w:cs="Times New Roman"/>
                <w:sz w:val="14"/>
              </w:rPr>
            </w:pPr>
          </w:p>
          <w:p w14:paraId="5F88D156">
            <w:pPr>
              <w:pStyle w:val="7"/>
              <w:rPr>
                <w:rFonts w:hint="default" w:ascii="Times New Roman" w:hAnsi="Times New Roman" w:eastAsia="方正仿宋_GBK" w:cs="Times New Roman"/>
                <w:sz w:val="14"/>
              </w:rPr>
            </w:pPr>
          </w:p>
          <w:p w14:paraId="7D54E07F">
            <w:pPr>
              <w:pStyle w:val="7"/>
              <w:rPr>
                <w:rFonts w:hint="default" w:ascii="Times New Roman" w:hAnsi="Times New Roman" w:eastAsia="方正仿宋_GBK" w:cs="Times New Roman"/>
                <w:sz w:val="14"/>
              </w:rPr>
            </w:pPr>
          </w:p>
          <w:p w14:paraId="4C752779">
            <w:pPr>
              <w:pStyle w:val="7"/>
              <w:rPr>
                <w:rFonts w:hint="default" w:ascii="Times New Roman" w:hAnsi="Times New Roman" w:eastAsia="方正仿宋_GBK" w:cs="Times New Roman"/>
                <w:sz w:val="14"/>
              </w:rPr>
            </w:pPr>
          </w:p>
          <w:p w14:paraId="420BD546">
            <w:pPr>
              <w:pStyle w:val="7"/>
              <w:rPr>
                <w:rFonts w:hint="default" w:ascii="Times New Roman" w:hAnsi="Times New Roman" w:eastAsia="方正仿宋_GBK" w:cs="Times New Roman"/>
                <w:sz w:val="14"/>
              </w:rPr>
            </w:pPr>
          </w:p>
          <w:p w14:paraId="1BC0D1E8">
            <w:pPr>
              <w:pStyle w:val="7"/>
              <w:spacing w:before="7"/>
              <w:rPr>
                <w:rFonts w:hint="default" w:ascii="Times New Roman" w:hAnsi="Times New Roman" w:eastAsia="方正仿宋_GBK" w:cs="Times New Roman"/>
                <w:sz w:val="12"/>
              </w:rPr>
            </w:pPr>
          </w:p>
          <w:p w14:paraId="2E545075">
            <w:pPr>
              <w:pStyle w:val="7"/>
              <w:spacing w:line="232"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676" w:type="dxa"/>
          </w:tcPr>
          <w:p w14:paraId="776BFCC2">
            <w:pPr>
              <w:pStyle w:val="7"/>
              <w:rPr>
                <w:rFonts w:hint="default" w:ascii="Times New Roman" w:hAnsi="Times New Roman" w:eastAsia="方正仿宋_GBK" w:cs="Times New Roman"/>
                <w:sz w:val="14"/>
              </w:rPr>
            </w:pPr>
          </w:p>
          <w:p w14:paraId="3B3FBF37">
            <w:pPr>
              <w:pStyle w:val="7"/>
              <w:rPr>
                <w:rFonts w:hint="default" w:ascii="Times New Roman" w:hAnsi="Times New Roman" w:eastAsia="方正仿宋_GBK" w:cs="Times New Roman"/>
                <w:sz w:val="14"/>
              </w:rPr>
            </w:pPr>
          </w:p>
          <w:p w14:paraId="0B16309C">
            <w:pPr>
              <w:pStyle w:val="7"/>
              <w:rPr>
                <w:rFonts w:hint="default" w:ascii="Times New Roman" w:hAnsi="Times New Roman" w:eastAsia="方正仿宋_GBK" w:cs="Times New Roman"/>
                <w:sz w:val="14"/>
              </w:rPr>
            </w:pPr>
          </w:p>
          <w:p w14:paraId="505FAB8A">
            <w:pPr>
              <w:pStyle w:val="7"/>
              <w:rPr>
                <w:rFonts w:hint="default" w:ascii="Times New Roman" w:hAnsi="Times New Roman" w:eastAsia="方正仿宋_GBK" w:cs="Times New Roman"/>
                <w:sz w:val="14"/>
              </w:rPr>
            </w:pPr>
          </w:p>
          <w:p w14:paraId="1AF08BA4">
            <w:pPr>
              <w:pStyle w:val="7"/>
              <w:rPr>
                <w:rFonts w:hint="default" w:ascii="Times New Roman" w:hAnsi="Times New Roman" w:eastAsia="方正仿宋_GBK" w:cs="Times New Roman"/>
                <w:sz w:val="14"/>
              </w:rPr>
            </w:pPr>
          </w:p>
          <w:p w14:paraId="7381E252">
            <w:pPr>
              <w:pStyle w:val="7"/>
              <w:spacing w:before="4"/>
              <w:rPr>
                <w:rFonts w:hint="default" w:ascii="Times New Roman" w:hAnsi="Times New Roman" w:eastAsia="方正仿宋_GBK" w:cs="Times New Roman"/>
                <w:sz w:val="8"/>
              </w:rPr>
            </w:pPr>
          </w:p>
          <w:p w14:paraId="7C5E8421">
            <w:pPr>
              <w:pStyle w:val="7"/>
              <w:spacing w:line="232" w:lineRule="auto"/>
              <w:ind w:left="20" w:right="9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负责县市区本级要求被审计单位或对象提供有关资料</w:t>
            </w:r>
          </w:p>
        </w:tc>
        <w:tc>
          <w:tcPr>
            <w:tcW w:w="1070" w:type="dxa"/>
          </w:tcPr>
          <w:p w14:paraId="05D2E667">
            <w:pPr>
              <w:pStyle w:val="7"/>
              <w:rPr>
                <w:rFonts w:hint="default" w:ascii="Times New Roman" w:hAnsi="Times New Roman" w:eastAsia="方正仿宋_GBK" w:cs="Times New Roman"/>
                <w:sz w:val="14"/>
              </w:rPr>
            </w:pPr>
          </w:p>
          <w:p w14:paraId="155CC94D">
            <w:pPr>
              <w:pStyle w:val="7"/>
              <w:spacing w:before="12"/>
              <w:rPr>
                <w:rFonts w:hint="default" w:ascii="Times New Roman" w:hAnsi="Times New Roman" w:eastAsia="方正仿宋_GBK" w:cs="Times New Roman"/>
                <w:sz w:val="18"/>
              </w:rPr>
            </w:pPr>
          </w:p>
          <w:p w14:paraId="0CF39201">
            <w:pPr>
              <w:pStyle w:val="7"/>
              <w:spacing w:line="232" w:lineRule="auto"/>
              <w:ind w:left="20" w:right="81"/>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审计机关要求被审计单位按照审计机关的规定提供财务、会计资料以及与财政收支、财务收支有关的业务、管理等资料，包括电子数据和有关文档。</w:t>
            </w:r>
          </w:p>
          <w:p w14:paraId="03A7524C">
            <w:pPr>
              <w:pStyle w:val="7"/>
              <w:spacing w:line="232" w:lineRule="auto"/>
              <w:ind w:left="20" w:right="81"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被审计单位负责人对本单位提供的财务会计资料的及时性、真实性和完整性负责。</w:t>
            </w:r>
          </w:p>
        </w:tc>
        <w:tc>
          <w:tcPr>
            <w:tcW w:w="1543" w:type="dxa"/>
          </w:tcPr>
          <w:p w14:paraId="154676BF">
            <w:pPr>
              <w:pStyle w:val="7"/>
              <w:rPr>
                <w:rFonts w:hint="default" w:ascii="Times New Roman" w:hAnsi="Times New Roman" w:eastAsia="方正仿宋_GBK" w:cs="Times New Roman"/>
                <w:sz w:val="14"/>
              </w:rPr>
            </w:pPr>
          </w:p>
          <w:p w14:paraId="27D28B2E">
            <w:pPr>
              <w:pStyle w:val="7"/>
              <w:spacing w:before="4"/>
              <w:rPr>
                <w:rFonts w:hint="default" w:ascii="Times New Roman" w:hAnsi="Times New Roman" w:eastAsia="方正仿宋_GBK" w:cs="Times New Roman"/>
                <w:sz w:val="9"/>
              </w:rPr>
            </w:pPr>
          </w:p>
          <w:p w14:paraId="5E068243">
            <w:pPr>
              <w:pStyle w:val="7"/>
              <w:spacing w:line="165"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4C92F696">
            <w:pPr>
              <w:pStyle w:val="7"/>
              <w:spacing w:before="2" w:line="232" w:lineRule="auto"/>
              <w:ind w:left="21" w:right="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中华人民共和国审计法实施条例》《中华人民共和国国家审计准则》等法律法规规章，审计机关派出审计组依法要求被审计单位或对象提供有关资料，发现被审计单位及人员有财政违法行为的，审计组应当报告审计机关，并决定进一步核查和追责。</w:t>
            </w:r>
          </w:p>
          <w:p w14:paraId="01FC0D4A">
            <w:pPr>
              <w:pStyle w:val="7"/>
              <w:spacing w:line="232"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2.依法依规实施行政执法</w:t>
            </w:r>
            <w:r>
              <w:rPr>
                <w:rFonts w:hint="default" w:ascii="Times New Roman" w:hAnsi="Times New Roman" w:eastAsia="方正仿宋_GBK" w:cs="Times New Roman"/>
                <w:w w:val="105"/>
                <w:sz w:val="13"/>
              </w:rPr>
              <w:t>程序。</w:t>
            </w:r>
          </w:p>
          <w:p w14:paraId="178AC148">
            <w:pPr>
              <w:pStyle w:val="7"/>
              <w:spacing w:line="232" w:lineRule="auto"/>
              <w:ind w:left="21" w:right="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3.建立健全监督制度，提高对被审计单位的审计结果质量。</w:t>
            </w:r>
          </w:p>
        </w:tc>
        <w:tc>
          <w:tcPr>
            <w:tcW w:w="1802" w:type="dxa"/>
          </w:tcPr>
          <w:p w14:paraId="290F568A">
            <w:pPr>
              <w:pStyle w:val="7"/>
              <w:rPr>
                <w:rFonts w:hint="default" w:ascii="Times New Roman" w:hAnsi="Times New Roman" w:eastAsia="方正仿宋_GBK" w:cs="Times New Roman"/>
                <w:sz w:val="14"/>
              </w:rPr>
            </w:pPr>
          </w:p>
          <w:p w14:paraId="5F6379FC">
            <w:pPr>
              <w:pStyle w:val="7"/>
              <w:spacing w:before="1"/>
              <w:rPr>
                <w:rFonts w:hint="default" w:ascii="Times New Roman" w:hAnsi="Times New Roman" w:eastAsia="方正仿宋_GBK" w:cs="Times New Roman"/>
                <w:sz w:val="14"/>
              </w:rPr>
            </w:pPr>
          </w:p>
          <w:p w14:paraId="7B9FF279">
            <w:pPr>
              <w:pStyle w:val="7"/>
              <w:spacing w:line="232" w:lineRule="auto"/>
              <w:ind w:left="21" w:right="-15"/>
              <w:rPr>
                <w:rFonts w:hint="default" w:ascii="Times New Roman" w:hAnsi="Times New Roman" w:eastAsia="方正仿宋_GBK" w:cs="Times New Roman"/>
                <w:sz w:val="13"/>
              </w:rPr>
            </w:pPr>
            <w:r>
              <w:rPr>
                <w:rFonts w:hint="default" w:ascii="Times New Roman" w:hAnsi="Times New Roman" w:eastAsia="方正仿宋_GBK" w:cs="Times New Roman"/>
                <w:spacing w:val="-3"/>
                <w:w w:val="105"/>
                <w:sz w:val="13"/>
              </w:rPr>
              <w:t>【法律】《中华人民共和国审</w:t>
            </w:r>
            <w:r>
              <w:rPr>
                <w:rFonts w:hint="default" w:ascii="Times New Roman" w:hAnsi="Times New Roman" w:eastAsia="方正仿宋_GBK" w:cs="Times New Roman"/>
                <w:spacing w:val="-4"/>
                <w:w w:val="105"/>
                <w:sz w:val="13"/>
              </w:rPr>
              <w:t>计法》</w:t>
            </w:r>
            <w:r>
              <w:rPr>
                <w:rFonts w:hint="default" w:ascii="Times New Roman" w:hAnsi="Times New Roman" w:eastAsia="方正仿宋_GBK" w:cs="Times New Roman"/>
                <w:spacing w:val="-3"/>
                <w:w w:val="105"/>
                <w:sz w:val="13"/>
              </w:rPr>
              <w:t>（1994</w:t>
            </w:r>
            <w:r>
              <w:rPr>
                <w:rFonts w:hint="default" w:ascii="Times New Roman" w:hAnsi="Times New Roman" w:eastAsia="方正仿宋_GBK" w:cs="Times New Roman"/>
                <w:w w:val="105"/>
                <w:sz w:val="13"/>
              </w:rPr>
              <w:t>年8</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31日第八届全国人民代表大会常务委员</w:t>
            </w:r>
            <w:r>
              <w:rPr>
                <w:rFonts w:hint="default" w:ascii="Times New Roman" w:hAnsi="Times New Roman" w:eastAsia="方正仿宋_GBK" w:cs="Times New Roman"/>
                <w:spacing w:val="-4"/>
                <w:w w:val="105"/>
                <w:sz w:val="13"/>
              </w:rPr>
              <w:t>会第九次会议通过，</w:t>
            </w:r>
            <w:r>
              <w:rPr>
                <w:rFonts w:hint="default" w:ascii="Times New Roman" w:hAnsi="Times New Roman" w:eastAsia="方正仿宋_GBK" w:cs="Times New Roman"/>
                <w:w w:val="105"/>
                <w:sz w:val="13"/>
              </w:rPr>
              <w:t>2021</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 月23日第十三届全国人大常委</w:t>
            </w:r>
            <w:r>
              <w:rPr>
                <w:rFonts w:hint="default" w:ascii="Times New Roman" w:hAnsi="Times New Roman" w:eastAsia="方正仿宋_GBK" w:cs="Times New Roman"/>
                <w:spacing w:val="-4"/>
                <w:w w:val="105"/>
                <w:sz w:val="13"/>
              </w:rPr>
              <w:t>会第三十一次会议审议通过， 自2022年</w:t>
            </w:r>
            <w:r>
              <w:rPr>
                <w:rFonts w:hint="default" w:ascii="Times New Roman" w:hAnsi="Times New Roman" w:eastAsia="方正仿宋_GBK" w:cs="Times New Roman"/>
                <w:w w:val="105"/>
                <w:sz w:val="13"/>
              </w:rPr>
              <w:t>1月</w:t>
            </w:r>
            <w:r>
              <w:rPr>
                <w:rFonts w:hint="default" w:ascii="Times New Roman" w:hAnsi="Times New Roman" w:eastAsia="方正仿宋_GBK" w:cs="Times New Roman"/>
                <w:spacing w:val="-3"/>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737318A1">
            <w:pPr>
              <w:pStyle w:val="7"/>
              <w:spacing w:line="232" w:lineRule="auto"/>
              <w:ind w:left="21" w:right="-15"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第五十四条：被审计单位</w:t>
            </w:r>
            <w:r>
              <w:rPr>
                <w:rFonts w:hint="default" w:ascii="Times New Roman" w:hAnsi="Times New Roman" w:eastAsia="方正仿宋_GBK" w:cs="Times New Roman"/>
                <w:spacing w:val="-6"/>
                <w:w w:val="105"/>
                <w:sz w:val="13"/>
              </w:rPr>
              <w:t>的财政收支、财务收支违反国</w:t>
            </w:r>
            <w:r>
              <w:rPr>
                <w:rFonts w:hint="default" w:ascii="Times New Roman" w:hAnsi="Times New Roman" w:eastAsia="方正仿宋_GBK" w:cs="Times New Roman"/>
                <w:spacing w:val="-5"/>
                <w:w w:val="105"/>
                <w:sz w:val="13"/>
              </w:rPr>
              <w:t>家规定，审计机关认为对直接负责的主管人员和其他直接责</w:t>
            </w:r>
            <w:r>
              <w:rPr>
                <w:rFonts w:hint="default" w:ascii="Times New Roman" w:hAnsi="Times New Roman" w:eastAsia="方正仿宋_GBK" w:cs="Times New Roman"/>
                <w:spacing w:val="-9"/>
                <w:w w:val="105"/>
                <w:sz w:val="13"/>
              </w:rPr>
              <w:t>任人员依法应当给予处分的， 应当向被审计单位提出处理建</w:t>
            </w:r>
            <w:r>
              <w:rPr>
                <w:rFonts w:hint="default" w:ascii="Times New Roman" w:hAnsi="Times New Roman" w:eastAsia="方正仿宋_GBK" w:cs="Times New Roman"/>
                <w:spacing w:val="-4"/>
                <w:w w:val="105"/>
                <w:sz w:val="13"/>
              </w:rPr>
              <w:t>议，或者移送监察机关和有关</w:t>
            </w:r>
            <w:r>
              <w:rPr>
                <w:rFonts w:hint="default" w:ascii="Times New Roman" w:hAnsi="Times New Roman" w:eastAsia="方正仿宋_GBK" w:cs="Times New Roman"/>
                <w:spacing w:val="-6"/>
                <w:w w:val="105"/>
                <w:sz w:val="13"/>
              </w:rPr>
              <w:t>主管机关、单位处理、有关机</w:t>
            </w:r>
            <w:r>
              <w:rPr>
                <w:rFonts w:hint="default" w:ascii="Times New Roman" w:hAnsi="Times New Roman" w:eastAsia="方正仿宋_GBK" w:cs="Times New Roman"/>
                <w:spacing w:val="-3"/>
                <w:w w:val="105"/>
                <w:sz w:val="13"/>
              </w:rPr>
              <w:t>关、单位应当将处理结果书面</w:t>
            </w:r>
            <w:r>
              <w:rPr>
                <w:rFonts w:hint="default" w:ascii="Times New Roman" w:hAnsi="Times New Roman" w:eastAsia="方正仿宋_GBK" w:cs="Times New Roman"/>
                <w:spacing w:val="-6"/>
                <w:w w:val="105"/>
                <w:sz w:val="13"/>
              </w:rPr>
              <w:t>告知审计机关。</w:t>
            </w:r>
          </w:p>
        </w:tc>
        <w:tc>
          <w:tcPr>
            <w:tcW w:w="585" w:type="dxa"/>
          </w:tcPr>
          <w:p w14:paraId="48223844">
            <w:pPr>
              <w:pStyle w:val="7"/>
              <w:rPr>
                <w:rFonts w:hint="default" w:ascii="Times New Roman" w:hAnsi="Times New Roman" w:eastAsia="方正仿宋_GBK" w:cs="Times New Roman"/>
                <w:sz w:val="14"/>
              </w:rPr>
            </w:pPr>
          </w:p>
          <w:p w14:paraId="660D807D">
            <w:pPr>
              <w:pStyle w:val="7"/>
              <w:rPr>
                <w:rFonts w:hint="default" w:ascii="Times New Roman" w:hAnsi="Times New Roman" w:eastAsia="方正仿宋_GBK" w:cs="Times New Roman"/>
                <w:sz w:val="14"/>
              </w:rPr>
            </w:pPr>
          </w:p>
          <w:p w14:paraId="1F071E2D">
            <w:pPr>
              <w:pStyle w:val="7"/>
              <w:rPr>
                <w:rFonts w:hint="default" w:ascii="Times New Roman" w:hAnsi="Times New Roman" w:eastAsia="方正仿宋_GBK" w:cs="Times New Roman"/>
                <w:sz w:val="14"/>
              </w:rPr>
            </w:pPr>
          </w:p>
          <w:p w14:paraId="41882AC0">
            <w:pPr>
              <w:pStyle w:val="7"/>
              <w:rPr>
                <w:rFonts w:hint="default" w:ascii="Times New Roman" w:hAnsi="Times New Roman" w:eastAsia="方正仿宋_GBK" w:cs="Times New Roman"/>
                <w:sz w:val="14"/>
              </w:rPr>
            </w:pPr>
          </w:p>
          <w:p w14:paraId="7CD5025B">
            <w:pPr>
              <w:pStyle w:val="7"/>
              <w:rPr>
                <w:rFonts w:hint="default" w:ascii="Times New Roman" w:hAnsi="Times New Roman" w:eastAsia="方正仿宋_GBK" w:cs="Times New Roman"/>
                <w:sz w:val="14"/>
              </w:rPr>
            </w:pPr>
          </w:p>
          <w:p w14:paraId="32326262">
            <w:pPr>
              <w:pStyle w:val="7"/>
              <w:spacing w:before="13"/>
              <w:rPr>
                <w:rFonts w:hint="default" w:ascii="Times New Roman" w:hAnsi="Times New Roman" w:eastAsia="方正仿宋_GBK" w:cs="Times New Roman"/>
                <w:sz w:val="12"/>
              </w:rPr>
            </w:pPr>
          </w:p>
          <w:p w14:paraId="10BC9807">
            <w:pPr>
              <w:pStyle w:val="7"/>
              <w:spacing w:line="232" w:lineRule="auto"/>
              <w:ind w:left="22" w:right="5"/>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1.具体承</w:t>
            </w:r>
            <w:r>
              <w:rPr>
                <w:rFonts w:hint="default" w:ascii="Times New Roman" w:hAnsi="Times New Roman" w:eastAsia="方正仿宋_GBK" w:cs="Times New Roman"/>
                <w:w w:val="105"/>
                <w:sz w:val="13"/>
              </w:rPr>
              <w:t>办的业务股室；</w:t>
            </w:r>
          </w:p>
          <w:p w14:paraId="295E978B">
            <w:pPr>
              <w:pStyle w:val="7"/>
              <w:spacing w:line="232" w:lineRule="auto"/>
              <w:ind w:left="22" w:right="7"/>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993" w:type="dxa"/>
          </w:tcPr>
          <w:p w14:paraId="153D8B2C">
            <w:pPr>
              <w:pStyle w:val="7"/>
              <w:spacing w:before="17"/>
              <w:rPr>
                <w:rFonts w:hint="default" w:ascii="Times New Roman" w:hAnsi="Times New Roman" w:eastAsia="方正仿宋_GBK" w:cs="Times New Roman"/>
                <w:sz w:val="18"/>
              </w:rPr>
            </w:pPr>
          </w:p>
          <w:p w14:paraId="46CCE213">
            <w:pPr>
              <w:pStyle w:val="7"/>
              <w:spacing w:line="232" w:lineRule="auto"/>
              <w:ind w:left="22" w:right="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因不履行或不正确履行行政职 </w:t>
            </w:r>
            <w:r>
              <w:rPr>
                <w:rFonts w:hint="default" w:ascii="Times New Roman" w:hAnsi="Times New Roman" w:eastAsia="方正仿宋_GBK" w:cs="Times New Roman"/>
                <w:spacing w:val="-2"/>
                <w:w w:val="105"/>
                <w:sz w:val="13"/>
              </w:rPr>
              <w:t>责，有下列情形的，行政机关及相关工作人员应承担相应的责 任：</w:t>
            </w:r>
          </w:p>
          <w:p w14:paraId="14F5D323">
            <w:pPr>
              <w:pStyle w:val="7"/>
              <w:spacing w:line="232" w:lineRule="auto"/>
              <w:ind w:left="22" w:right="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w:t>
            </w:r>
            <w:r>
              <w:rPr>
                <w:rFonts w:hint="default" w:ascii="Times New Roman" w:hAnsi="Times New Roman" w:eastAsia="方正仿宋_GBK" w:cs="Times New Roman"/>
                <w:w w:val="105"/>
                <w:sz w:val="13"/>
              </w:rPr>
              <w:t>失职、渎职行为的；</w:t>
            </w:r>
          </w:p>
          <w:p w14:paraId="27A89474">
            <w:pPr>
              <w:pStyle w:val="7"/>
              <w:spacing w:line="232" w:lineRule="auto"/>
              <w:ind w:left="22" w:right="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w:t>
            </w:r>
            <w:r>
              <w:rPr>
                <w:rFonts w:hint="default" w:ascii="Times New Roman" w:hAnsi="Times New Roman" w:eastAsia="方正仿宋_GBK" w:cs="Times New Roman"/>
                <w:w w:val="105"/>
                <w:sz w:val="13"/>
              </w:rPr>
              <w:t>国家秘密、商业秘密的；</w:t>
            </w:r>
          </w:p>
          <w:p w14:paraId="3D976161">
            <w:pPr>
              <w:pStyle w:val="7"/>
              <w:spacing w:line="232" w:lineRule="auto"/>
              <w:ind w:left="22" w:right="4"/>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w:t>
            </w:r>
            <w:r>
              <w:rPr>
                <w:rFonts w:hint="default" w:ascii="Times New Roman" w:hAnsi="Times New Roman" w:eastAsia="方正仿宋_GBK" w:cs="Times New Roman"/>
                <w:w w:val="105"/>
                <w:sz w:val="13"/>
              </w:rPr>
              <w:t>发生腐败行为 的；</w:t>
            </w:r>
          </w:p>
          <w:p w14:paraId="1BA44BA8">
            <w:pPr>
              <w:pStyle w:val="7"/>
              <w:spacing w:line="232" w:lineRule="auto"/>
              <w:ind w:left="22" w:right="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54" w:type="dxa"/>
          </w:tcPr>
          <w:p w14:paraId="37343A33">
            <w:pPr>
              <w:pStyle w:val="7"/>
              <w:rPr>
                <w:rFonts w:hint="default" w:ascii="Times New Roman" w:hAnsi="Times New Roman" w:eastAsia="方正仿宋_GBK" w:cs="Times New Roman"/>
                <w:sz w:val="12"/>
              </w:rPr>
            </w:pPr>
          </w:p>
        </w:tc>
      </w:tr>
      <w:tr w14:paraId="3D394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4" w:hRule="atLeast"/>
        </w:trPr>
        <w:tc>
          <w:tcPr>
            <w:tcW w:w="322" w:type="dxa"/>
          </w:tcPr>
          <w:p w14:paraId="78F78ACA">
            <w:pPr>
              <w:pStyle w:val="7"/>
              <w:rPr>
                <w:rFonts w:hint="default" w:ascii="Times New Roman" w:hAnsi="Times New Roman" w:eastAsia="方正仿宋_GBK" w:cs="Times New Roman"/>
                <w:sz w:val="14"/>
              </w:rPr>
            </w:pPr>
          </w:p>
          <w:p w14:paraId="2523D9DA">
            <w:pPr>
              <w:pStyle w:val="7"/>
              <w:rPr>
                <w:rFonts w:hint="default" w:ascii="Times New Roman" w:hAnsi="Times New Roman" w:eastAsia="方正仿宋_GBK" w:cs="Times New Roman"/>
                <w:sz w:val="14"/>
              </w:rPr>
            </w:pPr>
          </w:p>
          <w:p w14:paraId="6EDC2D41">
            <w:pPr>
              <w:pStyle w:val="7"/>
              <w:rPr>
                <w:rFonts w:hint="default" w:ascii="Times New Roman" w:hAnsi="Times New Roman" w:eastAsia="方正仿宋_GBK" w:cs="Times New Roman"/>
                <w:sz w:val="14"/>
              </w:rPr>
            </w:pPr>
          </w:p>
          <w:p w14:paraId="2E7AC184">
            <w:pPr>
              <w:pStyle w:val="7"/>
              <w:rPr>
                <w:rFonts w:hint="default" w:ascii="Times New Roman" w:hAnsi="Times New Roman" w:eastAsia="方正仿宋_GBK" w:cs="Times New Roman"/>
                <w:sz w:val="14"/>
              </w:rPr>
            </w:pPr>
          </w:p>
          <w:p w14:paraId="221DFACA">
            <w:pPr>
              <w:pStyle w:val="7"/>
              <w:rPr>
                <w:rFonts w:hint="default" w:ascii="Times New Roman" w:hAnsi="Times New Roman" w:eastAsia="方正仿宋_GBK" w:cs="Times New Roman"/>
                <w:sz w:val="14"/>
              </w:rPr>
            </w:pPr>
          </w:p>
          <w:p w14:paraId="1E885DB7">
            <w:pPr>
              <w:pStyle w:val="7"/>
              <w:rPr>
                <w:rFonts w:hint="default" w:ascii="Times New Roman" w:hAnsi="Times New Roman" w:eastAsia="方正仿宋_GBK" w:cs="Times New Roman"/>
                <w:sz w:val="14"/>
              </w:rPr>
            </w:pPr>
          </w:p>
          <w:p w14:paraId="66D7764D">
            <w:pPr>
              <w:pStyle w:val="7"/>
              <w:rPr>
                <w:rFonts w:hint="default" w:ascii="Times New Roman" w:hAnsi="Times New Roman" w:eastAsia="方正仿宋_GBK" w:cs="Times New Roman"/>
                <w:sz w:val="14"/>
              </w:rPr>
            </w:pPr>
          </w:p>
          <w:p w14:paraId="4AAFA8B3">
            <w:pPr>
              <w:pStyle w:val="7"/>
              <w:spacing w:before="4"/>
              <w:rPr>
                <w:rFonts w:hint="default" w:ascii="Times New Roman" w:hAnsi="Times New Roman" w:eastAsia="方正仿宋_GBK" w:cs="Times New Roman"/>
                <w:sz w:val="11"/>
              </w:rPr>
            </w:pPr>
          </w:p>
          <w:p w14:paraId="2E453AFD">
            <w:pPr>
              <w:pStyle w:val="7"/>
              <w:ind w:left="14"/>
              <w:jc w:val="center"/>
              <w:rPr>
                <w:rFonts w:hint="default" w:ascii="Times New Roman" w:hAnsi="Times New Roman" w:eastAsia="方正仿宋_GBK" w:cs="Times New Roman"/>
                <w:sz w:val="13"/>
              </w:rPr>
            </w:pPr>
            <w:r>
              <w:rPr>
                <w:rFonts w:hint="default" w:ascii="Times New Roman" w:hAnsi="Times New Roman" w:eastAsia="方正仿宋_GBK" w:cs="Times New Roman"/>
                <w:w w:val="104"/>
                <w:sz w:val="13"/>
              </w:rPr>
              <w:t>2</w:t>
            </w:r>
          </w:p>
        </w:tc>
        <w:tc>
          <w:tcPr>
            <w:tcW w:w="550" w:type="dxa"/>
          </w:tcPr>
          <w:p w14:paraId="2D7FAE8D">
            <w:pPr>
              <w:pStyle w:val="7"/>
              <w:spacing w:before="81" w:line="232" w:lineRule="auto"/>
              <w:ind w:left="18" w:right="11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对依法属于审计机关审计监督对象</w:t>
            </w:r>
            <w:r>
              <w:rPr>
                <w:rFonts w:hint="default" w:ascii="Times New Roman" w:hAnsi="Times New Roman" w:eastAsia="方正仿宋_GBK" w:cs="Times New Roman"/>
                <w:sz w:val="13"/>
              </w:rPr>
              <w:t>的部门</w:t>
            </w:r>
          </w:p>
          <w:p w14:paraId="4C81DB58">
            <w:pPr>
              <w:pStyle w:val="7"/>
              <w:spacing w:line="232" w:lineRule="auto"/>
              <w:ind w:left="18" w:right="110"/>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、单位有违反国家规定的财</w:t>
            </w:r>
            <w:r>
              <w:rPr>
                <w:rFonts w:hint="default" w:ascii="Times New Roman" w:hAnsi="Times New Roman" w:eastAsia="方正仿宋_GBK" w:cs="Times New Roman"/>
                <w:sz w:val="13"/>
              </w:rPr>
              <w:t>政收支</w:t>
            </w:r>
          </w:p>
          <w:p w14:paraId="2B5537D5">
            <w:pPr>
              <w:pStyle w:val="7"/>
              <w:spacing w:line="232" w:lineRule="auto"/>
              <w:ind w:left="18" w:right="110"/>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、财务收支行为或者其他违法违规行 为 的，移送有关主管机关、单位依法追究责任</w:t>
            </w:r>
          </w:p>
        </w:tc>
        <w:tc>
          <w:tcPr>
            <w:tcW w:w="408" w:type="dxa"/>
          </w:tcPr>
          <w:p w14:paraId="129F6F4C">
            <w:pPr>
              <w:pStyle w:val="7"/>
              <w:rPr>
                <w:rFonts w:hint="default" w:ascii="Times New Roman" w:hAnsi="Times New Roman" w:eastAsia="方正仿宋_GBK" w:cs="Times New Roman"/>
                <w:sz w:val="12"/>
              </w:rPr>
            </w:pPr>
          </w:p>
        </w:tc>
        <w:tc>
          <w:tcPr>
            <w:tcW w:w="408" w:type="dxa"/>
          </w:tcPr>
          <w:p w14:paraId="46D52174">
            <w:pPr>
              <w:pStyle w:val="7"/>
              <w:rPr>
                <w:rFonts w:hint="default" w:ascii="Times New Roman" w:hAnsi="Times New Roman" w:eastAsia="方正仿宋_GBK" w:cs="Times New Roman"/>
                <w:sz w:val="14"/>
              </w:rPr>
            </w:pPr>
          </w:p>
          <w:p w14:paraId="166DF2F1">
            <w:pPr>
              <w:pStyle w:val="7"/>
              <w:rPr>
                <w:rFonts w:hint="default" w:ascii="Times New Roman" w:hAnsi="Times New Roman" w:eastAsia="方正仿宋_GBK" w:cs="Times New Roman"/>
                <w:sz w:val="14"/>
              </w:rPr>
            </w:pPr>
          </w:p>
          <w:p w14:paraId="6F2C3C7A">
            <w:pPr>
              <w:pStyle w:val="7"/>
              <w:rPr>
                <w:rFonts w:hint="default" w:ascii="Times New Roman" w:hAnsi="Times New Roman" w:eastAsia="方正仿宋_GBK" w:cs="Times New Roman"/>
                <w:sz w:val="14"/>
              </w:rPr>
            </w:pPr>
          </w:p>
          <w:p w14:paraId="68D40488">
            <w:pPr>
              <w:pStyle w:val="7"/>
              <w:rPr>
                <w:rFonts w:hint="default" w:ascii="Times New Roman" w:hAnsi="Times New Roman" w:eastAsia="方正仿宋_GBK" w:cs="Times New Roman"/>
                <w:sz w:val="14"/>
              </w:rPr>
            </w:pPr>
          </w:p>
          <w:p w14:paraId="45165988">
            <w:pPr>
              <w:pStyle w:val="7"/>
              <w:rPr>
                <w:rFonts w:hint="default" w:ascii="Times New Roman" w:hAnsi="Times New Roman" w:eastAsia="方正仿宋_GBK" w:cs="Times New Roman"/>
                <w:sz w:val="14"/>
              </w:rPr>
            </w:pPr>
          </w:p>
          <w:p w14:paraId="122E0E54">
            <w:pPr>
              <w:pStyle w:val="7"/>
              <w:rPr>
                <w:rFonts w:hint="default" w:ascii="Times New Roman" w:hAnsi="Times New Roman" w:eastAsia="方正仿宋_GBK" w:cs="Times New Roman"/>
                <w:sz w:val="14"/>
              </w:rPr>
            </w:pPr>
          </w:p>
          <w:p w14:paraId="6D204A83">
            <w:pPr>
              <w:pStyle w:val="7"/>
              <w:spacing w:before="4"/>
              <w:rPr>
                <w:rFonts w:hint="default" w:ascii="Times New Roman" w:hAnsi="Times New Roman" w:eastAsia="方正仿宋_GBK" w:cs="Times New Roman"/>
                <w:sz w:val="16"/>
              </w:rPr>
            </w:pPr>
          </w:p>
          <w:p w14:paraId="07722876">
            <w:pPr>
              <w:pStyle w:val="7"/>
              <w:spacing w:line="232" w:lineRule="auto"/>
              <w:ind w:left="18" w:right="105"/>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其他行政权力</w:t>
            </w:r>
          </w:p>
        </w:tc>
        <w:tc>
          <w:tcPr>
            <w:tcW w:w="5311" w:type="dxa"/>
          </w:tcPr>
          <w:p w14:paraId="11BE2F1E">
            <w:pPr>
              <w:pStyle w:val="7"/>
              <w:rPr>
                <w:rFonts w:hint="default" w:ascii="Times New Roman" w:hAnsi="Times New Roman" w:eastAsia="方正仿宋_GBK" w:cs="Times New Roman"/>
                <w:sz w:val="14"/>
              </w:rPr>
            </w:pPr>
          </w:p>
          <w:p w14:paraId="56CC1455">
            <w:pPr>
              <w:pStyle w:val="7"/>
              <w:rPr>
                <w:rFonts w:hint="default" w:ascii="Times New Roman" w:hAnsi="Times New Roman" w:eastAsia="方正仿宋_GBK" w:cs="Times New Roman"/>
                <w:sz w:val="14"/>
              </w:rPr>
            </w:pPr>
          </w:p>
          <w:p w14:paraId="1920E808">
            <w:pPr>
              <w:pStyle w:val="7"/>
              <w:rPr>
                <w:rFonts w:hint="default" w:ascii="Times New Roman" w:hAnsi="Times New Roman" w:eastAsia="方正仿宋_GBK" w:cs="Times New Roman"/>
                <w:sz w:val="14"/>
              </w:rPr>
            </w:pPr>
          </w:p>
          <w:p w14:paraId="48400518">
            <w:pPr>
              <w:pStyle w:val="7"/>
              <w:rPr>
                <w:rFonts w:hint="default" w:ascii="Times New Roman" w:hAnsi="Times New Roman" w:eastAsia="方正仿宋_GBK" w:cs="Times New Roman"/>
                <w:sz w:val="14"/>
              </w:rPr>
            </w:pPr>
          </w:p>
          <w:p w14:paraId="0FD06B33">
            <w:pPr>
              <w:pStyle w:val="7"/>
              <w:rPr>
                <w:rFonts w:hint="default" w:ascii="Times New Roman" w:hAnsi="Times New Roman" w:eastAsia="方正仿宋_GBK" w:cs="Times New Roman"/>
                <w:sz w:val="14"/>
              </w:rPr>
            </w:pPr>
          </w:p>
          <w:p w14:paraId="5851725D">
            <w:pPr>
              <w:pStyle w:val="7"/>
              <w:spacing w:before="1"/>
              <w:rPr>
                <w:rFonts w:hint="default" w:ascii="Times New Roman" w:hAnsi="Times New Roman" w:eastAsia="方正仿宋_GBK" w:cs="Times New Roman"/>
                <w:sz w:val="12"/>
              </w:rPr>
            </w:pPr>
          </w:p>
          <w:p w14:paraId="2CC2BA05">
            <w:pPr>
              <w:pStyle w:val="7"/>
              <w:spacing w:line="232" w:lineRule="auto"/>
              <w:ind w:left="18" w:right="-15"/>
              <w:rPr>
                <w:rFonts w:hint="default" w:ascii="Times New Roman" w:hAnsi="Times New Roman" w:eastAsia="方正仿宋_GBK" w:cs="Times New Roman"/>
                <w:sz w:val="13"/>
              </w:rPr>
            </w:pPr>
            <w:r>
              <w:rPr>
                <w:rFonts w:hint="default" w:ascii="Times New Roman" w:hAnsi="Times New Roman" w:eastAsia="方正仿宋_GBK" w:cs="Times New Roman"/>
                <w:spacing w:val="-6"/>
                <w:w w:val="105"/>
                <w:sz w:val="13"/>
              </w:rPr>
              <w:t>【法规】《中华人民共和国审计法实施条例》</w:t>
            </w:r>
            <w:r>
              <w:rPr>
                <w:rFonts w:hint="default" w:ascii="Times New Roman" w:hAnsi="Times New Roman" w:eastAsia="方正仿宋_GBK" w:cs="Times New Roman"/>
                <w:w w:val="105"/>
                <w:sz w:val="13"/>
              </w:rPr>
              <w:t>（1997</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10</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21日中华人民共和国国务院令</w:t>
            </w:r>
            <w:r>
              <w:rPr>
                <w:rFonts w:hint="default" w:ascii="Times New Roman" w:hAnsi="Times New Roman" w:eastAsia="方正仿宋_GBK" w:cs="Times New Roman"/>
                <w:sz w:val="13"/>
              </w:rPr>
              <w:t>第231</w:t>
            </w:r>
            <w:r>
              <w:rPr>
                <w:rFonts w:hint="default" w:ascii="Times New Roman" w:hAnsi="Times New Roman" w:eastAsia="方正仿宋_GBK" w:cs="Times New Roman"/>
                <w:spacing w:val="-3"/>
                <w:sz w:val="13"/>
              </w:rPr>
              <w:t>号公布，2010</w:t>
            </w:r>
            <w:r>
              <w:rPr>
                <w:rFonts w:hint="default" w:ascii="Times New Roman" w:hAnsi="Times New Roman" w:eastAsia="方正仿宋_GBK" w:cs="Times New Roman"/>
                <w:sz w:val="13"/>
              </w:rPr>
              <w:t>年</w:t>
            </w:r>
            <w:r>
              <w:rPr>
                <w:rFonts w:hint="default" w:ascii="Times New Roman" w:hAnsi="Times New Roman" w:eastAsia="方正仿宋_GBK" w:cs="Times New Roman"/>
                <w:spacing w:val="-3"/>
                <w:sz w:val="13"/>
              </w:rPr>
              <w:t>2</w:t>
            </w:r>
            <w:r>
              <w:rPr>
                <w:rFonts w:hint="default" w:ascii="Times New Roman" w:hAnsi="Times New Roman" w:eastAsia="方正仿宋_GBK" w:cs="Times New Roman"/>
                <w:sz w:val="13"/>
              </w:rPr>
              <w:t>月2</w:t>
            </w:r>
            <w:r>
              <w:rPr>
                <w:rFonts w:hint="default" w:ascii="Times New Roman" w:hAnsi="Times New Roman" w:eastAsia="方正仿宋_GBK" w:cs="Times New Roman"/>
                <w:spacing w:val="-4"/>
                <w:sz w:val="13"/>
              </w:rPr>
              <w:t>日国务院第</w:t>
            </w:r>
            <w:r>
              <w:rPr>
                <w:rFonts w:hint="default" w:ascii="Times New Roman" w:hAnsi="Times New Roman" w:eastAsia="方正仿宋_GBK" w:cs="Times New Roman"/>
                <w:sz w:val="13"/>
              </w:rPr>
              <w:t>100</w:t>
            </w:r>
            <w:r>
              <w:rPr>
                <w:rFonts w:hint="default" w:ascii="Times New Roman" w:hAnsi="Times New Roman" w:eastAsia="方正仿宋_GBK" w:cs="Times New Roman"/>
                <w:spacing w:val="-4"/>
                <w:sz w:val="13"/>
              </w:rPr>
              <w:t>次常务会议修订通过、</w:t>
            </w:r>
            <w:r>
              <w:rPr>
                <w:rFonts w:hint="default" w:ascii="Times New Roman" w:hAnsi="Times New Roman" w:eastAsia="方正仿宋_GBK" w:cs="Times New Roman"/>
                <w:sz w:val="13"/>
              </w:rPr>
              <w:t>2010年2</w:t>
            </w:r>
            <w:r>
              <w:rPr>
                <w:rFonts w:hint="default" w:ascii="Times New Roman" w:hAnsi="Times New Roman" w:eastAsia="方正仿宋_GBK" w:cs="Times New Roman"/>
                <w:spacing w:val="-4"/>
                <w:sz w:val="13"/>
              </w:rPr>
              <w:t>月</w:t>
            </w:r>
            <w:r>
              <w:rPr>
                <w:rFonts w:hint="default" w:ascii="Times New Roman" w:hAnsi="Times New Roman" w:eastAsia="方正仿宋_GBK" w:cs="Times New Roman"/>
                <w:sz w:val="13"/>
              </w:rPr>
              <w:t xml:space="preserve">11日中华人民共  </w:t>
            </w:r>
            <w:r>
              <w:rPr>
                <w:rFonts w:hint="default" w:ascii="Times New Roman" w:hAnsi="Times New Roman" w:eastAsia="方正仿宋_GBK" w:cs="Times New Roman"/>
                <w:spacing w:val="-4"/>
                <w:w w:val="105"/>
                <w:sz w:val="13"/>
              </w:rPr>
              <w:t>和国国务院令第</w:t>
            </w:r>
            <w:r>
              <w:rPr>
                <w:rFonts w:hint="default" w:ascii="Times New Roman" w:hAnsi="Times New Roman" w:eastAsia="方正仿宋_GBK" w:cs="Times New Roman"/>
                <w:w w:val="105"/>
                <w:sz w:val="13"/>
              </w:rPr>
              <w:t>571</w:t>
            </w:r>
            <w:r>
              <w:rPr>
                <w:rFonts w:hint="default" w:ascii="Times New Roman" w:hAnsi="Times New Roman" w:eastAsia="方正仿宋_GBK" w:cs="Times New Roman"/>
                <w:spacing w:val="-4"/>
                <w:w w:val="105"/>
                <w:sz w:val="13"/>
              </w:rPr>
              <w:t>号公布、自</w:t>
            </w:r>
            <w:r>
              <w:rPr>
                <w:rFonts w:hint="default" w:ascii="Times New Roman" w:hAnsi="Times New Roman" w:eastAsia="方正仿宋_GBK" w:cs="Times New Roman"/>
                <w:w w:val="105"/>
                <w:sz w:val="13"/>
              </w:rPr>
              <w:t>2010</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5</w:t>
            </w:r>
            <w:r>
              <w:rPr>
                <w:rFonts w:hint="default" w:ascii="Times New Roman" w:hAnsi="Times New Roman" w:eastAsia="方正仿宋_GBK" w:cs="Times New Roman"/>
                <w:spacing w:val="-4"/>
                <w:w w:val="105"/>
                <w:sz w:val="13"/>
              </w:rPr>
              <w:t>月</w:t>
            </w:r>
            <w:r>
              <w:rPr>
                <w:rFonts w:hint="default" w:ascii="Times New Roman" w:hAnsi="Times New Roman" w:eastAsia="方正仿宋_GBK" w:cs="Times New Roman"/>
                <w:w w:val="105"/>
                <w:sz w:val="13"/>
              </w:rPr>
              <w:t>1</w:t>
            </w:r>
            <w:r>
              <w:rPr>
                <w:rFonts w:hint="default" w:ascii="Times New Roman" w:hAnsi="Times New Roman" w:eastAsia="方正仿宋_GBK" w:cs="Times New Roman"/>
                <w:spacing w:val="-4"/>
                <w:w w:val="105"/>
                <w:sz w:val="13"/>
              </w:rPr>
              <w:t>日起施行</w:t>
            </w:r>
            <w:r>
              <w:rPr>
                <w:rFonts w:hint="default" w:ascii="Times New Roman" w:hAnsi="Times New Roman" w:eastAsia="方正仿宋_GBK" w:cs="Times New Roman"/>
                <w:w w:val="105"/>
                <w:sz w:val="13"/>
              </w:rPr>
              <w:t>）</w:t>
            </w:r>
          </w:p>
          <w:p w14:paraId="6858D2CE">
            <w:pPr>
              <w:pStyle w:val="7"/>
              <w:spacing w:line="232" w:lineRule="auto"/>
              <w:ind w:left="18" w:right="62"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8"/>
                <w:w w:val="105"/>
                <w:sz w:val="13"/>
              </w:rPr>
              <w:t>第四十四条第二款：在专项审计调查中，依法属于审计机关审计监督对象的部门、单</w:t>
            </w:r>
            <w:r>
              <w:rPr>
                <w:rFonts w:hint="default" w:ascii="Times New Roman" w:hAnsi="Times New Roman" w:eastAsia="方正仿宋_GBK" w:cs="Times New Roman"/>
                <w:spacing w:val="-13"/>
                <w:w w:val="105"/>
                <w:sz w:val="13"/>
              </w:rPr>
              <w:t>位有违反国家规定的财政收支、财务收支行为或者其他违法违规行为的，专项审计调查人员和审计机关可以依照审计法和本条例的规定提出审计报</w:t>
            </w:r>
            <w:r>
              <w:rPr>
                <w:rFonts w:hint="default" w:ascii="Times New Roman" w:hAnsi="Times New Roman" w:eastAsia="方正仿宋_GBK" w:cs="Times New Roman"/>
                <w:spacing w:val="-12"/>
                <w:w w:val="105"/>
                <w:sz w:val="13"/>
              </w:rPr>
              <w:t>告，作出审计决定，或者移送有</w:t>
            </w:r>
            <w:r>
              <w:rPr>
                <w:rFonts w:hint="default" w:ascii="Times New Roman" w:hAnsi="Times New Roman" w:eastAsia="方正仿宋_GBK" w:cs="Times New Roman"/>
                <w:spacing w:val="-11"/>
                <w:w w:val="105"/>
                <w:sz w:val="13"/>
              </w:rPr>
              <w:t>关主管机关、单位依法追究责任。</w:t>
            </w:r>
          </w:p>
        </w:tc>
        <w:tc>
          <w:tcPr>
            <w:tcW w:w="513" w:type="dxa"/>
          </w:tcPr>
          <w:p w14:paraId="1E6CBD06">
            <w:pPr>
              <w:pStyle w:val="7"/>
              <w:rPr>
                <w:rFonts w:hint="default" w:ascii="Times New Roman" w:hAnsi="Times New Roman" w:eastAsia="方正仿宋_GBK" w:cs="Times New Roman"/>
                <w:sz w:val="14"/>
              </w:rPr>
            </w:pPr>
          </w:p>
          <w:p w14:paraId="3CFA73A4">
            <w:pPr>
              <w:pStyle w:val="7"/>
              <w:rPr>
                <w:rFonts w:hint="default" w:ascii="Times New Roman" w:hAnsi="Times New Roman" w:eastAsia="方正仿宋_GBK" w:cs="Times New Roman"/>
                <w:sz w:val="14"/>
              </w:rPr>
            </w:pPr>
          </w:p>
          <w:p w14:paraId="3A92C03B">
            <w:pPr>
              <w:pStyle w:val="7"/>
              <w:rPr>
                <w:rFonts w:hint="default" w:ascii="Times New Roman" w:hAnsi="Times New Roman" w:eastAsia="方正仿宋_GBK" w:cs="Times New Roman"/>
                <w:sz w:val="14"/>
              </w:rPr>
            </w:pPr>
          </w:p>
          <w:p w14:paraId="46172DE5">
            <w:pPr>
              <w:pStyle w:val="7"/>
              <w:rPr>
                <w:rFonts w:hint="default" w:ascii="Times New Roman" w:hAnsi="Times New Roman" w:eastAsia="方正仿宋_GBK" w:cs="Times New Roman"/>
                <w:sz w:val="14"/>
              </w:rPr>
            </w:pPr>
          </w:p>
          <w:p w14:paraId="17254546">
            <w:pPr>
              <w:pStyle w:val="7"/>
              <w:rPr>
                <w:rFonts w:hint="default" w:ascii="Times New Roman" w:hAnsi="Times New Roman" w:eastAsia="方正仿宋_GBK" w:cs="Times New Roman"/>
                <w:sz w:val="14"/>
              </w:rPr>
            </w:pPr>
          </w:p>
          <w:p w14:paraId="7DFE15D7">
            <w:pPr>
              <w:pStyle w:val="7"/>
              <w:rPr>
                <w:rFonts w:hint="default" w:ascii="Times New Roman" w:hAnsi="Times New Roman" w:eastAsia="方正仿宋_GBK" w:cs="Times New Roman"/>
                <w:sz w:val="14"/>
              </w:rPr>
            </w:pPr>
          </w:p>
          <w:p w14:paraId="79F5C8DD">
            <w:pPr>
              <w:pStyle w:val="7"/>
              <w:spacing w:before="16"/>
              <w:rPr>
                <w:rFonts w:hint="default" w:ascii="Times New Roman" w:hAnsi="Times New Roman" w:eastAsia="方正仿宋_GBK" w:cs="Times New Roman"/>
                <w:sz w:val="20"/>
              </w:rPr>
            </w:pPr>
          </w:p>
          <w:p w14:paraId="7152A6AB">
            <w:pPr>
              <w:pStyle w:val="7"/>
              <w:spacing w:line="230" w:lineRule="auto"/>
              <w:ind w:left="18" w:right="73"/>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米东区审计局</w:t>
            </w:r>
          </w:p>
        </w:tc>
        <w:tc>
          <w:tcPr>
            <w:tcW w:w="513" w:type="dxa"/>
          </w:tcPr>
          <w:p w14:paraId="3F349B7C">
            <w:pPr>
              <w:pStyle w:val="7"/>
              <w:rPr>
                <w:rFonts w:hint="default" w:ascii="Times New Roman" w:hAnsi="Times New Roman" w:eastAsia="方正仿宋_GBK" w:cs="Times New Roman"/>
                <w:sz w:val="14"/>
              </w:rPr>
            </w:pPr>
          </w:p>
          <w:p w14:paraId="4F59E1F1">
            <w:pPr>
              <w:pStyle w:val="7"/>
              <w:rPr>
                <w:rFonts w:hint="default" w:ascii="Times New Roman" w:hAnsi="Times New Roman" w:eastAsia="方正仿宋_GBK" w:cs="Times New Roman"/>
                <w:sz w:val="14"/>
              </w:rPr>
            </w:pPr>
          </w:p>
          <w:p w14:paraId="410A26B7">
            <w:pPr>
              <w:pStyle w:val="7"/>
              <w:rPr>
                <w:rFonts w:hint="default" w:ascii="Times New Roman" w:hAnsi="Times New Roman" w:eastAsia="方正仿宋_GBK" w:cs="Times New Roman"/>
                <w:sz w:val="14"/>
              </w:rPr>
            </w:pPr>
          </w:p>
          <w:p w14:paraId="5BE1CA8C">
            <w:pPr>
              <w:pStyle w:val="7"/>
              <w:rPr>
                <w:rFonts w:hint="default" w:ascii="Times New Roman" w:hAnsi="Times New Roman" w:eastAsia="方正仿宋_GBK" w:cs="Times New Roman"/>
                <w:sz w:val="14"/>
              </w:rPr>
            </w:pPr>
          </w:p>
          <w:p w14:paraId="2501D1A0">
            <w:pPr>
              <w:pStyle w:val="7"/>
              <w:rPr>
                <w:rFonts w:hint="default" w:ascii="Times New Roman" w:hAnsi="Times New Roman" w:eastAsia="方正仿宋_GBK" w:cs="Times New Roman"/>
                <w:sz w:val="14"/>
              </w:rPr>
            </w:pPr>
          </w:p>
          <w:p w14:paraId="25D59B58">
            <w:pPr>
              <w:pStyle w:val="7"/>
              <w:rPr>
                <w:rFonts w:hint="default" w:ascii="Times New Roman" w:hAnsi="Times New Roman" w:eastAsia="方正仿宋_GBK" w:cs="Times New Roman"/>
                <w:sz w:val="14"/>
              </w:rPr>
            </w:pPr>
          </w:p>
          <w:p w14:paraId="12E6D7BC">
            <w:pPr>
              <w:pStyle w:val="7"/>
              <w:spacing w:before="4"/>
              <w:rPr>
                <w:rFonts w:hint="default" w:ascii="Times New Roman" w:hAnsi="Times New Roman" w:eastAsia="方正仿宋_GBK" w:cs="Times New Roman"/>
                <w:sz w:val="16"/>
              </w:rPr>
            </w:pPr>
          </w:p>
          <w:p w14:paraId="61113669">
            <w:pPr>
              <w:pStyle w:val="7"/>
              <w:spacing w:line="232" w:lineRule="auto"/>
              <w:ind w:left="18" w:right="73"/>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具体承办的业务股室</w:t>
            </w:r>
          </w:p>
        </w:tc>
        <w:tc>
          <w:tcPr>
            <w:tcW w:w="513" w:type="dxa"/>
          </w:tcPr>
          <w:p w14:paraId="2C112823">
            <w:pPr>
              <w:pStyle w:val="7"/>
              <w:rPr>
                <w:rFonts w:hint="default" w:ascii="Times New Roman" w:hAnsi="Times New Roman" w:eastAsia="方正仿宋_GBK" w:cs="Times New Roman"/>
                <w:sz w:val="14"/>
              </w:rPr>
            </w:pPr>
          </w:p>
          <w:p w14:paraId="111244A1">
            <w:pPr>
              <w:pStyle w:val="7"/>
              <w:rPr>
                <w:rFonts w:hint="default" w:ascii="Times New Roman" w:hAnsi="Times New Roman" w:eastAsia="方正仿宋_GBK" w:cs="Times New Roman"/>
                <w:sz w:val="14"/>
              </w:rPr>
            </w:pPr>
          </w:p>
          <w:p w14:paraId="240D333B">
            <w:pPr>
              <w:pStyle w:val="7"/>
              <w:rPr>
                <w:rFonts w:hint="default" w:ascii="Times New Roman" w:hAnsi="Times New Roman" w:eastAsia="方正仿宋_GBK" w:cs="Times New Roman"/>
                <w:sz w:val="14"/>
              </w:rPr>
            </w:pPr>
          </w:p>
          <w:p w14:paraId="77826C13">
            <w:pPr>
              <w:pStyle w:val="7"/>
              <w:rPr>
                <w:rFonts w:hint="default" w:ascii="Times New Roman" w:hAnsi="Times New Roman" w:eastAsia="方正仿宋_GBK" w:cs="Times New Roman"/>
                <w:sz w:val="14"/>
              </w:rPr>
            </w:pPr>
          </w:p>
          <w:p w14:paraId="5DD3EAD3">
            <w:pPr>
              <w:pStyle w:val="7"/>
              <w:rPr>
                <w:rFonts w:hint="default" w:ascii="Times New Roman" w:hAnsi="Times New Roman" w:eastAsia="方正仿宋_GBK" w:cs="Times New Roman"/>
                <w:sz w:val="14"/>
              </w:rPr>
            </w:pPr>
          </w:p>
          <w:p w14:paraId="1053DD2B">
            <w:pPr>
              <w:pStyle w:val="7"/>
              <w:rPr>
                <w:rFonts w:hint="default" w:ascii="Times New Roman" w:hAnsi="Times New Roman" w:eastAsia="方正仿宋_GBK" w:cs="Times New Roman"/>
                <w:sz w:val="14"/>
              </w:rPr>
            </w:pPr>
          </w:p>
          <w:p w14:paraId="35F0BFFF">
            <w:pPr>
              <w:pStyle w:val="7"/>
              <w:spacing w:before="16"/>
              <w:rPr>
                <w:rFonts w:hint="default" w:ascii="Times New Roman" w:hAnsi="Times New Roman" w:eastAsia="方正仿宋_GBK" w:cs="Times New Roman"/>
                <w:sz w:val="20"/>
              </w:rPr>
            </w:pPr>
          </w:p>
          <w:p w14:paraId="6E22AD61">
            <w:pPr>
              <w:pStyle w:val="7"/>
              <w:spacing w:line="230" w:lineRule="auto"/>
              <w:ind w:left="19" w:right="7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县市区级</w:t>
            </w:r>
          </w:p>
        </w:tc>
        <w:tc>
          <w:tcPr>
            <w:tcW w:w="676" w:type="dxa"/>
          </w:tcPr>
          <w:p w14:paraId="51D3717C">
            <w:pPr>
              <w:pStyle w:val="7"/>
              <w:rPr>
                <w:rFonts w:hint="default" w:ascii="Times New Roman" w:hAnsi="Times New Roman" w:eastAsia="方正仿宋_GBK" w:cs="Times New Roman"/>
                <w:sz w:val="14"/>
              </w:rPr>
            </w:pPr>
          </w:p>
          <w:p w14:paraId="6858AA94">
            <w:pPr>
              <w:pStyle w:val="7"/>
              <w:spacing w:before="7"/>
              <w:rPr>
                <w:rFonts w:hint="default" w:ascii="Times New Roman" w:hAnsi="Times New Roman" w:eastAsia="方正仿宋_GBK" w:cs="Times New Roman"/>
                <w:sz w:val="13"/>
              </w:rPr>
            </w:pPr>
          </w:p>
          <w:p w14:paraId="1FBD460B">
            <w:pPr>
              <w:pStyle w:val="7"/>
              <w:spacing w:line="232" w:lineRule="auto"/>
              <w:ind w:left="20" w:right="9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负责县市区本级对依法属于审计机关审计监督对象的部门、单位有违反国家规定的财政收支</w:t>
            </w:r>
          </w:p>
          <w:p w14:paraId="2F42BEF2">
            <w:pPr>
              <w:pStyle w:val="7"/>
              <w:spacing w:line="232" w:lineRule="auto"/>
              <w:ind w:left="20" w:right="98"/>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、财务收支行为或者其他违法违规行为的移送有关主管机关、单位依法追究责任</w:t>
            </w:r>
          </w:p>
        </w:tc>
        <w:tc>
          <w:tcPr>
            <w:tcW w:w="1070" w:type="dxa"/>
          </w:tcPr>
          <w:p w14:paraId="4C3B9811">
            <w:pPr>
              <w:pStyle w:val="7"/>
              <w:rPr>
                <w:rFonts w:hint="default" w:ascii="Times New Roman" w:hAnsi="Times New Roman" w:eastAsia="方正仿宋_GBK" w:cs="Times New Roman"/>
                <w:sz w:val="14"/>
              </w:rPr>
            </w:pPr>
          </w:p>
          <w:p w14:paraId="5E27347C">
            <w:pPr>
              <w:pStyle w:val="7"/>
              <w:rPr>
                <w:rFonts w:hint="default" w:ascii="Times New Roman" w:hAnsi="Times New Roman" w:eastAsia="方正仿宋_GBK" w:cs="Times New Roman"/>
                <w:sz w:val="14"/>
              </w:rPr>
            </w:pPr>
          </w:p>
          <w:p w14:paraId="41DC61F4">
            <w:pPr>
              <w:pStyle w:val="7"/>
              <w:spacing w:before="10"/>
              <w:rPr>
                <w:rFonts w:hint="default" w:ascii="Times New Roman" w:hAnsi="Times New Roman" w:eastAsia="方正仿宋_GBK" w:cs="Times New Roman"/>
                <w:sz w:val="17"/>
              </w:rPr>
            </w:pPr>
          </w:p>
          <w:p w14:paraId="73E3998A">
            <w:pPr>
              <w:pStyle w:val="7"/>
              <w:spacing w:line="232" w:lineRule="auto"/>
              <w:ind w:left="20" w:right="8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审计机关依法对审计监督对象的</w:t>
            </w:r>
            <w:r>
              <w:rPr>
                <w:rFonts w:hint="default" w:ascii="Times New Roman" w:hAnsi="Times New Roman" w:eastAsia="方正仿宋_GBK" w:cs="Times New Roman"/>
                <w:spacing w:val="-2"/>
                <w:w w:val="105"/>
                <w:sz w:val="13"/>
              </w:rPr>
              <w:t>部门、单位的违反国家规定的财</w:t>
            </w:r>
            <w:r>
              <w:rPr>
                <w:rFonts w:hint="default" w:ascii="Times New Roman" w:hAnsi="Times New Roman" w:eastAsia="方正仿宋_GBK" w:cs="Times New Roman"/>
                <w:spacing w:val="-4"/>
                <w:w w:val="105"/>
                <w:sz w:val="13"/>
              </w:rPr>
              <w:t xml:space="preserve">政收支、财务收支行为或者其他违法违规的行 </w:t>
            </w:r>
            <w:r>
              <w:rPr>
                <w:rFonts w:hint="default" w:ascii="Times New Roman" w:hAnsi="Times New Roman" w:eastAsia="方正仿宋_GBK" w:cs="Times New Roman"/>
                <w:spacing w:val="-3"/>
                <w:w w:val="105"/>
                <w:sz w:val="13"/>
              </w:rPr>
              <w:t>为，依照审计法和审计法实施条例的规定提出审</w:t>
            </w:r>
            <w:r>
              <w:rPr>
                <w:rFonts w:hint="default" w:ascii="Times New Roman" w:hAnsi="Times New Roman" w:eastAsia="方正仿宋_GBK" w:cs="Times New Roman"/>
                <w:spacing w:val="-4"/>
                <w:w w:val="105"/>
                <w:sz w:val="13"/>
              </w:rPr>
              <w:t>计报告，作出审</w:t>
            </w:r>
            <w:r>
              <w:rPr>
                <w:rFonts w:hint="default" w:ascii="Times New Roman" w:hAnsi="Times New Roman" w:eastAsia="方正仿宋_GBK" w:cs="Times New Roman"/>
                <w:spacing w:val="-5"/>
                <w:w w:val="105"/>
                <w:sz w:val="13"/>
              </w:rPr>
              <w:t>计决定，或者移送有关主管机关</w:t>
            </w:r>
          </w:p>
          <w:p w14:paraId="6D3A7111">
            <w:pPr>
              <w:pStyle w:val="7"/>
              <w:spacing w:line="232" w:lineRule="auto"/>
              <w:ind w:left="20" w:right="83"/>
              <w:rPr>
                <w:rFonts w:hint="default" w:ascii="Times New Roman" w:hAnsi="Times New Roman" w:eastAsia="方正仿宋_GBK" w:cs="Times New Roman"/>
                <w:sz w:val="13"/>
              </w:rPr>
            </w:pPr>
            <w:r>
              <w:rPr>
                <w:rFonts w:hint="default" w:ascii="Times New Roman" w:hAnsi="Times New Roman" w:eastAsia="方正仿宋_GBK" w:cs="Times New Roman"/>
                <w:sz w:val="13"/>
              </w:rPr>
              <w:t>、单位依法追究</w:t>
            </w:r>
            <w:r>
              <w:rPr>
                <w:rFonts w:hint="default" w:ascii="Times New Roman" w:hAnsi="Times New Roman" w:eastAsia="方正仿宋_GBK" w:cs="Times New Roman"/>
                <w:w w:val="105"/>
                <w:sz w:val="13"/>
              </w:rPr>
              <w:t>责任。</w:t>
            </w:r>
          </w:p>
        </w:tc>
        <w:tc>
          <w:tcPr>
            <w:tcW w:w="1543" w:type="dxa"/>
          </w:tcPr>
          <w:p w14:paraId="623ED50C">
            <w:pPr>
              <w:pStyle w:val="7"/>
              <w:rPr>
                <w:rFonts w:hint="default" w:ascii="Times New Roman" w:hAnsi="Times New Roman" w:eastAsia="方正仿宋_GBK" w:cs="Times New Roman"/>
                <w:sz w:val="14"/>
              </w:rPr>
            </w:pPr>
          </w:p>
          <w:p w14:paraId="39266754">
            <w:pPr>
              <w:pStyle w:val="7"/>
              <w:spacing w:before="9"/>
              <w:rPr>
                <w:rFonts w:hint="default" w:ascii="Times New Roman" w:hAnsi="Times New Roman" w:eastAsia="方正仿宋_GBK" w:cs="Times New Roman"/>
                <w:sz w:val="8"/>
              </w:rPr>
            </w:pPr>
          </w:p>
          <w:p w14:paraId="02B63B3B">
            <w:pPr>
              <w:pStyle w:val="7"/>
              <w:spacing w:before="1" w:line="164" w:lineRule="exact"/>
              <w:ind w:left="21"/>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直接实施责任：</w:t>
            </w:r>
          </w:p>
          <w:p w14:paraId="211A6484">
            <w:pPr>
              <w:pStyle w:val="7"/>
              <w:spacing w:before="1" w:line="232" w:lineRule="auto"/>
              <w:ind w:left="21" w:right="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1.根据《中华人民共和国审计法》《中华人民共和国审计法实施条例》《中华人民共和国国家审计准则》等法律法规规章，审计机关派出审计组依法对属于审计机关审计监督对象的部门、单位有违反国家规定的财政收支、财务收支行为或者其他违法违规的行为，可依法依规提出审计报告，作出审计决定或移送有关主管机关、单位依法追究责任。</w:t>
            </w:r>
          </w:p>
          <w:p w14:paraId="1C15D13F">
            <w:pPr>
              <w:pStyle w:val="7"/>
              <w:spacing w:line="235" w:lineRule="auto"/>
              <w:ind w:left="21" w:right="8"/>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2.依法依规实施行政执法</w:t>
            </w:r>
            <w:r>
              <w:rPr>
                <w:rFonts w:hint="default" w:ascii="Times New Roman" w:hAnsi="Times New Roman" w:eastAsia="方正仿宋_GBK" w:cs="Times New Roman"/>
                <w:w w:val="105"/>
                <w:sz w:val="13"/>
              </w:rPr>
              <w:t>程序。</w:t>
            </w:r>
          </w:p>
          <w:p w14:paraId="73C231C1">
            <w:pPr>
              <w:pStyle w:val="7"/>
              <w:spacing w:line="232" w:lineRule="auto"/>
              <w:ind w:left="21" w:right="6"/>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3.建立健全监督制度，提高对被审计单位的审计结果质量。</w:t>
            </w:r>
          </w:p>
        </w:tc>
        <w:tc>
          <w:tcPr>
            <w:tcW w:w="1802" w:type="dxa"/>
          </w:tcPr>
          <w:p w14:paraId="5DB61090">
            <w:pPr>
              <w:pStyle w:val="7"/>
              <w:spacing w:before="81" w:line="232" w:lineRule="auto"/>
              <w:ind w:left="21" w:right="8"/>
              <w:rPr>
                <w:rFonts w:hint="default" w:ascii="Times New Roman" w:hAnsi="Times New Roman" w:eastAsia="方正仿宋_GBK" w:cs="Times New Roman"/>
                <w:sz w:val="13"/>
              </w:rPr>
            </w:pPr>
            <w:r>
              <w:rPr>
                <w:rFonts w:hint="default" w:ascii="Times New Roman" w:hAnsi="Times New Roman" w:eastAsia="方正仿宋_GBK" w:cs="Times New Roman"/>
                <w:spacing w:val="-3"/>
                <w:sz w:val="13"/>
              </w:rPr>
              <w:t>【法规】《中华人民共和国审</w:t>
            </w:r>
            <w:r>
              <w:rPr>
                <w:rFonts w:hint="default" w:ascii="Times New Roman" w:hAnsi="Times New Roman" w:eastAsia="方正仿宋_GBK" w:cs="Times New Roman"/>
                <w:spacing w:val="-6"/>
                <w:w w:val="105"/>
                <w:sz w:val="13"/>
              </w:rPr>
              <w:t>计法实施条例》</w:t>
            </w:r>
            <w:r>
              <w:rPr>
                <w:rFonts w:hint="default" w:ascii="Times New Roman" w:hAnsi="Times New Roman" w:eastAsia="方正仿宋_GBK" w:cs="Times New Roman"/>
                <w:spacing w:val="-3"/>
                <w:w w:val="105"/>
                <w:sz w:val="13"/>
              </w:rPr>
              <w:t>（1997</w:t>
            </w:r>
            <w:r>
              <w:rPr>
                <w:rFonts w:hint="default" w:ascii="Times New Roman" w:hAnsi="Times New Roman" w:eastAsia="方正仿宋_GBK" w:cs="Times New Roman"/>
                <w:w w:val="105"/>
                <w:sz w:val="13"/>
              </w:rPr>
              <w:t>年10月</w:t>
            </w:r>
          </w:p>
          <w:p w14:paraId="1C7261B8">
            <w:pPr>
              <w:pStyle w:val="7"/>
              <w:spacing w:line="232" w:lineRule="auto"/>
              <w:ind w:left="21" w:right="-1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21日中华人民共和国国务院令第231</w:t>
            </w:r>
            <w:r>
              <w:rPr>
                <w:rFonts w:hint="default" w:ascii="Times New Roman" w:hAnsi="Times New Roman" w:eastAsia="方正仿宋_GBK" w:cs="Times New Roman"/>
                <w:spacing w:val="-3"/>
                <w:w w:val="105"/>
                <w:sz w:val="13"/>
              </w:rPr>
              <w:t>号公布，2010</w:t>
            </w:r>
            <w:r>
              <w:rPr>
                <w:rFonts w:hint="default" w:ascii="Times New Roman" w:hAnsi="Times New Roman" w:eastAsia="方正仿宋_GBK" w:cs="Times New Roman"/>
                <w:w w:val="105"/>
                <w:sz w:val="13"/>
              </w:rPr>
              <w:t>年</w:t>
            </w:r>
            <w:r>
              <w:rPr>
                <w:rFonts w:hint="default" w:ascii="Times New Roman" w:hAnsi="Times New Roman" w:eastAsia="方正仿宋_GBK" w:cs="Times New Roman"/>
                <w:spacing w:val="-3"/>
                <w:w w:val="105"/>
                <w:sz w:val="13"/>
              </w:rPr>
              <w:t>2</w:t>
            </w:r>
            <w:r>
              <w:rPr>
                <w:rFonts w:hint="default" w:ascii="Times New Roman" w:hAnsi="Times New Roman" w:eastAsia="方正仿宋_GBK" w:cs="Times New Roman"/>
                <w:w w:val="105"/>
                <w:sz w:val="13"/>
              </w:rPr>
              <w:t>月2日</w:t>
            </w:r>
            <w:r>
              <w:rPr>
                <w:rFonts w:hint="default" w:ascii="Times New Roman" w:hAnsi="Times New Roman" w:eastAsia="方正仿宋_GBK" w:cs="Times New Roman"/>
                <w:spacing w:val="-4"/>
                <w:w w:val="105"/>
                <w:sz w:val="13"/>
              </w:rPr>
              <w:t>国务院第</w:t>
            </w:r>
            <w:r>
              <w:rPr>
                <w:rFonts w:hint="default" w:ascii="Times New Roman" w:hAnsi="Times New Roman" w:eastAsia="方正仿宋_GBK" w:cs="Times New Roman"/>
                <w:w w:val="105"/>
                <w:sz w:val="13"/>
              </w:rPr>
              <w:t>100次常务会议修订</w:t>
            </w:r>
            <w:r>
              <w:rPr>
                <w:rFonts w:hint="default" w:ascii="Times New Roman" w:hAnsi="Times New Roman" w:eastAsia="方正仿宋_GBK" w:cs="Times New Roman"/>
                <w:spacing w:val="-2"/>
                <w:w w:val="105"/>
                <w:sz w:val="13"/>
              </w:rPr>
              <w:t>通过、</w:t>
            </w:r>
            <w:r>
              <w:rPr>
                <w:rFonts w:hint="default" w:ascii="Times New Roman" w:hAnsi="Times New Roman" w:eastAsia="方正仿宋_GBK" w:cs="Times New Roman"/>
                <w:w w:val="105"/>
                <w:sz w:val="13"/>
              </w:rPr>
              <w:t>2010</w:t>
            </w:r>
            <w:r>
              <w:rPr>
                <w:rFonts w:hint="default" w:ascii="Times New Roman" w:hAnsi="Times New Roman" w:eastAsia="方正仿宋_GBK" w:cs="Times New Roman"/>
                <w:spacing w:val="-4"/>
                <w:w w:val="105"/>
                <w:sz w:val="13"/>
              </w:rPr>
              <w:t>年</w:t>
            </w:r>
            <w:r>
              <w:rPr>
                <w:rFonts w:hint="default" w:ascii="Times New Roman" w:hAnsi="Times New Roman" w:eastAsia="方正仿宋_GBK" w:cs="Times New Roman"/>
                <w:w w:val="105"/>
                <w:sz w:val="13"/>
              </w:rPr>
              <w:t>2月11日中华人</w:t>
            </w:r>
            <w:r>
              <w:rPr>
                <w:rFonts w:hint="default" w:ascii="Times New Roman" w:hAnsi="Times New Roman" w:eastAsia="方正仿宋_GBK" w:cs="Times New Roman"/>
                <w:spacing w:val="-4"/>
                <w:w w:val="105"/>
                <w:sz w:val="13"/>
              </w:rPr>
              <w:t>民共和国国务院令第</w:t>
            </w:r>
            <w:r>
              <w:rPr>
                <w:rFonts w:hint="default" w:ascii="Times New Roman" w:hAnsi="Times New Roman" w:eastAsia="方正仿宋_GBK" w:cs="Times New Roman"/>
                <w:w w:val="105"/>
                <w:sz w:val="13"/>
              </w:rPr>
              <w:t>571号公</w:t>
            </w:r>
            <w:r>
              <w:rPr>
                <w:rFonts w:hint="default" w:ascii="Times New Roman" w:hAnsi="Times New Roman" w:eastAsia="方正仿宋_GBK" w:cs="Times New Roman"/>
                <w:spacing w:val="-3"/>
                <w:sz w:val="13"/>
              </w:rPr>
              <w:t>布、自</w:t>
            </w:r>
            <w:r>
              <w:rPr>
                <w:rFonts w:hint="default" w:ascii="Times New Roman" w:hAnsi="Times New Roman" w:eastAsia="方正仿宋_GBK" w:cs="Times New Roman"/>
                <w:spacing w:val="-1"/>
                <w:sz w:val="13"/>
              </w:rPr>
              <w:t>2010</w:t>
            </w:r>
            <w:r>
              <w:rPr>
                <w:rFonts w:hint="default" w:ascii="Times New Roman" w:hAnsi="Times New Roman" w:eastAsia="方正仿宋_GBK" w:cs="Times New Roman"/>
                <w:spacing w:val="-4"/>
                <w:sz w:val="13"/>
              </w:rPr>
              <w:t>年</w:t>
            </w:r>
            <w:r>
              <w:rPr>
                <w:rFonts w:hint="default" w:ascii="Times New Roman" w:hAnsi="Times New Roman" w:eastAsia="方正仿宋_GBK" w:cs="Times New Roman"/>
                <w:spacing w:val="-1"/>
                <w:sz w:val="13"/>
              </w:rPr>
              <w:t>5月</w:t>
            </w:r>
            <w:r>
              <w:rPr>
                <w:rFonts w:hint="default" w:ascii="Times New Roman" w:hAnsi="Times New Roman" w:eastAsia="方正仿宋_GBK" w:cs="Times New Roman"/>
                <w:spacing w:val="-3"/>
                <w:sz w:val="13"/>
              </w:rPr>
              <w:t>1</w:t>
            </w:r>
            <w:r>
              <w:rPr>
                <w:rFonts w:hint="default" w:ascii="Times New Roman" w:hAnsi="Times New Roman" w:eastAsia="方正仿宋_GBK" w:cs="Times New Roman"/>
                <w:spacing w:val="-4"/>
                <w:sz w:val="13"/>
              </w:rPr>
              <w:t>日起施行</w:t>
            </w:r>
            <w:r>
              <w:rPr>
                <w:rFonts w:hint="default" w:ascii="Times New Roman" w:hAnsi="Times New Roman" w:eastAsia="方正仿宋_GBK" w:cs="Times New Roman"/>
                <w:sz w:val="13"/>
              </w:rPr>
              <w:t>）</w:t>
            </w:r>
          </w:p>
          <w:p w14:paraId="58234ABD">
            <w:pPr>
              <w:pStyle w:val="7"/>
              <w:spacing w:line="232" w:lineRule="auto"/>
              <w:ind w:left="21" w:right="-15" w:firstLine="266"/>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第七条第二款：各级审计机关在本级人民政府行政首长</w:t>
            </w:r>
            <w:r>
              <w:rPr>
                <w:rFonts w:hint="default" w:ascii="Times New Roman" w:hAnsi="Times New Roman" w:eastAsia="方正仿宋_GBK" w:cs="Times New Roman"/>
                <w:spacing w:val="-8"/>
                <w:w w:val="105"/>
                <w:sz w:val="13"/>
              </w:rPr>
              <w:t xml:space="preserve">和上一级审计机关的领导下， </w:t>
            </w:r>
            <w:r>
              <w:rPr>
                <w:rFonts w:hint="default" w:ascii="Times New Roman" w:hAnsi="Times New Roman" w:eastAsia="方正仿宋_GBK" w:cs="Times New Roman"/>
                <w:spacing w:val="-11"/>
                <w:w w:val="105"/>
                <w:sz w:val="13"/>
              </w:rPr>
              <w:t xml:space="preserve">负责本行政区域的审计工作， </w:t>
            </w:r>
            <w:r>
              <w:rPr>
                <w:rFonts w:hint="default" w:ascii="Times New Roman" w:hAnsi="Times New Roman" w:eastAsia="方正仿宋_GBK" w:cs="Times New Roman"/>
                <w:spacing w:val="-8"/>
                <w:w w:val="105"/>
                <w:sz w:val="13"/>
              </w:rPr>
              <w:t>履行法律、法规 和本级人民</w:t>
            </w:r>
            <w:r>
              <w:rPr>
                <w:rFonts w:hint="default" w:ascii="Times New Roman" w:hAnsi="Times New Roman" w:eastAsia="方正仿宋_GBK" w:cs="Times New Roman"/>
                <w:spacing w:val="-10"/>
                <w:w w:val="105"/>
                <w:sz w:val="13"/>
              </w:rPr>
              <w:t>政府规定的职责。</w:t>
            </w:r>
          </w:p>
          <w:p w14:paraId="6B0EBBD4">
            <w:pPr>
              <w:pStyle w:val="7"/>
              <w:spacing w:line="232" w:lineRule="auto"/>
              <w:ind w:left="21" w:right="-15" w:firstLine="266"/>
              <w:jc w:val="both"/>
              <w:rPr>
                <w:rFonts w:hint="default" w:ascii="Times New Roman" w:hAnsi="Times New Roman" w:eastAsia="方正仿宋_GBK" w:cs="Times New Roman"/>
                <w:sz w:val="13"/>
              </w:rPr>
            </w:pPr>
            <w:r>
              <w:rPr>
                <w:rFonts w:hint="default" w:ascii="Times New Roman" w:hAnsi="Times New Roman" w:eastAsia="方正仿宋_GBK" w:cs="Times New Roman"/>
                <w:spacing w:val="-4"/>
                <w:w w:val="105"/>
                <w:sz w:val="13"/>
              </w:rPr>
              <w:t>第四十四条第二款：在专</w:t>
            </w:r>
            <w:r>
              <w:rPr>
                <w:rFonts w:hint="default" w:ascii="Times New Roman" w:hAnsi="Times New Roman" w:eastAsia="方正仿宋_GBK" w:cs="Times New Roman"/>
                <w:spacing w:val="-6"/>
                <w:w w:val="105"/>
                <w:sz w:val="13"/>
              </w:rPr>
              <w:t>项审计调查中，依法属于审计</w:t>
            </w:r>
            <w:r>
              <w:rPr>
                <w:rFonts w:hint="default" w:ascii="Times New Roman" w:hAnsi="Times New Roman" w:eastAsia="方正仿宋_GBK" w:cs="Times New Roman"/>
                <w:spacing w:val="-9"/>
                <w:w w:val="105"/>
                <w:sz w:val="13"/>
              </w:rPr>
              <w:t>机关审计监督对象的部门、单位有违反国家规定的财政收支</w:t>
            </w:r>
          </w:p>
          <w:p w14:paraId="451581A8">
            <w:pPr>
              <w:pStyle w:val="7"/>
              <w:spacing w:line="232" w:lineRule="auto"/>
              <w:ind w:left="21" w:right="-15"/>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、财务收支或者其他违法违规</w:t>
            </w:r>
            <w:r>
              <w:rPr>
                <w:rFonts w:hint="default" w:ascii="Times New Roman" w:hAnsi="Times New Roman" w:eastAsia="方正仿宋_GBK" w:cs="Times New Roman"/>
                <w:spacing w:val="-4"/>
                <w:w w:val="105"/>
                <w:sz w:val="13"/>
              </w:rPr>
              <w:t>行为的，专项审计调查人员和审计机关可以依照审计法和本</w:t>
            </w:r>
            <w:r>
              <w:rPr>
                <w:rFonts w:hint="default" w:ascii="Times New Roman" w:hAnsi="Times New Roman" w:eastAsia="方正仿宋_GBK" w:cs="Times New Roman"/>
                <w:spacing w:val="-7"/>
                <w:w w:val="105"/>
                <w:sz w:val="13"/>
              </w:rPr>
              <w:t>条例的规定提出审计报告，作出审计决定，或者</w:t>
            </w:r>
            <w:r>
              <w:rPr>
                <w:rFonts w:hint="eastAsia" w:ascii="Times New Roman" w:hAnsi="Times New Roman" w:eastAsia="方正仿宋_GBK" w:cs="Times New Roman"/>
                <w:spacing w:val="-7"/>
                <w:w w:val="105"/>
                <w:sz w:val="13"/>
                <w:lang w:eastAsia="zh-CN"/>
              </w:rPr>
              <w:t>移送</w:t>
            </w:r>
            <w:r>
              <w:rPr>
                <w:rFonts w:hint="default" w:ascii="Times New Roman" w:hAnsi="Times New Roman" w:eastAsia="方正仿宋_GBK" w:cs="Times New Roman"/>
                <w:spacing w:val="-7"/>
                <w:w w:val="105"/>
                <w:sz w:val="13"/>
              </w:rPr>
              <w:t>有关主</w:t>
            </w:r>
            <w:bookmarkStart w:id="0" w:name="_GoBack"/>
            <w:bookmarkEnd w:id="0"/>
            <w:r>
              <w:rPr>
                <w:rFonts w:hint="default" w:ascii="Times New Roman" w:hAnsi="Times New Roman" w:eastAsia="方正仿宋_GBK" w:cs="Times New Roman"/>
                <w:spacing w:val="-7"/>
                <w:w w:val="105"/>
                <w:sz w:val="13"/>
              </w:rPr>
              <w:t>管机关、单位依法追究责任。</w:t>
            </w:r>
          </w:p>
        </w:tc>
        <w:tc>
          <w:tcPr>
            <w:tcW w:w="585" w:type="dxa"/>
          </w:tcPr>
          <w:p w14:paraId="505A9208">
            <w:pPr>
              <w:pStyle w:val="7"/>
              <w:rPr>
                <w:rFonts w:hint="default" w:ascii="Times New Roman" w:hAnsi="Times New Roman" w:eastAsia="方正仿宋_GBK" w:cs="Times New Roman"/>
                <w:sz w:val="14"/>
              </w:rPr>
            </w:pPr>
          </w:p>
          <w:p w14:paraId="2FD1AAC2">
            <w:pPr>
              <w:pStyle w:val="7"/>
              <w:rPr>
                <w:rFonts w:hint="default" w:ascii="Times New Roman" w:hAnsi="Times New Roman" w:eastAsia="方正仿宋_GBK" w:cs="Times New Roman"/>
                <w:sz w:val="14"/>
              </w:rPr>
            </w:pPr>
          </w:p>
          <w:p w14:paraId="25716AAF">
            <w:pPr>
              <w:pStyle w:val="7"/>
              <w:rPr>
                <w:rFonts w:hint="default" w:ascii="Times New Roman" w:hAnsi="Times New Roman" w:eastAsia="方正仿宋_GBK" w:cs="Times New Roman"/>
                <w:sz w:val="14"/>
              </w:rPr>
            </w:pPr>
          </w:p>
          <w:p w14:paraId="4D4B0533">
            <w:pPr>
              <w:pStyle w:val="7"/>
              <w:rPr>
                <w:rFonts w:hint="default" w:ascii="Times New Roman" w:hAnsi="Times New Roman" w:eastAsia="方正仿宋_GBK" w:cs="Times New Roman"/>
                <w:sz w:val="14"/>
              </w:rPr>
            </w:pPr>
          </w:p>
          <w:p w14:paraId="526BDAA7">
            <w:pPr>
              <w:pStyle w:val="7"/>
              <w:rPr>
                <w:rFonts w:hint="default" w:ascii="Times New Roman" w:hAnsi="Times New Roman" w:eastAsia="方正仿宋_GBK" w:cs="Times New Roman"/>
                <w:sz w:val="14"/>
              </w:rPr>
            </w:pPr>
          </w:p>
          <w:p w14:paraId="1A70B8F3">
            <w:pPr>
              <w:pStyle w:val="7"/>
              <w:rPr>
                <w:rFonts w:hint="default" w:ascii="Times New Roman" w:hAnsi="Times New Roman" w:eastAsia="方正仿宋_GBK" w:cs="Times New Roman"/>
                <w:sz w:val="14"/>
              </w:rPr>
            </w:pPr>
          </w:p>
          <w:p w14:paraId="12FEA30C">
            <w:pPr>
              <w:pStyle w:val="7"/>
              <w:spacing w:before="2"/>
              <w:rPr>
                <w:rFonts w:hint="default" w:ascii="Times New Roman" w:hAnsi="Times New Roman" w:eastAsia="方正仿宋_GBK" w:cs="Times New Roman"/>
                <w:sz w:val="7"/>
              </w:rPr>
            </w:pPr>
          </w:p>
          <w:p w14:paraId="625BFDD4">
            <w:pPr>
              <w:pStyle w:val="7"/>
              <w:spacing w:line="232" w:lineRule="auto"/>
              <w:ind w:left="22" w:right="5"/>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1.具体承</w:t>
            </w:r>
            <w:r>
              <w:rPr>
                <w:rFonts w:hint="default" w:ascii="Times New Roman" w:hAnsi="Times New Roman" w:eastAsia="方正仿宋_GBK" w:cs="Times New Roman"/>
                <w:w w:val="105"/>
                <w:sz w:val="13"/>
              </w:rPr>
              <w:t>办的业务股室；</w:t>
            </w:r>
          </w:p>
          <w:p w14:paraId="467F7CF3">
            <w:pPr>
              <w:pStyle w:val="7"/>
              <w:spacing w:before="2" w:line="230" w:lineRule="auto"/>
              <w:ind w:left="22" w:right="7"/>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2.审计组</w:t>
            </w:r>
            <w:r>
              <w:rPr>
                <w:rFonts w:hint="default" w:ascii="Times New Roman" w:hAnsi="Times New Roman" w:eastAsia="方正仿宋_GBK" w:cs="Times New Roman"/>
                <w:w w:val="105"/>
                <w:sz w:val="13"/>
              </w:rPr>
              <w:t>长。</w:t>
            </w:r>
          </w:p>
        </w:tc>
        <w:tc>
          <w:tcPr>
            <w:tcW w:w="993" w:type="dxa"/>
          </w:tcPr>
          <w:p w14:paraId="125D4211">
            <w:pPr>
              <w:pStyle w:val="7"/>
              <w:rPr>
                <w:rFonts w:hint="default" w:ascii="Times New Roman" w:hAnsi="Times New Roman" w:eastAsia="方正仿宋_GBK" w:cs="Times New Roman"/>
                <w:sz w:val="14"/>
              </w:rPr>
            </w:pPr>
          </w:p>
          <w:p w14:paraId="4DC2B852">
            <w:pPr>
              <w:pStyle w:val="7"/>
              <w:spacing w:before="7"/>
              <w:rPr>
                <w:rFonts w:hint="default" w:ascii="Times New Roman" w:hAnsi="Times New Roman" w:eastAsia="方正仿宋_GBK" w:cs="Times New Roman"/>
                <w:sz w:val="13"/>
              </w:rPr>
            </w:pPr>
          </w:p>
          <w:p w14:paraId="7C662A57">
            <w:pPr>
              <w:pStyle w:val="7"/>
              <w:spacing w:line="232" w:lineRule="auto"/>
              <w:ind w:left="22" w:right="2"/>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 xml:space="preserve">因不履行或不正确履行行政职 </w:t>
            </w:r>
            <w:r>
              <w:rPr>
                <w:rFonts w:hint="default" w:ascii="Times New Roman" w:hAnsi="Times New Roman" w:eastAsia="方正仿宋_GBK" w:cs="Times New Roman"/>
                <w:spacing w:val="-2"/>
                <w:w w:val="105"/>
                <w:sz w:val="13"/>
              </w:rPr>
              <w:t>责，有下列情形的，行政机关及相关工作人员应承担相应的责 任：</w:t>
            </w:r>
          </w:p>
          <w:p w14:paraId="46356A36">
            <w:pPr>
              <w:pStyle w:val="7"/>
              <w:spacing w:line="232" w:lineRule="auto"/>
              <w:ind w:left="22" w:right="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1.在工作中发生</w:t>
            </w:r>
            <w:r>
              <w:rPr>
                <w:rFonts w:hint="default" w:ascii="Times New Roman" w:hAnsi="Times New Roman" w:eastAsia="方正仿宋_GBK" w:cs="Times New Roman"/>
                <w:w w:val="105"/>
                <w:sz w:val="13"/>
              </w:rPr>
              <w:t>失职、渎职行为的；</w:t>
            </w:r>
          </w:p>
          <w:p w14:paraId="0C3FF929">
            <w:pPr>
              <w:pStyle w:val="7"/>
              <w:spacing w:line="232" w:lineRule="auto"/>
              <w:ind w:left="22" w:right="4"/>
              <w:jc w:val="both"/>
              <w:rPr>
                <w:rFonts w:hint="default" w:ascii="Times New Roman" w:hAnsi="Times New Roman" w:eastAsia="方正仿宋_GBK" w:cs="Times New Roman"/>
                <w:sz w:val="13"/>
              </w:rPr>
            </w:pPr>
            <w:r>
              <w:rPr>
                <w:rFonts w:hint="default" w:ascii="Times New Roman" w:hAnsi="Times New Roman" w:eastAsia="方正仿宋_GBK" w:cs="Times New Roman"/>
                <w:sz w:val="13"/>
              </w:rPr>
              <w:t>2.泄露所知悉的</w:t>
            </w:r>
            <w:r>
              <w:rPr>
                <w:rFonts w:hint="default" w:ascii="Times New Roman" w:hAnsi="Times New Roman" w:eastAsia="方正仿宋_GBK" w:cs="Times New Roman"/>
                <w:w w:val="105"/>
                <w:sz w:val="13"/>
              </w:rPr>
              <w:t>国家秘密、商业秘密的；</w:t>
            </w:r>
          </w:p>
          <w:p w14:paraId="1F5B43B0">
            <w:pPr>
              <w:pStyle w:val="7"/>
              <w:spacing w:line="232" w:lineRule="auto"/>
              <w:ind w:left="22" w:right="4"/>
              <w:rPr>
                <w:rFonts w:hint="default" w:ascii="Times New Roman" w:hAnsi="Times New Roman" w:eastAsia="方正仿宋_GBK" w:cs="Times New Roman"/>
                <w:sz w:val="13"/>
              </w:rPr>
            </w:pPr>
            <w:r>
              <w:rPr>
                <w:rFonts w:hint="default" w:ascii="Times New Roman" w:hAnsi="Times New Roman" w:eastAsia="方正仿宋_GBK" w:cs="Times New Roman"/>
                <w:sz w:val="13"/>
              </w:rPr>
              <w:t>3.在审计监督中</w:t>
            </w:r>
            <w:r>
              <w:rPr>
                <w:rFonts w:hint="default" w:ascii="Times New Roman" w:hAnsi="Times New Roman" w:eastAsia="方正仿宋_GBK" w:cs="Times New Roman"/>
                <w:w w:val="105"/>
                <w:sz w:val="13"/>
              </w:rPr>
              <w:t>发生腐败行为 的；</w:t>
            </w:r>
          </w:p>
          <w:p w14:paraId="5829693B">
            <w:pPr>
              <w:pStyle w:val="7"/>
              <w:spacing w:line="232" w:lineRule="auto"/>
              <w:ind w:left="22" w:right="2"/>
              <w:jc w:val="both"/>
              <w:rPr>
                <w:rFonts w:hint="default" w:ascii="Times New Roman" w:hAnsi="Times New Roman" w:eastAsia="方正仿宋_GBK" w:cs="Times New Roman"/>
                <w:sz w:val="13"/>
              </w:rPr>
            </w:pPr>
            <w:r>
              <w:rPr>
                <w:rFonts w:hint="default" w:ascii="Times New Roman" w:hAnsi="Times New Roman" w:eastAsia="方正仿宋_GBK" w:cs="Times New Roman"/>
                <w:w w:val="105"/>
                <w:sz w:val="13"/>
              </w:rPr>
              <w:t>4.其他违反法律法规规章文件规定的行为。</w:t>
            </w:r>
          </w:p>
        </w:tc>
        <w:tc>
          <w:tcPr>
            <w:tcW w:w="254" w:type="dxa"/>
          </w:tcPr>
          <w:p w14:paraId="7103C5A9">
            <w:pPr>
              <w:pStyle w:val="7"/>
              <w:rPr>
                <w:rFonts w:hint="default" w:ascii="Times New Roman" w:hAnsi="Times New Roman" w:eastAsia="方正仿宋_GBK" w:cs="Times New Roman"/>
                <w:sz w:val="12"/>
              </w:rPr>
            </w:pPr>
          </w:p>
        </w:tc>
      </w:tr>
    </w:tbl>
    <w:p w14:paraId="2579D738"/>
    <w:sectPr>
      <w:pgSz w:w="16840" w:h="11910" w:orient="landscape"/>
      <w:pgMar w:top="1100" w:right="240" w:bottom="640" w:left="200" w:header="0" w:footer="45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3E193">
    <w:pPr>
      <w:pStyle w:val="2"/>
      <w:spacing w:line="14" w:lineRule="auto"/>
      <w:rPr>
        <w:sz w:val="20"/>
      </w:rPr>
    </w:pPr>
    <w:r>
      <w:pict>
        <v:shape id="_x0000_s4097" o:spid="_x0000_s4097" o:spt="202" type="#_x0000_t202" style="position:absolute;left:0pt;margin-left:405.75pt;margin-top:557.05pt;height:10.05pt;width:30.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1A68691C">
                <w:pPr>
                  <w:spacing w:before="0" w:line="200" w:lineRule="exact"/>
                  <w:ind w:left="20" w:right="0" w:firstLine="0"/>
                  <w:jc w:val="left"/>
                  <w:rPr>
                    <w:rFonts w:ascii="宋体" w:hAnsi="宋体"/>
                    <w:sz w:val="16"/>
                  </w:rPr>
                </w:pPr>
                <w:r>
                  <w:rPr>
                    <w:rFonts w:ascii="宋体" w:hAnsi="宋体"/>
                    <w:sz w:val="16"/>
                  </w:rPr>
                  <w:t xml:space="preserve">— </w:t>
                </w:r>
                <w:r>
                  <w:fldChar w:fldCharType="begin"/>
                </w:r>
                <w:r>
                  <w:rPr>
                    <w:rFonts w:ascii="宋体" w:hAnsi="宋体"/>
                    <w:sz w:val="16"/>
                  </w:rPr>
                  <w:instrText xml:space="preserve"> PAGE </w:instrText>
                </w:r>
                <w:r>
                  <w:fldChar w:fldCharType="separate"/>
                </w:r>
                <w:r>
                  <w:t>7</w:t>
                </w:r>
                <w:r>
                  <w:fldChar w:fldCharType="end"/>
                </w:r>
                <w:r>
                  <w:rPr>
                    <w:rFonts w:ascii="宋体" w:hAnsi="宋体"/>
                    <w:sz w:val="16"/>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9C0B7">
    <w:pPr>
      <w:pStyle w:val="2"/>
      <w:spacing w:line="14" w:lineRule="auto"/>
      <w:rPr>
        <w:sz w:val="20"/>
      </w:rPr>
    </w:pPr>
    <w:r>
      <w:pict>
        <v:shape id="_x0000_s4098" o:spid="_x0000_s4098" o:spt="202" type="#_x0000_t202" style="position:absolute;left:0pt;margin-left:405pt;margin-top:557.35pt;height:9.75pt;width:31.8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588A8D9A">
                <w:pPr>
                  <w:spacing w:before="2" w:line="191" w:lineRule="exact"/>
                  <w:ind w:left="20" w:right="0" w:firstLine="0"/>
                  <w:jc w:val="left"/>
                  <w:rPr>
                    <w:rFonts w:ascii="宋体" w:hAnsi="宋体"/>
                    <w:sz w:val="15"/>
                  </w:rPr>
                </w:pPr>
                <w:r>
                  <w:rPr>
                    <w:rFonts w:ascii="宋体" w:hAnsi="宋体"/>
                    <w:sz w:val="15"/>
                  </w:rPr>
                  <w:t xml:space="preserve">— </w:t>
                </w:r>
                <w:r>
                  <w:fldChar w:fldCharType="begin"/>
                </w:r>
                <w:r>
                  <w:rPr>
                    <w:rFonts w:ascii="宋体" w:hAnsi="宋体"/>
                    <w:sz w:val="15"/>
                  </w:rPr>
                  <w:instrText xml:space="preserve"> PAGE </w:instrText>
                </w:r>
                <w:r>
                  <w:fldChar w:fldCharType="separate"/>
                </w:r>
                <w:r>
                  <w:t>13</w:t>
                </w:r>
                <w:r>
                  <w:fldChar w:fldCharType="end"/>
                </w:r>
                <w:r>
                  <w:rPr>
                    <w:rFonts w:ascii="宋体" w:hAnsi="宋体"/>
                    <w:sz w:val="15"/>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00FC3FEA"/>
    <w:rsid w:val="102532F4"/>
    <w:rsid w:val="1907644D"/>
    <w:rsid w:val="270436D8"/>
    <w:rsid w:val="42BC4B35"/>
    <w:rsid w:val="67A810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character" w:default="1" w:styleId="4">
    <w:name w:val="Default Paragraph Font"/>
    <w:semiHidden/>
    <w:unhideWhenUsed/>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方正小标宋简体" w:hAnsi="方正小标宋简体" w:eastAsia="方正小标宋简体" w:cs="方正小标宋简体"/>
      <w:sz w:val="32"/>
      <w:szCs w:val="32"/>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style>
  <w:style w:type="paragraph" w:customStyle="1" w:styleId="7">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12974</Words>
  <Characters>13432</Characters>
  <TotalTime>63</TotalTime>
  <ScaleCrop>false</ScaleCrop>
  <LinksUpToDate>false</LinksUpToDate>
  <CharactersWithSpaces>13578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2025-10-11T08:12:00Z</dcterms:created>
  <dc:creator>Administrator</dc:creator>
  <cp:lastModifiedBy>此去经年丶1405612783</cp:lastModifiedBy>
  <dcterms:modified xsi:type="dcterms:W3CDTF">2025-10-30T08:23:38Z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2025-10-11T00:00:00Z</vt:filetime>
  </property>
  <property fmtid="{D5CDD505-2E9C-101B-9397-08002B2CF9AE}" pid="3" name="Creator">
    <vt:lpwstr>WPS 表格</vt:lpwstr>
  </property>
  <property fmtid="{D5CDD505-2E9C-101B-9397-08002B2CF9AE}" pid="4" name="LastSaved">
    <vt:filetime>2025-10-11T00:00:00Z</vt:filetime>
  </property>
  <property fmtid="{D5CDD505-2E9C-101B-9397-08002B2CF9AE}" pid="5" name="KSOProductBuildVer">
    <vt:lpwstr>2052-12.1.0.23125</vt:lpwstr>
  </property>
  <property fmtid="{D5CDD505-2E9C-101B-9397-08002B2CF9AE}" pid="6" name="ICV">
    <vt:lpwstr>C0429B49092F4F93A07DFCB8382F56D3_12</vt:lpwstr>
  </property>
  <property fmtid="{D5CDD505-2E9C-101B-9397-08002B2CF9AE}" pid="7" name="KSOTemplateDocerSaveRecord">
    <vt:lpwstr>eyJoZGlkIjoiNzAzMTZiOTBhOTBkMDc3MWNhMWMyZjVmMDg2YmMwOTgiLCJ1c2VySWQiOiIxODc2NTQwNiJ9</vt:lpwstr>
  </property>
</Properties>
</file>